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99DE" w14:textId="5143C65A" w:rsidR="00DE790F" w:rsidRPr="00470A1A" w:rsidRDefault="00DE790F" w:rsidP="00DE790F">
      <w:pPr>
        <w:pStyle w:val="Heading2"/>
        <w:spacing w:before="0" w:after="180"/>
      </w:pPr>
      <w:r w:rsidRPr="00470A1A">
        <w:t>Health</w:t>
      </w:r>
    </w:p>
    <w:p w14:paraId="36E48C9A" w14:textId="15F1D233" w:rsidR="00DE790F" w:rsidRPr="00470A1A" w:rsidRDefault="00DE790F" w:rsidP="009C262B">
      <w:r w:rsidRPr="00470A1A">
        <w:t xml:space="preserve">In </w:t>
      </w:r>
      <w:r w:rsidR="000B4952">
        <w:t>2024–25</w:t>
      </w:r>
      <w:r w:rsidRPr="00470A1A">
        <w:t xml:space="preserve">, the Australian Government will provide funding of </w:t>
      </w:r>
      <w:r w:rsidR="000B4952" w:rsidRPr="00043C16">
        <w:rPr>
          <w:rStyle w:val="normaltextrun"/>
          <w:rFonts w:ascii="Book Antiqua" w:hAnsi="Book Antiqua"/>
          <w:szCs w:val="19"/>
          <w:shd w:val="clear" w:color="auto" w:fill="FFFFFF"/>
        </w:rPr>
        <w:t>$</w:t>
      </w:r>
      <w:r w:rsidR="00A5187A" w:rsidRPr="00043C16">
        <w:rPr>
          <w:rStyle w:val="normaltextrun"/>
          <w:rFonts w:ascii="Book Antiqua" w:hAnsi="Book Antiqua"/>
          <w:szCs w:val="19"/>
          <w:shd w:val="clear" w:color="auto" w:fill="FFFFFF"/>
        </w:rPr>
        <w:t>31</w:t>
      </w:r>
      <w:r w:rsidR="00AF308B" w:rsidRPr="00043C16">
        <w:rPr>
          <w:rStyle w:val="normaltextrun"/>
          <w:rFonts w:ascii="Book Antiqua" w:hAnsi="Book Antiqua"/>
          <w:szCs w:val="19"/>
          <w:shd w:val="clear" w:color="auto" w:fill="FFFFFF"/>
        </w:rPr>
        <w:t>.</w:t>
      </w:r>
      <w:r w:rsidR="00CA40AA" w:rsidRPr="00043C16">
        <w:rPr>
          <w:rStyle w:val="normaltextrun"/>
          <w:rFonts w:ascii="Book Antiqua" w:hAnsi="Book Antiqua"/>
          <w:szCs w:val="19"/>
          <w:shd w:val="clear" w:color="auto" w:fill="FFFFFF"/>
        </w:rPr>
        <w:t>3</w:t>
      </w:r>
      <w:r w:rsidR="003C36AF" w:rsidRPr="00043C16">
        <w:rPr>
          <w:rStyle w:val="normaltextrun"/>
          <w:rFonts w:ascii="Book Antiqua" w:hAnsi="Book Antiqua"/>
          <w:szCs w:val="19"/>
          <w:shd w:val="clear" w:color="auto" w:fill="FFFFFF"/>
        </w:rPr>
        <w:t> </w:t>
      </w:r>
      <w:r w:rsidRPr="00470A1A">
        <w:t xml:space="preserve">billion to support state health services, including </w:t>
      </w:r>
      <w:r w:rsidR="000B4952" w:rsidRPr="00043C16">
        <w:rPr>
          <w:rStyle w:val="normaltextrun"/>
          <w:rFonts w:ascii="Book Antiqua" w:hAnsi="Book Antiqua"/>
          <w:szCs w:val="19"/>
          <w:shd w:val="clear" w:color="auto" w:fill="FFFFFF"/>
        </w:rPr>
        <w:t>$</w:t>
      </w:r>
      <w:r w:rsidR="00015E33" w:rsidRPr="00043C16">
        <w:rPr>
          <w:rStyle w:val="normaltextrun"/>
          <w:rFonts w:ascii="Book Antiqua" w:hAnsi="Book Antiqua"/>
          <w:szCs w:val="19"/>
          <w:shd w:val="clear" w:color="auto" w:fill="FFFFFF"/>
        </w:rPr>
        <w:t>30.</w:t>
      </w:r>
      <w:r w:rsidR="008B21AE" w:rsidRPr="00043C16">
        <w:rPr>
          <w:rStyle w:val="normaltextrun"/>
          <w:rFonts w:ascii="Book Antiqua" w:hAnsi="Book Antiqua"/>
          <w:szCs w:val="19"/>
          <w:shd w:val="clear" w:color="auto" w:fill="FFFFFF"/>
        </w:rPr>
        <w:t>1</w:t>
      </w:r>
      <w:r w:rsidR="003C36AF" w:rsidRPr="00043C16">
        <w:rPr>
          <w:rStyle w:val="normaltextrun"/>
          <w:rFonts w:ascii="Book Antiqua" w:hAnsi="Book Antiqua"/>
          <w:szCs w:val="19"/>
          <w:shd w:val="clear" w:color="auto" w:fill="FFFFFF"/>
        </w:rPr>
        <w:t> </w:t>
      </w:r>
      <w:r w:rsidRPr="00470A1A">
        <w:t xml:space="preserve">billion in National Health Reform funding and </w:t>
      </w:r>
      <w:r w:rsidR="000B4952" w:rsidRPr="00043C16">
        <w:rPr>
          <w:rStyle w:val="normaltextrun"/>
          <w:rFonts w:ascii="Book Antiqua" w:hAnsi="Book Antiqua"/>
          <w:szCs w:val="19"/>
          <w:shd w:val="clear" w:color="auto" w:fill="FFFFFF"/>
        </w:rPr>
        <w:t>$</w:t>
      </w:r>
      <w:r w:rsidR="00693871" w:rsidRPr="00043C16">
        <w:rPr>
          <w:rStyle w:val="normaltextrun"/>
          <w:rFonts w:ascii="Book Antiqua" w:hAnsi="Book Antiqua"/>
          <w:szCs w:val="19"/>
          <w:shd w:val="clear" w:color="auto" w:fill="FFFFFF"/>
        </w:rPr>
        <w:t>1</w:t>
      </w:r>
      <w:r w:rsidR="00FE1E57" w:rsidRPr="00043C16">
        <w:rPr>
          <w:rStyle w:val="normaltextrun"/>
          <w:rFonts w:ascii="Book Antiqua" w:hAnsi="Book Antiqua"/>
          <w:szCs w:val="19"/>
          <w:shd w:val="clear" w:color="auto" w:fill="FFFFFF"/>
        </w:rPr>
        <w:t>,1</w:t>
      </w:r>
      <w:r w:rsidR="008E02F1" w:rsidRPr="00043C16">
        <w:rPr>
          <w:rStyle w:val="normaltextrun"/>
          <w:rFonts w:ascii="Book Antiqua" w:hAnsi="Book Antiqua"/>
          <w:szCs w:val="19"/>
          <w:shd w:val="clear" w:color="auto" w:fill="FFFFFF"/>
        </w:rPr>
        <w:t>43</w:t>
      </w:r>
      <w:r w:rsidR="00AF308B" w:rsidRPr="00043C16">
        <w:rPr>
          <w:rStyle w:val="normaltextrun"/>
          <w:rFonts w:ascii="Book Antiqua" w:hAnsi="Book Antiqua"/>
          <w:szCs w:val="19"/>
          <w:shd w:val="clear" w:color="auto" w:fill="FFFFFF"/>
        </w:rPr>
        <w:t>.6</w:t>
      </w:r>
      <w:r w:rsidR="00F772FD" w:rsidRPr="00043C16">
        <w:rPr>
          <w:rStyle w:val="normaltextrun"/>
          <w:rFonts w:ascii="Book Antiqua" w:hAnsi="Book Antiqua"/>
          <w:szCs w:val="19"/>
          <w:shd w:val="clear" w:color="auto" w:fill="FFFFFF"/>
        </w:rPr>
        <w:t> </w:t>
      </w:r>
      <w:r w:rsidRPr="00470A1A">
        <w:t xml:space="preserve">million in National Partnership payments, as detailed in Table 2.3. </w:t>
      </w:r>
    </w:p>
    <w:p w14:paraId="176D211F" w14:textId="12B7EBDA" w:rsidR="000424DF" w:rsidRPr="000424DF" w:rsidRDefault="00DE790F" w:rsidP="00611DFC">
      <w:pPr>
        <w:pStyle w:val="TableHeading"/>
        <w:rPr>
          <w:b w:val="0"/>
        </w:rPr>
      </w:pPr>
      <w:bookmarkStart w:id="0" w:name="_Toc4764850"/>
      <w:r w:rsidRPr="00470A1A">
        <w:rPr>
          <w:rFonts w:cs="Arial"/>
        </w:rPr>
        <w:t xml:space="preserve">Table 2.3: Payments to </w:t>
      </w:r>
      <w:r w:rsidR="001D18FB">
        <w:rPr>
          <w:rFonts w:cs="Arial"/>
        </w:rPr>
        <w:t>s</w:t>
      </w:r>
      <w:r w:rsidRPr="00470A1A">
        <w:rPr>
          <w:rFonts w:cs="Arial"/>
        </w:rPr>
        <w:t xml:space="preserve">upport </w:t>
      </w:r>
      <w:r w:rsidR="001D18FB">
        <w:rPr>
          <w:rFonts w:cs="Arial"/>
        </w:rPr>
        <w:t>s</w:t>
      </w:r>
      <w:r w:rsidRPr="00470A1A">
        <w:rPr>
          <w:rFonts w:cs="Arial"/>
        </w:rPr>
        <w:t xml:space="preserve">tate </w:t>
      </w:r>
      <w:r w:rsidR="001D18FB">
        <w:rPr>
          <w:rFonts w:cs="Arial"/>
        </w:rPr>
        <w:t>h</w:t>
      </w:r>
      <w:r w:rsidRPr="00470A1A">
        <w:rPr>
          <w:rFonts w:cs="Arial"/>
        </w:rPr>
        <w:t xml:space="preserve">ealth </w:t>
      </w:r>
      <w:r w:rsidR="001D18FB">
        <w:rPr>
          <w:rFonts w:cs="Arial"/>
        </w:rPr>
        <w:t>s</w:t>
      </w:r>
      <w:r w:rsidRPr="00470A1A">
        <w:rPr>
          <w:rFonts w:cs="Arial"/>
        </w:rPr>
        <w:t>ervices</w:t>
      </w:r>
      <w:bookmarkEnd w:id="0"/>
    </w:p>
    <w:tbl>
      <w:tblPr>
        <w:tblW w:w="5000" w:type="pct"/>
        <w:tblCellMar>
          <w:left w:w="0" w:type="dxa"/>
          <w:right w:w="28" w:type="dxa"/>
        </w:tblCellMar>
        <w:tblLook w:val="04A0" w:firstRow="1" w:lastRow="0" w:firstColumn="1" w:lastColumn="0" w:noHBand="0" w:noVBand="1"/>
      </w:tblPr>
      <w:tblGrid>
        <w:gridCol w:w="3785"/>
        <w:gridCol w:w="748"/>
        <w:gridCol w:w="871"/>
        <w:gridCol w:w="810"/>
        <w:gridCol w:w="748"/>
        <w:gridCol w:w="748"/>
      </w:tblGrid>
      <w:tr w:rsidR="000424DF" w:rsidRPr="000424DF" w14:paraId="1E27C01D" w14:textId="77777777" w:rsidTr="000424DF">
        <w:trPr>
          <w:divId w:val="811290086"/>
          <w:trHeight w:hRule="exact" w:val="225"/>
        </w:trPr>
        <w:tc>
          <w:tcPr>
            <w:tcW w:w="2454" w:type="pct"/>
            <w:tcBorders>
              <w:top w:val="single" w:sz="4" w:space="0" w:color="293F5B"/>
              <w:left w:val="nil"/>
              <w:bottom w:val="nil"/>
              <w:right w:val="nil"/>
            </w:tcBorders>
            <w:shd w:val="clear" w:color="000000" w:fill="FFFFFF"/>
            <w:noWrap/>
            <w:vAlign w:val="center"/>
            <w:hideMark/>
          </w:tcPr>
          <w:p w14:paraId="7D75397A" w14:textId="4BBC71F8" w:rsidR="000424DF" w:rsidRPr="000424DF" w:rsidRDefault="000424DF" w:rsidP="000424DF">
            <w:pPr>
              <w:spacing w:before="0" w:after="0" w:line="240" w:lineRule="auto"/>
              <w:rPr>
                <w:rFonts w:ascii="Arial" w:hAnsi="Arial" w:cs="Arial"/>
                <w:sz w:val="16"/>
                <w:szCs w:val="16"/>
              </w:rPr>
            </w:pPr>
            <w:r w:rsidRPr="000424DF">
              <w:rPr>
                <w:rFonts w:ascii="Arial" w:hAnsi="Arial" w:cs="Arial"/>
                <w:sz w:val="16"/>
                <w:szCs w:val="16"/>
              </w:rPr>
              <w:t>$million</w:t>
            </w:r>
          </w:p>
        </w:tc>
        <w:tc>
          <w:tcPr>
            <w:tcW w:w="485" w:type="pct"/>
            <w:tcBorders>
              <w:top w:val="single" w:sz="4" w:space="0" w:color="293F5B"/>
              <w:left w:val="nil"/>
              <w:bottom w:val="nil"/>
              <w:right w:val="nil"/>
            </w:tcBorders>
            <w:shd w:val="clear" w:color="000000" w:fill="FFFFFF"/>
            <w:noWrap/>
            <w:vAlign w:val="center"/>
            <w:hideMark/>
          </w:tcPr>
          <w:p w14:paraId="152B07CA"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2023-24</w:t>
            </w:r>
          </w:p>
        </w:tc>
        <w:tc>
          <w:tcPr>
            <w:tcW w:w="565" w:type="pct"/>
            <w:tcBorders>
              <w:top w:val="single" w:sz="4" w:space="0" w:color="293F5B"/>
              <w:left w:val="nil"/>
              <w:bottom w:val="nil"/>
              <w:right w:val="nil"/>
            </w:tcBorders>
            <w:shd w:val="clear" w:color="000000" w:fill="E6F2FF"/>
            <w:noWrap/>
            <w:vAlign w:val="center"/>
            <w:hideMark/>
          </w:tcPr>
          <w:p w14:paraId="2ED69DA3"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2024-25</w:t>
            </w:r>
          </w:p>
        </w:tc>
        <w:tc>
          <w:tcPr>
            <w:tcW w:w="525" w:type="pct"/>
            <w:tcBorders>
              <w:top w:val="single" w:sz="4" w:space="0" w:color="293F5B"/>
              <w:left w:val="nil"/>
              <w:bottom w:val="nil"/>
              <w:right w:val="nil"/>
            </w:tcBorders>
            <w:shd w:val="clear" w:color="000000" w:fill="FFFFFF"/>
            <w:noWrap/>
            <w:vAlign w:val="center"/>
            <w:hideMark/>
          </w:tcPr>
          <w:p w14:paraId="7A6A341A"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2025-26</w:t>
            </w:r>
          </w:p>
        </w:tc>
        <w:tc>
          <w:tcPr>
            <w:tcW w:w="485" w:type="pct"/>
            <w:tcBorders>
              <w:top w:val="single" w:sz="4" w:space="0" w:color="293F5B"/>
              <w:left w:val="nil"/>
              <w:bottom w:val="nil"/>
              <w:right w:val="nil"/>
            </w:tcBorders>
            <w:shd w:val="clear" w:color="000000" w:fill="FFFFFF"/>
            <w:noWrap/>
            <w:vAlign w:val="center"/>
            <w:hideMark/>
          </w:tcPr>
          <w:p w14:paraId="575DCAFF"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2026-27</w:t>
            </w:r>
          </w:p>
        </w:tc>
        <w:tc>
          <w:tcPr>
            <w:tcW w:w="485" w:type="pct"/>
            <w:tcBorders>
              <w:top w:val="single" w:sz="4" w:space="0" w:color="293F5B"/>
              <w:left w:val="nil"/>
              <w:bottom w:val="nil"/>
              <w:right w:val="nil"/>
            </w:tcBorders>
            <w:shd w:val="clear" w:color="000000" w:fill="FFFFFF"/>
            <w:noWrap/>
            <w:vAlign w:val="center"/>
            <w:hideMark/>
          </w:tcPr>
          <w:p w14:paraId="444174B9"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2027-28</w:t>
            </w:r>
          </w:p>
        </w:tc>
      </w:tr>
      <w:tr w:rsidR="000424DF" w:rsidRPr="000424DF" w14:paraId="6AE623C1" w14:textId="77777777" w:rsidTr="000424DF">
        <w:trPr>
          <w:divId w:val="811290086"/>
          <w:trHeight w:hRule="exact" w:val="225"/>
        </w:trPr>
        <w:tc>
          <w:tcPr>
            <w:tcW w:w="2454" w:type="pct"/>
            <w:tcBorders>
              <w:top w:val="nil"/>
              <w:left w:val="nil"/>
              <w:bottom w:val="nil"/>
              <w:right w:val="nil"/>
            </w:tcBorders>
            <w:shd w:val="clear" w:color="000000" w:fill="FFFFFF"/>
            <w:noWrap/>
            <w:vAlign w:val="center"/>
            <w:hideMark/>
          </w:tcPr>
          <w:p w14:paraId="7601E961" w14:textId="77777777" w:rsidR="000424DF" w:rsidRPr="000424DF" w:rsidRDefault="000424DF" w:rsidP="000424DF">
            <w:pPr>
              <w:spacing w:before="0" w:after="0" w:line="240" w:lineRule="auto"/>
              <w:rPr>
                <w:rFonts w:ascii="Arial" w:hAnsi="Arial" w:cs="Arial"/>
                <w:b/>
                <w:bCs/>
                <w:sz w:val="16"/>
                <w:szCs w:val="16"/>
              </w:rPr>
            </w:pPr>
            <w:r w:rsidRPr="000424DF">
              <w:rPr>
                <w:rFonts w:ascii="Arial" w:hAnsi="Arial" w:cs="Arial"/>
                <w:b/>
                <w:bCs/>
                <w:sz w:val="16"/>
                <w:szCs w:val="16"/>
              </w:rPr>
              <w:t>National Health Reform funding</w:t>
            </w:r>
          </w:p>
        </w:tc>
        <w:tc>
          <w:tcPr>
            <w:tcW w:w="485" w:type="pct"/>
            <w:tcBorders>
              <w:top w:val="single" w:sz="4" w:space="0" w:color="293F5B"/>
              <w:left w:val="nil"/>
              <w:bottom w:val="nil"/>
              <w:right w:val="nil"/>
            </w:tcBorders>
            <w:shd w:val="clear" w:color="000000" w:fill="FFFFFF"/>
            <w:noWrap/>
            <w:vAlign w:val="center"/>
            <w:hideMark/>
          </w:tcPr>
          <w:p w14:paraId="42632E11"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27,995.3</w:t>
            </w:r>
          </w:p>
        </w:tc>
        <w:tc>
          <w:tcPr>
            <w:tcW w:w="565" w:type="pct"/>
            <w:tcBorders>
              <w:top w:val="single" w:sz="4" w:space="0" w:color="293F5B"/>
              <w:left w:val="nil"/>
              <w:bottom w:val="nil"/>
              <w:right w:val="nil"/>
            </w:tcBorders>
            <w:shd w:val="clear" w:color="000000" w:fill="E6F2FF"/>
            <w:noWrap/>
            <w:vAlign w:val="center"/>
            <w:hideMark/>
          </w:tcPr>
          <w:p w14:paraId="71EB1784"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30,149.3</w:t>
            </w:r>
          </w:p>
        </w:tc>
        <w:tc>
          <w:tcPr>
            <w:tcW w:w="525" w:type="pct"/>
            <w:tcBorders>
              <w:top w:val="single" w:sz="4" w:space="0" w:color="293F5B"/>
              <w:left w:val="nil"/>
              <w:bottom w:val="nil"/>
              <w:right w:val="nil"/>
            </w:tcBorders>
            <w:shd w:val="clear" w:color="000000" w:fill="FFFFFF"/>
            <w:noWrap/>
            <w:vAlign w:val="center"/>
            <w:hideMark/>
          </w:tcPr>
          <w:p w14:paraId="62F21EE2"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32,186.7</w:t>
            </w:r>
          </w:p>
        </w:tc>
        <w:tc>
          <w:tcPr>
            <w:tcW w:w="485" w:type="pct"/>
            <w:tcBorders>
              <w:top w:val="single" w:sz="4" w:space="0" w:color="293F5B"/>
              <w:left w:val="nil"/>
              <w:bottom w:val="nil"/>
              <w:right w:val="nil"/>
            </w:tcBorders>
            <w:shd w:val="clear" w:color="000000" w:fill="FFFFFF"/>
            <w:noWrap/>
            <w:vAlign w:val="center"/>
            <w:hideMark/>
          </w:tcPr>
          <w:p w14:paraId="7D97AEB9"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34,228.7</w:t>
            </w:r>
          </w:p>
        </w:tc>
        <w:tc>
          <w:tcPr>
            <w:tcW w:w="485" w:type="pct"/>
            <w:tcBorders>
              <w:top w:val="single" w:sz="4" w:space="0" w:color="293F5B"/>
              <w:left w:val="nil"/>
              <w:bottom w:val="nil"/>
              <w:right w:val="nil"/>
            </w:tcBorders>
            <w:shd w:val="clear" w:color="000000" w:fill="FFFFFF"/>
            <w:noWrap/>
            <w:vAlign w:val="center"/>
            <w:hideMark/>
          </w:tcPr>
          <w:p w14:paraId="3F16DB41"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36,453.5</w:t>
            </w:r>
          </w:p>
        </w:tc>
      </w:tr>
      <w:tr w:rsidR="000424DF" w:rsidRPr="000424DF" w14:paraId="75475580" w14:textId="77777777" w:rsidTr="000424DF">
        <w:trPr>
          <w:divId w:val="811290086"/>
          <w:trHeight w:hRule="exact" w:val="225"/>
        </w:trPr>
        <w:tc>
          <w:tcPr>
            <w:tcW w:w="2454" w:type="pct"/>
            <w:tcBorders>
              <w:top w:val="nil"/>
              <w:left w:val="nil"/>
              <w:bottom w:val="nil"/>
              <w:right w:val="nil"/>
            </w:tcBorders>
            <w:shd w:val="clear" w:color="000000" w:fill="FFFFFF"/>
            <w:noWrap/>
            <w:vAlign w:val="center"/>
            <w:hideMark/>
          </w:tcPr>
          <w:p w14:paraId="19F68679" w14:textId="77777777" w:rsidR="000424DF" w:rsidRPr="000424DF" w:rsidRDefault="000424DF" w:rsidP="000424DF">
            <w:pPr>
              <w:spacing w:before="0" w:after="0" w:line="240" w:lineRule="auto"/>
              <w:rPr>
                <w:rFonts w:ascii="Arial" w:hAnsi="Arial" w:cs="Arial"/>
                <w:b/>
                <w:bCs/>
                <w:sz w:val="16"/>
                <w:szCs w:val="16"/>
              </w:rPr>
            </w:pPr>
            <w:r w:rsidRPr="000424DF">
              <w:rPr>
                <w:rFonts w:ascii="Arial" w:hAnsi="Arial" w:cs="Arial"/>
                <w:b/>
                <w:bCs/>
                <w:sz w:val="16"/>
                <w:szCs w:val="16"/>
              </w:rPr>
              <w:t>National Partnership payments</w:t>
            </w:r>
          </w:p>
        </w:tc>
        <w:tc>
          <w:tcPr>
            <w:tcW w:w="485" w:type="pct"/>
            <w:tcBorders>
              <w:top w:val="nil"/>
              <w:left w:val="nil"/>
              <w:bottom w:val="nil"/>
              <w:right w:val="nil"/>
            </w:tcBorders>
            <w:shd w:val="clear" w:color="000000" w:fill="FFFFFF"/>
            <w:noWrap/>
            <w:vAlign w:val="center"/>
            <w:hideMark/>
          </w:tcPr>
          <w:p w14:paraId="21917E0A"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659D144E"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5620E9E6"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7B9F62B"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425B2C0"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 </w:t>
            </w:r>
          </w:p>
        </w:tc>
      </w:tr>
      <w:tr w:rsidR="000424DF" w:rsidRPr="000424DF" w14:paraId="5A217979" w14:textId="77777777" w:rsidTr="000424DF">
        <w:trPr>
          <w:divId w:val="811290086"/>
          <w:trHeight w:hRule="exact" w:val="225"/>
        </w:trPr>
        <w:tc>
          <w:tcPr>
            <w:tcW w:w="2454" w:type="pct"/>
            <w:tcBorders>
              <w:top w:val="nil"/>
              <w:left w:val="nil"/>
              <w:bottom w:val="nil"/>
              <w:right w:val="nil"/>
            </w:tcBorders>
            <w:shd w:val="clear" w:color="000000" w:fill="FFFFFF"/>
            <w:noWrap/>
            <w:vAlign w:val="center"/>
            <w:hideMark/>
          </w:tcPr>
          <w:p w14:paraId="4CA802F7" w14:textId="77777777" w:rsidR="000424DF" w:rsidRPr="000424DF" w:rsidRDefault="000424DF" w:rsidP="000424DF">
            <w:pPr>
              <w:spacing w:before="0" w:after="0" w:line="240" w:lineRule="auto"/>
              <w:ind w:left="170"/>
              <w:rPr>
                <w:rFonts w:ascii="Arial" w:hAnsi="Arial" w:cs="Arial"/>
                <w:sz w:val="16"/>
                <w:szCs w:val="16"/>
              </w:rPr>
            </w:pPr>
            <w:r w:rsidRPr="000424DF">
              <w:rPr>
                <w:rFonts w:ascii="Arial" w:hAnsi="Arial" w:cs="Arial"/>
                <w:sz w:val="16"/>
                <w:szCs w:val="16"/>
              </w:rPr>
              <w:t>Health services</w:t>
            </w:r>
          </w:p>
        </w:tc>
        <w:tc>
          <w:tcPr>
            <w:tcW w:w="485" w:type="pct"/>
            <w:tcBorders>
              <w:top w:val="nil"/>
              <w:left w:val="nil"/>
              <w:bottom w:val="nil"/>
              <w:right w:val="nil"/>
            </w:tcBorders>
            <w:shd w:val="clear" w:color="000000" w:fill="FFFFFF"/>
            <w:noWrap/>
            <w:vAlign w:val="center"/>
            <w:hideMark/>
          </w:tcPr>
          <w:p w14:paraId="6486941F"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258.1</w:t>
            </w:r>
          </w:p>
        </w:tc>
        <w:tc>
          <w:tcPr>
            <w:tcW w:w="565" w:type="pct"/>
            <w:tcBorders>
              <w:top w:val="nil"/>
              <w:left w:val="nil"/>
              <w:bottom w:val="nil"/>
              <w:right w:val="nil"/>
            </w:tcBorders>
            <w:shd w:val="clear" w:color="000000" w:fill="E6F2FF"/>
            <w:noWrap/>
            <w:vAlign w:val="center"/>
            <w:hideMark/>
          </w:tcPr>
          <w:p w14:paraId="19ED53AA"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415.2</w:t>
            </w:r>
          </w:p>
        </w:tc>
        <w:tc>
          <w:tcPr>
            <w:tcW w:w="525" w:type="pct"/>
            <w:tcBorders>
              <w:top w:val="nil"/>
              <w:left w:val="nil"/>
              <w:bottom w:val="nil"/>
              <w:right w:val="nil"/>
            </w:tcBorders>
            <w:shd w:val="clear" w:color="000000" w:fill="FFFFFF"/>
            <w:noWrap/>
            <w:vAlign w:val="center"/>
            <w:hideMark/>
          </w:tcPr>
          <w:p w14:paraId="40AF5189"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417.1</w:t>
            </w:r>
          </w:p>
        </w:tc>
        <w:tc>
          <w:tcPr>
            <w:tcW w:w="485" w:type="pct"/>
            <w:tcBorders>
              <w:top w:val="nil"/>
              <w:left w:val="nil"/>
              <w:bottom w:val="nil"/>
              <w:right w:val="nil"/>
            </w:tcBorders>
            <w:shd w:val="clear" w:color="000000" w:fill="FFFFFF"/>
            <w:noWrap/>
            <w:vAlign w:val="center"/>
            <w:hideMark/>
          </w:tcPr>
          <w:p w14:paraId="20D7D820"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249.4</w:t>
            </w:r>
          </w:p>
        </w:tc>
        <w:tc>
          <w:tcPr>
            <w:tcW w:w="485" w:type="pct"/>
            <w:tcBorders>
              <w:top w:val="nil"/>
              <w:left w:val="nil"/>
              <w:bottom w:val="nil"/>
              <w:right w:val="nil"/>
            </w:tcBorders>
            <w:shd w:val="clear" w:color="000000" w:fill="FFFFFF"/>
            <w:noWrap/>
            <w:vAlign w:val="center"/>
            <w:hideMark/>
          </w:tcPr>
          <w:p w14:paraId="138B17EC"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183.2</w:t>
            </w:r>
          </w:p>
        </w:tc>
      </w:tr>
      <w:tr w:rsidR="000424DF" w:rsidRPr="000424DF" w14:paraId="35EC2719" w14:textId="77777777" w:rsidTr="000424DF">
        <w:trPr>
          <w:divId w:val="811290086"/>
          <w:trHeight w:hRule="exact" w:val="225"/>
        </w:trPr>
        <w:tc>
          <w:tcPr>
            <w:tcW w:w="2454" w:type="pct"/>
            <w:tcBorders>
              <w:top w:val="nil"/>
              <w:left w:val="nil"/>
              <w:bottom w:val="nil"/>
              <w:right w:val="nil"/>
            </w:tcBorders>
            <w:shd w:val="clear" w:color="000000" w:fill="FFFFFF"/>
            <w:noWrap/>
            <w:vAlign w:val="center"/>
            <w:hideMark/>
          </w:tcPr>
          <w:p w14:paraId="513DEE66" w14:textId="77777777" w:rsidR="000424DF" w:rsidRPr="000424DF" w:rsidRDefault="000424DF" w:rsidP="000424DF">
            <w:pPr>
              <w:spacing w:before="0" w:after="0" w:line="240" w:lineRule="auto"/>
              <w:ind w:left="170"/>
              <w:rPr>
                <w:rFonts w:ascii="Arial" w:hAnsi="Arial" w:cs="Arial"/>
                <w:sz w:val="16"/>
                <w:szCs w:val="16"/>
              </w:rPr>
            </w:pPr>
            <w:r w:rsidRPr="000424DF">
              <w:rPr>
                <w:rFonts w:ascii="Arial" w:hAnsi="Arial" w:cs="Arial"/>
                <w:sz w:val="16"/>
                <w:szCs w:val="16"/>
              </w:rPr>
              <w:t>Health infrastructure</w:t>
            </w:r>
          </w:p>
        </w:tc>
        <w:tc>
          <w:tcPr>
            <w:tcW w:w="485" w:type="pct"/>
            <w:tcBorders>
              <w:top w:val="nil"/>
              <w:left w:val="nil"/>
              <w:bottom w:val="nil"/>
              <w:right w:val="nil"/>
            </w:tcBorders>
            <w:shd w:val="clear" w:color="000000" w:fill="FFFFFF"/>
            <w:noWrap/>
            <w:vAlign w:val="center"/>
            <w:hideMark/>
          </w:tcPr>
          <w:p w14:paraId="4FEF97EB"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356.8</w:t>
            </w:r>
          </w:p>
        </w:tc>
        <w:tc>
          <w:tcPr>
            <w:tcW w:w="565" w:type="pct"/>
            <w:tcBorders>
              <w:top w:val="nil"/>
              <w:left w:val="nil"/>
              <w:bottom w:val="nil"/>
              <w:right w:val="nil"/>
            </w:tcBorders>
            <w:shd w:val="clear" w:color="000000" w:fill="E6F2FF"/>
            <w:noWrap/>
            <w:vAlign w:val="center"/>
            <w:hideMark/>
          </w:tcPr>
          <w:p w14:paraId="35A3FC8C"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464.3</w:t>
            </w:r>
          </w:p>
        </w:tc>
        <w:tc>
          <w:tcPr>
            <w:tcW w:w="525" w:type="pct"/>
            <w:tcBorders>
              <w:top w:val="nil"/>
              <w:left w:val="nil"/>
              <w:bottom w:val="nil"/>
              <w:right w:val="nil"/>
            </w:tcBorders>
            <w:shd w:val="clear" w:color="000000" w:fill="FFFFFF"/>
            <w:noWrap/>
            <w:vAlign w:val="center"/>
            <w:hideMark/>
          </w:tcPr>
          <w:p w14:paraId="6F1C4918"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401.6</w:t>
            </w:r>
          </w:p>
        </w:tc>
        <w:tc>
          <w:tcPr>
            <w:tcW w:w="485" w:type="pct"/>
            <w:tcBorders>
              <w:top w:val="nil"/>
              <w:left w:val="nil"/>
              <w:bottom w:val="nil"/>
              <w:right w:val="nil"/>
            </w:tcBorders>
            <w:shd w:val="clear" w:color="000000" w:fill="FFFFFF"/>
            <w:noWrap/>
            <w:vAlign w:val="center"/>
            <w:hideMark/>
          </w:tcPr>
          <w:p w14:paraId="2B2D0D70"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210.3</w:t>
            </w:r>
          </w:p>
        </w:tc>
        <w:tc>
          <w:tcPr>
            <w:tcW w:w="485" w:type="pct"/>
            <w:tcBorders>
              <w:top w:val="nil"/>
              <w:left w:val="nil"/>
              <w:bottom w:val="nil"/>
              <w:right w:val="nil"/>
            </w:tcBorders>
            <w:shd w:val="clear" w:color="000000" w:fill="FFFFFF"/>
            <w:noWrap/>
            <w:vAlign w:val="center"/>
            <w:hideMark/>
          </w:tcPr>
          <w:p w14:paraId="7A6954EE"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175.3</w:t>
            </w:r>
          </w:p>
        </w:tc>
      </w:tr>
      <w:tr w:rsidR="000424DF" w:rsidRPr="000424DF" w14:paraId="10B0BE6E" w14:textId="77777777" w:rsidTr="000424DF">
        <w:trPr>
          <w:divId w:val="811290086"/>
          <w:trHeight w:hRule="exact" w:val="225"/>
        </w:trPr>
        <w:tc>
          <w:tcPr>
            <w:tcW w:w="2454" w:type="pct"/>
            <w:tcBorders>
              <w:top w:val="nil"/>
              <w:left w:val="nil"/>
              <w:bottom w:val="nil"/>
              <w:right w:val="nil"/>
            </w:tcBorders>
            <w:shd w:val="clear" w:color="000000" w:fill="FFFFFF"/>
            <w:noWrap/>
            <w:vAlign w:val="center"/>
            <w:hideMark/>
          </w:tcPr>
          <w:p w14:paraId="3FA4AEA4" w14:textId="77777777" w:rsidR="000424DF" w:rsidRPr="000424DF" w:rsidRDefault="000424DF" w:rsidP="000424DF">
            <w:pPr>
              <w:spacing w:before="0" w:after="0" w:line="240" w:lineRule="auto"/>
              <w:ind w:left="170"/>
              <w:rPr>
                <w:rFonts w:ascii="Arial" w:hAnsi="Arial" w:cs="Arial"/>
                <w:sz w:val="16"/>
                <w:szCs w:val="16"/>
              </w:rPr>
            </w:pPr>
            <w:r w:rsidRPr="000424DF">
              <w:rPr>
                <w:rFonts w:ascii="Arial" w:hAnsi="Arial" w:cs="Arial"/>
                <w:sz w:val="16"/>
                <w:szCs w:val="16"/>
              </w:rPr>
              <w:t>First Nations health</w:t>
            </w:r>
          </w:p>
        </w:tc>
        <w:tc>
          <w:tcPr>
            <w:tcW w:w="485" w:type="pct"/>
            <w:tcBorders>
              <w:top w:val="nil"/>
              <w:left w:val="nil"/>
              <w:bottom w:val="nil"/>
              <w:right w:val="nil"/>
            </w:tcBorders>
            <w:shd w:val="clear" w:color="000000" w:fill="FFFFFF"/>
            <w:noWrap/>
            <w:vAlign w:val="center"/>
            <w:hideMark/>
          </w:tcPr>
          <w:p w14:paraId="2BCCAB23"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16.4</w:t>
            </w:r>
          </w:p>
        </w:tc>
        <w:tc>
          <w:tcPr>
            <w:tcW w:w="565" w:type="pct"/>
            <w:tcBorders>
              <w:top w:val="nil"/>
              <w:left w:val="nil"/>
              <w:bottom w:val="nil"/>
              <w:right w:val="nil"/>
            </w:tcBorders>
            <w:shd w:val="clear" w:color="000000" w:fill="E6F2FF"/>
            <w:noWrap/>
            <w:vAlign w:val="center"/>
            <w:hideMark/>
          </w:tcPr>
          <w:p w14:paraId="65CE2438"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63.1</w:t>
            </w:r>
          </w:p>
        </w:tc>
        <w:tc>
          <w:tcPr>
            <w:tcW w:w="525" w:type="pct"/>
            <w:tcBorders>
              <w:top w:val="nil"/>
              <w:left w:val="nil"/>
              <w:bottom w:val="nil"/>
              <w:right w:val="nil"/>
            </w:tcBorders>
            <w:shd w:val="clear" w:color="000000" w:fill="FFFFFF"/>
            <w:noWrap/>
            <w:vAlign w:val="center"/>
            <w:hideMark/>
          </w:tcPr>
          <w:p w14:paraId="305075A0"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48.8</w:t>
            </w:r>
          </w:p>
        </w:tc>
        <w:tc>
          <w:tcPr>
            <w:tcW w:w="485" w:type="pct"/>
            <w:tcBorders>
              <w:top w:val="nil"/>
              <w:left w:val="nil"/>
              <w:bottom w:val="nil"/>
              <w:right w:val="nil"/>
            </w:tcBorders>
            <w:shd w:val="clear" w:color="000000" w:fill="FFFFFF"/>
            <w:noWrap/>
            <w:vAlign w:val="center"/>
            <w:hideMark/>
          </w:tcPr>
          <w:p w14:paraId="19BD4994"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50.3</w:t>
            </w:r>
          </w:p>
        </w:tc>
        <w:tc>
          <w:tcPr>
            <w:tcW w:w="485" w:type="pct"/>
            <w:tcBorders>
              <w:top w:val="nil"/>
              <w:left w:val="nil"/>
              <w:bottom w:val="nil"/>
              <w:right w:val="nil"/>
            </w:tcBorders>
            <w:shd w:val="clear" w:color="000000" w:fill="FFFFFF"/>
            <w:noWrap/>
            <w:vAlign w:val="center"/>
            <w:hideMark/>
          </w:tcPr>
          <w:p w14:paraId="0DBC6D10"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51.7</w:t>
            </w:r>
          </w:p>
        </w:tc>
      </w:tr>
      <w:tr w:rsidR="000424DF" w:rsidRPr="000424DF" w14:paraId="3E5F1105" w14:textId="77777777" w:rsidTr="000424DF">
        <w:trPr>
          <w:divId w:val="811290086"/>
          <w:trHeight w:hRule="exact" w:val="225"/>
        </w:trPr>
        <w:tc>
          <w:tcPr>
            <w:tcW w:w="2454" w:type="pct"/>
            <w:tcBorders>
              <w:top w:val="nil"/>
              <w:left w:val="nil"/>
              <w:bottom w:val="nil"/>
              <w:right w:val="nil"/>
            </w:tcBorders>
            <w:shd w:val="clear" w:color="000000" w:fill="FFFFFF"/>
            <w:noWrap/>
            <w:vAlign w:val="center"/>
            <w:hideMark/>
          </w:tcPr>
          <w:p w14:paraId="67863D9A" w14:textId="77777777" w:rsidR="000424DF" w:rsidRPr="000424DF" w:rsidRDefault="000424DF" w:rsidP="000424DF">
            <w:pPr>
              <w:spacing w:before="0" w:after="0" w:line="240" w:lineRule="auto"/>
              <w:ind w:left="170"/>
              <w:rPr>
                <w:rFonts w:ascii="Arial" w:hAnsi="Arial" w:cs="Arial"/>
                <w:sz w:val="16"/>
                <w:szCs w:val="16"/>
              </w:rPr>
            </w:pPr>
            <w:r w:rsidRPr="000424DF">
              <w:rPr>
                <w:rFonts w:ascii="Arial" w:hAnsi="Arial" w:cs="Arial"/>
                <w:sz w:val="16"/>
                <w:szCs w:val="16"/>
              </w:rPr>
              <w:t>Other health payments</w:t>
            </w:r>
          </w:p>
        </w:tc>
        <w:tc>
          <w:tcPr>
            <w:tcW w:w="485" w:type="pct"/>
            <w:tcBorders>
              <w:top w:val="nil"/>
              <w:left w:val="nil"/>
              <w:bottom w:val="single" w:sz="4" w:space="0" w:color="293F5B"/>
              <w:right w:val="nil"/>
            </w:tcBorders>
            <w:shd w:val="clear" w:color="000000" w:fill="FFFFFF"/>
            <w:noWrap/>
            <w:vAlign w:val="center"/>
            <w:hideMark/>
          </w:tcPr>
          <w:p w14:paraId="23F62D44"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173.4</w:t>
            </w:r>
          </w:p>
        </w:tc>
        <w:tc>
          <w:tcPr>
            <w:tcW w:w="565" w:type="pct"/>
            <w:tcBorders>
              <w:top w:val="nil"/>
              <w:left w:val="nil"/>
              <w:bottom w:val="single" w:sz="4" w:space="0" w:color="293F5B"/>
              <w:right w:val="nil"/>
            </w:tcBorders>
            <w:shd w:val="clear" w:color="000000" w:fill="E6F2FF"/>
            <w:noWrap/>
            <w:vAlign w:val="center"/>
            <w:hideMark/>
          </w:tcPr>
          <w:p w14:paraId="363347E5"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201.0</w:t>
            </w:r>
          </w:p>
        </w:tc>
        <w:tc>
          <w:tcPr>
            <w:tcW w:w="525" w:type="pct"/>
            <w:tcBorders>
              <w:top w:val="nil"/>
              <w:left w:val="nil"/>
              <w:bottom w:val="single" w:sz="4" w:space="0" w:color="293F5B"/>
              <w:right w:val="nil"/>
            </w:tcBorders>
            <w:shd w:val="clear" w:color="000000" w:fill="FFFFFF"/>
            <w:noWrap/>
            <w:vAlign w:val="center"/>
            <w:hideMark/>
          </w:tcPr>
          <w:p w14:paraId="6859ECE3"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74.1</w:t>
            </w:r>
          </w:p>
        </w:tc>
        <w:tc>
          <w:tcPr>
            <w:tcW w:w="485" w:type="pct"/>
            <w:tcBorders>
              <w:top w:val="nil"/>
              <w:left w:val="nil"/>
              <w:bottom w:val="single" w:sz="4" w:space="0" w:color="293F5B"/>
              <w:right w:val="nil"/>
            </w:tcBorders>
            <w:shd w:val="clear" w:color="000000" w:fill="FFFFFF"/>
            <w:noWrap/>
            <w:vAlign w:val="center"/>
            <w:hideMark/>
          </w:tcPr>
          <w:p w14:paraId="5CE1B25B"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81.5</w:t>
            </w:r>
          </w:p>
        </w:tc>
        <w:tc>
          <w:tcPr>
            <w:tcW w:w="485" w:type="pct"/>
            <w:tcBorders>
              <w:top w:val="nil"/>
              <w:left w:val="nil"/>
              <w:bottom w:val="single" w:sz="4" w:space="0" w:color="293F5B"/>
              <w:right w:val="nil"/>
            </w:tcBorders>
            <w:shd w:val="clear" w:color="000000" w:fill="FFFFFF"/>
            <w:noWrap/>
            <w:vAlign w:val="center"/>
            <w:hideMark/>
          </w:tcPr>
          <w:p w14:paraId="59842A7E"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82.0</w:t>
            </w:r>
          </w:p>
        </w:tc>
      </w:tr>
      <w:tr w:rsidR="000424DF" w:rsidRPr="000424DF" w14:paraId="08E73527" w14:textId="77777777" w:rsidTr="000424DF">
        <w:trPr>
          <w:divId w:val="811290086"/>
          <w:trHeight w:hRule="exact" w:val="225"/>
        </w:trPr>
        <w:tc>
          <w:tcPr>
            <w:tcW w:w="2454" w:type="pct"/>
            <w:tcBorders>
              <w:top w:val="nil"/>
              <w:left w:val="nil"/>
              <w:bottom w:val="nil"/>
              <w:right w:val="nil"/>
            </w:tcBorders>
            <w:shd w:val="clear" w:color="000000" w:fill="FFFFFF"/>
            <w:noWrap/>
            <w:vAlign w:val="center"/>
            <w:hideMark/>
          </w:tcPr>
          <w:p w14:paraId="601CC036" w14:textId="77777777" w:rsidR="000424DF" w:rsidRPr="000424DF" w:rsidRDefault="000424DF" w:rsidP="000424DF">
            <w:pPr>
              <w:spacing w:before="0" w:after="0" w:line="240" w:lineRule="auto"/>
              <w:ind w:left="170"/>
              <w:rPr>
                <w:rFonts w:ascii="Arial" w:hAnsi="Arial" w:cs="Arial"/>
                <w:sz w:val="16"/>
                <w:szCs w:val="16"/>
              </w:rPr>
            </w:pPr>
            <w:r w:rsidRPr="000424DF">
              <w:rPr>
                <w:rFonts w:ascii="Arial" w:hAnsi="Arial" w:cs="Arial"/>
                <w:sz w:val="16"/>
                <w:szCs w:val="16"/>
              </w:rPr>
              <w:t>Total National Partnership payments</w:t>
            </w:r>
          </w:p>
        </w:tc>
        <w:tc>
          <w:tcPr>
            <w:tcW w:w="485" w:type="pct"/>
            <w:tcBorders>
              <w:top w:val="nil"/>
              <w:left w:val="nil"/>
              <w:bottom w:val="single" w:sz="4" w:space="0" w:color="293F5B"/>
              <w:right w:val="nil"/>
            </w:tcBorders>
            <w:shd w:val="clear" w:color="000000" w:fill="FFFFFF"/>
            <w:noWrap/>
            <w:vAlign w:val="center"/>
            <w:hideMark/>
          </w:tcPr>
          <w:p w14:paraId="4A06B7D3"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804.6</w:t>
            </w:r>
          </w:p>
        </w:tc>
        <w:tc>
          <w:tcPr>
            <w:tcW w:w="565" w:type="pct"/>
            <w:tcBorders>
              <w:top w:val="nil"/>
              <w:left w:val="nil"/>
              <w:bottom w:val="single" w:sz="4" w:space="0" w:color="293F5B"/>
              <w:right w:val="nil"/>
            </w:tcBorders>
            <w:shd w:val="clear" w:color="000000" w:fill="E6F2FF"/>
            <w:noWrap/>
            <w:vAlign w:val="center"/>
            <w:hideMark/>
          </w:tcPr>
          <w:p w14:paraId="7EC6FC2E"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1,143.6</w:t>
            </w:r>
          </w:p>
        </w:tc>
        <w:tc>
          <w:tcPr>
            <w:tcW w:w="525" w:type="pct"/>
            <w:tcBorders>
              <w:top w:val="nil"/>
              <w:left w:val="nil"/>
              <w:bottom w:val="single" w:sz="4" w:space="0" w:color="293F5B"/>
              <w:right w:val="nil"/>
            </w:tcBorders>
            <w:shd w:val="clear" w:color="000000" w:fill="FFFFFF"/>
            <w:noWrap/>
            <w:vAlign w:val="center"/>
            <w:hideMark/>
          </w:tcPr>
          <w:p w14:paraId="32C56B72"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941.6</w:t>
            </w:r>
          </w:p>
        </w:tc>
        <w:tc>
          <w:tcPr>
            <w:tcW w:w="485" w:type="pct"/>
            <w:tcBorders>
              <w:top w:val="nil"/>
              <w:left w:val="nil"/>
              <w:bottom w:val="single" w:sz="4" w:space="0" w:color="293F5B"/>
              <w:right w:val="nil"/>
            </w:tcBorders>
            <w:shd w:val="clear" w:color="000000" w:fill="FFFFFF"/>
            <w:noWrap/>
            <w:vAlign w:val="center"/>
            <w:hideMark/>
          </w:tcPr>
          <w:p w14:paraId="5AB7BC45"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591.4</w:t>
            </w:r>
          </w:p>
        </w:tc>
        <w:tc>
          <w:tcPr>
            <w:tcW w:w="485" w:type="pct"/>
            <w:tcBorders>
              <w:top w:val="nil"/>
              <w:left w:val="nil"/>
              <w:bottom w:val="single" w:sz="4" w:space="0" w:color="293F5B"/>
              <w:right w:val="nil"/>
            </w:tcBorders>
            <w:shd w:val="clear" w:color="000000" w:fill="FFFFFF"/>
            <w:noWrap/>
            <w:vAlign w:val="center"/>
            <w:hideMark/>
          </w:tcPr>
          <w:p w14:paraId="55BE8453" w14:textId="77777777" w:rsidR="000424DF" w:rsidRPr="000424DF" w:rsidRDefault="000424DF" w:rsidP="000424DF">
            <w:pPr>
              <w:spacing w:before="0" w:after="0" w:line="240" w:lineRule="auto"/>
              <w:jc w:val="right"/>
              <w:rPr>
                <w:rFonts w:ascii="Arial" w:hAnsi="Arial" w:cs="Arial"/>
                <w:sz w:val="16"/>
                <w:szCs w:val="16"/>
              </w:rPr>
            </w:pPr>
            <w:r w:rsidRPr="000424DF">
              <w:rPr>
                <w:rFonts w:ascii="Arial" w:hAnsi="Arial" w:cs="Arial"/>
                <w:sz w:val="16"/>
                <w:szCs w:val="16"/>
              </w:rPr>
              <w:t>492.2</w:t>
            </w:r>
          </w:p>
        </w:tc>
      </w:tr>
      <w:tr w:rsidR="000424DF" w:rsidRPr="000424DF" w14:paraId="0B6E5077" w14:textId="77777777" w:rsidTr="000424DF">
        <w:trPr>
          <w:divId w:val="811290086"/>
          <w:trHeight w:hRule="exact" w:val="225"/>
        </w:trPr>
        <w:tc>
          <w:tcPr>
            <w:tcW w:w="2454" w:type="pct"/>
            <w:tcBorders>
              <w:top w:val="nil"/>
              <w:left w:val="nil"/>
              <w:bottom w:val="single" w:sz="4" w:space="0" w:color="293F5B"/>
              <w:right w:val="nil"/>
            </w:tcBorders>
            <w:shd w:val="clear" w:color="000000" w:fill="FFFFFF"/>
            <w:noWrap/>
            <w:vAlign w:val="center"/>
            <w:hideMark/>
          </w:tcPr>
          <w:p w14:paraId="28EEDA35" w14:textId="77777777" w:rsidR="000424DF" w:rsidRPr="000424DF" w:rsidRDefault="000424DF" w:rsidP="000424DF">
            <w:pPr>
              <w:spacing w:before="0" w:after="0" w:line="240" w:lineRule="auto"/>
              <w:rPr>
                <w:rFonts w:ascii="Arial" w:hAnsi="Arial" w:cs="Arial"/>
                <w:b/>
                <w:bCs/>
                <w:sz w:val="16"/>
                <w:szCs w:val="16"/>
              </w:rPr>
            </w:pPr>
            <w:r w:rsidRPr="000424DF">
              <w:rPr>
                <w:rFonts w:ascii="Arial" w:hAnsi="Arial" w:cs="Arial"/>
                <w:b/>
                <w:bCs/>
                <w:sz w:val="16"/>
                <w:szCs w:val="16"/>
              </w:rPr>
              <w:t>Total</w:t>
            </w:r>
          </w:p>
        </w:tc>
        <w:tc>
          <w:tcPr>
            <w:tcW w:w="485" w:type="pct"/>
            <w:tcBorders>
              <w:top w:val="nil"/>
              <w:left w:val="nil"/>
              <w:bottom w:val="single" w:sz="4" w:space="0" w:color="293F5B"/>
              <w:right w:val="nil"/>
            </w:tcBorders>
            <w:shd w:val="clear" w:color="000000" w:fill="FFFFFF"/>
            <w:noWrap/>
            <w:vAlign w:val="center"/>
            <w:hideMark/>
          </w:tcPr>
          <w:p w14:paraId="6E35F034" w14:textId="77777777" w:rsidR="000424DF" w:rsidRPr="000424DF" w:rsidRDefault="000424DF" w:rsidP="000424DF">
            <w:pPr>
              <w:spacing w:before="0" w:after="0" w:line="240" w:lineRule="auto"/>
              <w:jc w:val="right"/>
              <w:rPr>
                <w:rFonts w:ascii="Arial" w:hAnsi="Arial" w:cs="Arial"/>
                <w:b/>
                <w:bCs/>
                <w:sz w:val="16"/>
                <w:szCs w:val="16"/>
              </w:rPr>
            </w:pPr>
            <w:r w:rsidRPr="000424DF">
              <w:rPr>
                <w:rFonts w:ascii="Arial" w:hAnsi="Arial" w:cs="Arial"/>
                <w:b/>
                <w:bCs/>
                <w:sz w:val="16"/>
                <w:szCs w:val="16"/>
              </w:rPr>
              <w:t>28,799.9</w:t>
            </w:r>
          </w:p>
        </w:tc>
        <w:tc>
          <w:tcPr>
            <w:tcW w:w="565" w:type="pct"/>
            <w:tcBorders>
              <w:top w:val="nil"/>
              <w:left w:val="nil"/>
              <w:bottom w:val="single" w:sz="4" w:space="0" w:color="293F5B"/>
              <w:right w:val="nil"/>
            </w:tcBorders>
            <w:shd w:val="clear" w:color="000000" w:fill="E6F2FF"/>
            <w:noWrap/>
            <w:vAlign w:val="center"/>
            <w:hideMark/>
          </w:tcPr>
          <w:p w14:paraId="264CE9A3" w14:textId="77777777" w:rsidR="000424DF" w:rsidRPr="000424DF" w:rsidRDefault="000424DF" w:rsidP="000424DF">
            <w:pPr>
              <w:spacing w:before="0" w:after="0" w:line="240" w:lineRule="auto"/>
              <w:jc w:val="right"/>
              <w:rPr>
                <w:rFonts w:ascii="Arial" w:hAnsi="Arial" w:cs="Arial"/>
                <w:b/>
                <w:bCs/>
                <w:sz w:val="16"/>
                <w:szCs w:val="16"/>
              </w:rPr>
            </w:pPr>
            <w:r w:rsidRPr="000424DF">
              <w:rPr>
                <w:rFonts w:ascii="Arial" w:hAnsi="Arial" w:cs="Arial"/>
                <w:b/>
                <w:bCs/>
                <w:sz w:val="16"/>
                <w:szCs w:val="16"/>
              </w:rPr>
              <w:t>31,292.8</w:t>
            </w:r>
          </w:p>
        </w:tc>
        <w:tc>
          <w:tcPr>
            <w:tcW w:w="525" w:type="pct"/>
            <w:tcBorders>
              <w:top w:val="nil"/>
              <w:left w:val="nil"/>
              <w:bottom w:val="single" w:sz="4" w:space="0" w:color="293F5B"/>
              <w:right w:val="nil"/>
            </w:tcBorders>
            <w:shd w:val="clear" w:color="000000" w:fill="FFFFFF"/>
            <w:noWrap/>
            <w:vAlign w:val="center"/>
            <w:hideMark/>
          </w:tcPr>
          <w:p w14:paraId="6FABD7AC" w14:textId="77777777" w:rsidR="000424DF" w:rsidRPr="000424DF" w:rsidRDefault="000424DF" w:rsidP="000424DF">
            <w:pPr>
              <w:spacing w:before="0" w:after="0" w:line="240" w:lineRule="auto"/>
              <w:jc w:val="right"/>
              <w:rPr>
                <w:rFonts w:ascii="Arial" w:hAnsi="Arial" w:cs="Arial"/>
                <w:b/>
                <w:bCs/>
                <w:sz w:val="16"/>
                <w:szCs w:val="16"/>
              </w:rPr>
            </w:pPr>
            <w:r w:rsidRPr="000424DF">
              <w:rPr>
                <w:rFonts w:ascii="Arial" w:hAnsi="Arial" w:cs="Arial"/>
                <w:b/>
                <w:bCs/>
                <w:sz w:val="16"/>
                <w:szCs w:val="16"/>
              </w:rPr>
              <w:t>33,128.3</w:t>
            </w:r>
          </w:p>
        </w:tc>
        <w:tc>
          <w:tcPr>
            <w:tcW w:w="485" w:type="pct"/>
            <w:tcBorders>
              <w:top w:val="nil"/>
              <w:left w:val="nil"/>
              <w:bottom w:val="single" w:sz="4" w:space="0" w:color="293F5B"/>
              <w:right w:val="nil"/>
            </w:tcBorders>
            <w:shd w:val="clear" w:color="000000" w:fill="FFFFFF"/>
            <w:noWrap/>
            <w:vAlign w:val="center"/>
            <w:hideMark/>
          </w:tcPr>
          <w:p w14:paraId="2E7DC9F0" w14:textId="77777777" w:rsidR="000424DF" w:rsidRPr="000424DF" w:rsidRDefault="000424DF" w:rsidP="000424DF">
            <w:pPr>
              <w:spacing w:before="0" w:after="0" w:line="240" w:lineRule="auto"/>
              <w:jc w:val="right"/>
              <w:rPr>
                <w:rFonts w:ascii="Arial" w:hAnsi="Arial" w:cs="Arial"/>
                <w:b/>
                <w:bCs/>
                <w:sz w:val="16"/>
                <w:szCs w:val="16"/>
              </w:rPr>
            </w:pPr>
            <w:r w:rsidRPr="000424DF">
              <w:rPr>
                <w:rFonts w:ascii="Arial" w:hAnsi="Arial" w:cs="Arial"/>
                <w:b/>
                <w:bCs/>
                <w:sz w:val="16"/>
                <w:szCs w:val="16"/>
              </w:rPr>
              <w:t>34,820.1</w:t>
            </w:r>
          </w:p>
        </w:tc>
        <w:tc>
          <w:tcPr>
            <w:tcW w:w="485" w:type="pct"/>
            <w:tcBorders>
              <w:top w:val="nil"/>
              <w:left w:val="nil"/>
              <w:bottom w:val="single" w:sz="4" w:space="0" w:color="293F5B"/>
              <w:right w:val="nil"/>
            </w:tcBorders>
            <w:shd w:val="clear" w:color="000000" w:fill="FFFFFF"/>
            <w:noWrap/>
            <w:vAlign w:val="center"/>
            <w:hideMark/>
          </w:tcPr>
          <w:p w14:paraId="2AB8B7C2" w14:textId="77777777" w:rsidR="000424DF" w:rsidRPr="000424DF" w:rsidRDefault="000424DF" w:rsidP="000424DF">
            <w:pPr>
              <w:spacing w:before="0" w:after="0" w:line="240" w:lineRule="auto"/>
              <w:jc w:val="right"/>
              <w:rPr>
                <w:rFonts w:ascii="Arial" w:hAnsi="Arial" w:cs="Arial"/>
                <w:b/>
                <w:bCs/>
                <w:sz w:val="16"/>
                <w:szCs w:val="16"/>
              </w:rPr>
            </w:pPr>
            <w:r w:rsidRPr="000424DF">
              <w:rPr>
                <w:rFonts w:ascii="Arial" w:hAnsi="Arial" w:cs="Arial"/>
                <w:b/>
                <w:bCs/>
                <w:sz w:val="16"/>
                <w:szCs w:val="16"/>
              </w:rPr>
              <w:t>36,945.7</w:t>
            </w:r>
          </w:p>
        </w:tc>
      </w:tr>
    </w:tbl>
    <w:p w14:paraId="1B5E4A22" w14:textId="38C90454" w:rsidR="00DE790F" w:rsidRPr="00470A1A" w:rsidRDefault="00DE790F" w:rsidP="00611DFC">
      <w:pPr>
        <w:pStyle w:val="TableHeading"/>
      </w:pPr>
      <w:r w:rsidRPr="00470A1A">
        <w:br w:type="page"/>
      </w:r>
    </w:p>
    <w:p w14:paraId="0B4EBF70" w14:textId="6AC2CC8C" w:rsidR="00DE790F" w:rsidRPr="00470A1A" w:rsidRDefault="00DE790F" w:rsidP="00DE790F">
      <w:pPr>
        <w:pStyle w:val="Heading3"/>
        <w:contextualSpacing/>
      </w:pPr>
      <w:r w:rsidRPr="00470A1A">
        <w:lastRenderedPageBreak/>
        <w:t xml:space="preserve">National Health Reform </w:t>
      </w:r>
      <w:r w:rsidR="009A122E">
        <w:t>f</w:t>
      </w:r>
      <w:r w:rsidRPr="00470A1A">
        <w:t>unding</w:t>
      </w:r>
    </w:p>
    <w:p w14:paraId="6712F14B" w14:textId="65F2730A" w:rsidR="00DE790F" w:rsidRPr="00470A1A" w:rsidRDefault="00DE790F" w:rsidP="00DE790F">
      <w:pPr>
        <w:spacing w:line="240" w:lineRule="auto"/>
        <w:contextualSpacing/>
      </w:pPr>
      <w:r w:rsidRPr="00470A1A">
        <w:t xml:space="preserve">In </w:t>
      </w:r>
      <w:r w:rsidR="000B4952">
        <w:t>2024–25</w:t>
      </w:r>
      <w:r w:rsidRPr="00470A1A">
        <w:t xml:space="preserve">, National Health Reform funding is estimated to be </w:t>
      </w:r>
      <w:r w:rsidR="000B4952">
        <w:t>$</w:t>
      </w:r>
      <w:r w:rsidR="008B21AE" w:rsidRPr="00542C37">
        <w:t>30.1</w:t>
      </w:r>
      <w:r w:rsidR="006C614B">
        <w:t> </w:t>
      </w:r>
      <w:r w:rsidR="000B4952">
        <w:t>billion</w:t>
      </w:r>
      <w:r w:rsidRPr="00470A1A">
        <w:t xml:space="preserve">. </w:t>
      </w:r>
    </w:p>
    <w:p w14:paraId="07B14466" w14:textId="79DD45BB" w:rsidR="00C0332C" w:rsidRDefault="00DE790F" w:rsidP="00C0332C">
      <w:pPr>
        <w:pStyle w:val="TableHeadingcontinued"/>
        <w:rPr>
          <w:rFonts w:asciiTheme="minorHAnsi" w:eastAsiaTheme="minorHAnsi" w:hAnsiTheme="minorHAnsi" w:cstheme="minorBidi"/>
          <w:sz w:val="22"/>
          <w:szCs w:val="22"/>
          <w:lang w:eastAsia="en-US"/>
        </w:rPr>
      </w:pPr>
      <w:r w:rsidRPr="00C20900">
        <w:t xml:space="preserve">National Health Reform </w:t>
      </w:r>
      <w:r w:rsidR="009A122E">
        <w:t>f</w:t>
      </w:r>
      <w:r w:rsidRPr="00C20900">
        <w:t>unding</w:t>
      </w:r>
    </w:p>
    <w:tbl>
      <w:tblPr>
        <w:tblW w:w="5000" w:type="pct"/>
        <w:tblCellMar>
          <w:left w:w="0" w:type="dxa"/>
          <w:right w:w="28" w:type="dxa"/>
        </w:tblCellMar>
        <w:tblLook w:val="04A0" w:firstRow="1" w:lastRow="0" w:firstColumn="1" w:lastColumn="0" w:noHBand="0" w:noVBand="1"/>
      </w:tblPr>
      <w:tblGrid>
        <w:gridCol w:w="1763"/>
        <w:gridCol w:w="766"/>
        <w:gridCol w:w="662"/>
        <w:gridCol w:w="662"/>
        <w:gridCol w:w="662"/>
        <w:gridCol w:w="662"/>
        <w:gridCol w:w="592"/>
        <w:gridCol w:w="569"/>
        <w:gridCol w:w="569"/>
        <w:gridCol w:w="803"/>
      </w:tblGrid>
      <w:tr w:rsidR="00D70448" w:rsidRPr="00C0332C" w14:paraId="500D55BC" w14:textId="77777777" w:rsidTr="00A80ABD">
        <w:trPr>
          <w:divId w:val="1169520125"/>
          <w:trHeight w:hRule="exact" w:val="210"/>
        </w:trPr>
        <w:tc>
          <w:tcPr>
            <w:tcW w:w="1143" w:type="pct"/>
            <w:tcBorders>
              <w:top w:val="single" w:sz="4" w:space="0" w:color="293F5B"/>
              <w:left w:val="nil"/>
              <w:bottom w:val="nil"/>
              <w:right w:val="nil"/>
            </w:tcBorders>
            <w:shd w:val="clear" w:color="000000" w:fill="FFFFFF"/>
            <w:noWrap/>
            <w:vAlign w:val="bottom"/>
            <w:hideMark/>
          </w:tcPr>
          <w:p w14:paraId="214BFC11" w14:textId="54E59C7D"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$million</w:t>
            </w:r>
          </w:p>
        </w:tc>
        <w:tc>
          <w:tcPr>
            <w:tcW w:w="497" w:type="pct"/>
            <w:tcBorders>
              <w:top w:val="single" w:sz="4" w:space="0" w:color="293F5B"/>
              <w:left w:val="nil"/>
              <w:bottom w:val="single" w:sz="4" w:space="0" w:color="293F5B"/>
              <w:right w:val="nil"/>
            </w:tcBorders>
            <w:shd w:val="clear" w:color="000000" w:fill="FFFFFF"/>
            <w:noWrap/>
            <w:vAlign w:val="bottom"/>
            <w:hideMark/>
          </w:tcPr>
          <w:p w14:paraId="7B11DFE1" w14:textId="5FAE033C"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29" w:type="pct"/>
            <w:tcBorders>
              <w:top w:val="single" w:sz="4" w:space="0" w:color="293F5B"/>
              <w:left w:val="nil"/>
              <w:bottom w:val="single" w:sz="4" w:space="0" w:color="293F5B"/>
              <w:right w:val="nil"/>
            </w:tcBorders>
            <w:shd w:val="clear" w:color="000000" w:fill="FFFFFF"/>
            <w:noWrap/>
            <w:vAlign w:val="bottom"/>
            <w:hideMark/>
          </w:tcPr>
          <w:p w14:paraId="77C6B46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29" w:type="pct"/>
            <w:tcBorders>
              <w:top w:val="single" w:sz="4" w:space="0" w:color="293F5B"/>
              <w:left w:val="nil"/>
              <w:bottom w:val="single" w:sz="4" w:space="0" w:color="293F5B"/>
              <w:right w:val="nil"/>
            </w:tcBorders>
            <w:shd w:val="clear" w:color="000000" w:fill="FFFFFF"/>
            <w:noWrap/>
            <w:vAlign w:val="bottom"/>
            <w:hideMark/>
          </w:tcPr>
          <w:p w14:paraId="1D046C7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29" w:type="pct"/>
            <w:tcBorders>
              <w:top w:val="single" w:sz="4" w:space="0" w:color="293F5B"/>
              <w:left w:val="nil"/>
              <w:bottom w:val="single" w:sz="4" w:space="0" w:color="293F5B"/>
              <w:right w:val="nil"/>
            </w:tcBorders>
            <w:shd w:val="clear" w:color="000000" w:fill="FFFFFF"/>
            <w:noWrap/>
            <w:vAlign w:val="bottom"/>
            <w:hideMark/>
          </w:tcPr>
          <w:p w14:paraId="4DC244A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WA</w:t>
            </w:r>
          </w:p>
        </w:tc>
        <w:tc>
          <w:tcPr>
            <w:tcW w:w="429" w:type="pct"/>
            <w:tcBorders>
              <w:top w:val="single" w:sz="4" w:space="0" w:color="293F5B"/>
              <w:left w:val="nil"/>
              <w:bottom w:val="single" w:sz="4" w:space="0" w:color="293F5B"/>
              <w:right w:val="nil"/>
            </w:tcBorders>
            <w:shd w:val="clear" w:color="000000" w:fill="FFFFFF"/>
            <w:noWrap/>
            <w:vAlign w:val="bottom"/>
            <w:hideMark/>
          </w:tcPr>
          <w:p w14:paraId="30D1C88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SA</w:t>
            </w:r>
          </w:p>
        </w:tc>
        <w:tc>
          <w:tcPr>
            <w:tcW w:w="384" w:type="pct"/>
            <w:tcBorders>
              <w:top w:val="single" w:sz="4" w:space="0" w:color="293F5B"/>
              <w:left w:val="nil"/>
              <w:bottom w:val="single" w:sz="4" w:space="0" w:color="293F5B"/>
              <w:right w:val="nil"/>
            </w:tcBorders>
            <w:shd w:val="clear" w:color="000000" w:fill="FFFFFF"/>
            <w:noWrap/>
            <w:vAlign w:val="bottom"/>
            <w:hideMark/>
          </w:tcPr>
          <w:p w14:paraId="7B071D3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TAS</w:t>
            </w:r>
          </w:p>
        </w:tc>
        <w:tc>
          <w:tcPr>
            <w:tcW w:w="369" w:type="pct"/>
            <w:tcBorders>
              <w:top w:val="single" w:sz="4" w:space="0" w:color="293F5B"/>
              <w:left w:val="nil"/>
              <w:bottom w:val="single" w:sz="4" w:space="0" w:color="293F5B"/>
              <w:right w:val="nil"/>
            </w:tcBorders>
            <w:shd w:val="clear" w:color="000000" w:fill="FFFFFF"/>
            <w:noWrap/>
            <w:vAlign w:val="bottom"/>
            <w:hideMark/>
          </w:tcPr>
          <w:p w14:paraId="5AF9957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ACT</w:t>
            </w:r>
          </w:p>
        </w:tc>
        <w:tc>
          <w:tcPr>
            <w:tcW w:w="369" w:type="pct"/>
            <w:tcBorders>
              <w:top w:val="single" w:sz="4" w:space="0" w:color="293F5B"/>
              <w:left w:val="nil"/>
              <w:bottom w:val="single" w:sz="4" w:space="0" w:color="293F5B"/>
              <w:right w:val="nil"/>
            </w:tcBorders>
            <w:shd w:val="clear" w:color="000000" w:fill="FFFFFF"/>
            <w:noWrap/>
            <w:vAlign w:val="bottom"/>
            <w:hideMark/>
          </w:tcPr>
          <w:p w14:paraId="33E7A3B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NT</w:t>
            </w:r>
          </w:p>
        </w:tc>
        <w:tc>
          <w:tcPr>
            <w:tcW w:w="521" w:type="pct"/>
            <w:tcBorders>
              <w:top w:val="single" w:sz="4" w:space="0" w:color="293F5B"/>
              <w:left w:val="nil"/>
              <w:bottom w:val="single" w:sz="4" w:space="0" w:color="293F5B"/>
              <w:right w:val="nil"/>
            </w:tcBorders>
            <w:shd w:val="clear" w:color="000000" w:fill="FFFFFF"/>
            <w:noWrap/>
            <w:vAlign w:val="bottom"/>
            <w:hideMark/>
          </w:tcPr>
          <w:p w14:paraId="588060C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D70448" w:rsidRPr="00C0332C" w14:paraId="6002152A"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2A9EE3EA" w14:textId="239FDECC" w:rsidR="00CE15FC" w:rsidRPr="00043C16" w:rsidRDefault="00CE15FC" w:rsidP="00C0332C">
            <w:pPr>
              <w:spacing w:before="0" w:after="0" w:line="240" w:lineRule="auto"/>
              <w:rPr>
                <w:rFonts w:ascii="Arial" w:hAnsi="Arial" w:cs="Arial"/>
                <w:b/>
                <w:sz w:val="16"/>
                <w:szCs w:val="16"/>
              </w:rPr>
            </w:pPr>
            <w:r w:rsidRPr="00043C16">
              <w:rPr>
                <w:rFonts w:ascii="Arial" w:hAnsi="Arial" w:cs="Arial"/>
                <w:b/>
                <w:sz w:val="16"/>
                <w:szCs w:val="16"/>
              </w:rPr>
              <w:t>2023</w:t>
            </w:r>
            <w:r w:rsidR="004E5F06" w:rsidRPr="00043C16">
              <w:rPr>
                <w:rFonts w:ascii="Arial" w:hAnsi="Arial" w:cs="Arial"/>
                <w:b/>
                <w:sz w:val="16"/>
                <w:szCs w:val="16"/>
              </w:rPr>
              <w:noBreakHyphen/>
            </w:r>
            <w:r w:rsidRPr="00043C16">
              <w:rPr>
                <w:rFonts w:ascii="Arial" w:hAnsi="Arial" w:cs="Arial"/>
                <w:b/>
                <w:sz w:val="16"/>
                <w:szCs w:val="16"/>
              </w:rPr>
              <w:t>24</w:t>
            </w:r>
          </w:p>
        </w:tc>
        <w:tc>
          <w:tcPr>
            <w:tcW w:w="497" w:type="pct"/>
            <w:tcBorders>
              <w:top w:val="nil"/>
              <w:left w:val="nil"/>
              <w:bottom w:val="nil"/>
              <w:right w:val="nil"/>
            </w:tcBorders>
            <w:shd w:val="clear" w:color="000000" w:fill="FFFFFF"/>
            <w:noWrap/>
            <w:vAlign w:val="bottom"/>
            <w:hideMark/>
          </w:tcPr>
          <w:p w14:paraId="2C9A60F3" w14:textId="6B5F0E9B"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3986150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67E29E9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7BE9EA6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57D2676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FFFFFF"/>
            <w:noWrap/>
            <w:vAlign w:val="bottom"/>
            <w:hideMark/>
          </w:tcPr>
          <w:p w14:paraId="3DD6C41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732DC47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3DD67A0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FFFFFF"/>
            <w:noWrap/>
            <w:vAlign w:val="bottom"/>
            <w:hideMark/>
          </w:tcPr>
          <w:p w14:paraId="6813F09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7A5C34EA"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4AF2E890"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Hospital services(a)</w:t>
            </w:r>
          </w:p>
        </w:tc>
        <w:tc>
          <w:tcPr>
            <w:tcW w:w="497" w:type="pct"/>
            <w:tcBorders>
              <w:top w:val="nil"/>
              <w:left w:val="nil"/>
              <w:bottom w:val="nil"/>
              <w:right w:val="nil"/>
            </w:tcBorders>
            <w:shd w:val="clear" w:color="000000" w:fill="FFFFFF"/>
            <w:noWrap/>
            <w:vAlign w:val="bottom"/>
            <w:hideMark/>
          </w:tcPr>
          <w:p w14:paraId="63D0C343" w14:textId="5BDDDC2D"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8,211.0</w:t>
            </w:r>
          </w:p>
        </w:tc>
        <w:tc>
          <w:tcPr>
            <w:tcW w:w="429" w:type="pct"/>
            <w:tcBorders>
              <w:top w:val="nil"/>
              <w:left w:val="nil"/>
              <w:bottom w:val="nil"/>
              <w:right w:val="nil"/>
            </w:tcBorders>
            <w:shd w:val="clear" w:color="000000" w:fill="FFFFFF"/>
            <w:noWrap/>
            <w:vAlign w:val="bottom"/>
            <w:hideMark/>
          </w:tcPr>
          <w:p w14:paraId="5ADFD13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6,029.2</w:t>
            </w:r>
          </w:p>
        </w:tc>
        <w:tc>
          <w:tcPr>
            <w:tcW w:w="429" w:type="pct"/>
            <w:tcBorders>
              <w:top w:val="nil"/>
              <w:left w:val="nil"/>
              <w:bottom w:val="nil"/>
              <w:right w:val="nil"/>
            </w:tcBorders>
            <w:shd w:val="clear" w:color="000000" w:fill="FFFFFF"/>
            <w:noWrap/>
            <w:vAlign w:val="bottom"/>
            <w:hideMark/>
          </w:tcPr>
          <w:p w14:paraId="5769BF5C"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6,692.4</w:t>
            </w:r>
          </w:p>
        </w:tc>
        <w:tc>
          <w:tcPr>
            <w:tcW w:w="429" w:type="pct"/>
            <w:tcBorders>
              <w:top w:val="nil"/>
              <w:left w:val="nil"/>
              <w:bottom w:val="nil"/>
              <w:right w:val="nil"/>
            </w:tcBorders>
            <w:shd w:val="clear" w:color="000000" w:fill="FFFFFF"/>
            <w:noWrap/>
            <w:vAlign w:val="bottom"/>
            <w:hideMark/>
          </w:tcPr>
          <w:p w14:paraId="0EDF15D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2,966.5</w:t>
            </w:r>
          </w:p>
        </w:tc>
        <w:tc>
          <w:tcPr>
            <w:tcW w:w="429" w:type="pct"/>
            <w:tcBorders>
              <w:top w:val="nil"/>
              <w:left w:val="nil"/>
              <w:bottom w:val="nil"/>
              <w:right w:val="nil"/>
            </w:tcBorders>
            <w:shd w:val="clear" w:color="000000" w:fill="FFFFFF"/>
            <w:noWrap/>
            <w:vAlign w:val="bottom"/>
            <w:hideMark/>
          </w:tcPr>
          <w:p w14:paraId="1F55EF1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1,945.6</w:t>
            </w:r>
          </w:p>
        </w:tc>
        <w:tc>
          <w:tcPr>
            <w:tcW w:w="384" w:type="pct"/>
            <w:tcBorders>
              <w:top w:val="nil"/>
              <w:left w:val="nil"/>
              <w:bottom w:val="nil"/>
              <w:right w:val="nil"/>
            </w:tcBorders>
            <w:shd w:val="clear" w:color="000000" w:fill="FFFFFF"/>
            <w:noWrap/>
            <w:vAlign w:val="bottom"/>
            <w:hideMark/>
          </w:tcPr>
          <w:p w14:paraId="3EC2F7B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613.7</w:t>
            </w:r>
          </w:p>
        </w:tc>
        <w:tc>
          <w:tcPr>
            <w:tcW w:w="369" w:type="pct"/>
            <w:tcBorders>
              <w:top w:val="nil"/>
              <w:left w:val="nil"/>
              <w:bottom w:val="nil"/>
              <w:right w:val="nil"/>
            </w:tcBorders>
            <w:shd w:val="clear" w:color="000000" w:fill="FFFFFF"/>
            <w:noWrap/>
            <w:vAlign w:val="bottom"/>
            <w:hideMark/>
          </w:tcPr>
          <w:p w14:paraId="58A6DD1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487.6</w:t>
            </w:r>
          </w:p>
        </w:tc>
        <w:tc>
          <w:tcPr>
            <w:tcW w:w="369" w:type="pct"/>
            <w:tcBorders>
              <w:top w:val="nil"/>
              <w:left w:val="nil"/>
              <w:bottom w:val="nil"/>
              <w:right w:val="nil"/>
            </w:tcBorders>
            <w:shd w:val="clear" w:color="000000" w:fill="FFFFFF"/>
            <w:noWrap/>
            <w:vAlign w:val="bottom"/>
            <w:hideMark/>
          </w:tcPr>
          <w:p w14:paraId="147C5D2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384.3</w:t>
            </w:r>
          </w:p>
        </w:tc>
        <w:tc>
          <w:tcPr>
            <w:tcW w:w="521" w:type="pct"/>
            <w:tcBorders>
              <w:top w:val="nil"/>
              <w:left w:val="nil"/>
              <w:bottom w:val="nil"/>
              <w:right w:val="nil"/>
            </w:tcBorders>
            <w:shd w:val="clear" w:color="000000" w:fill="FFFFFF"/>
            <w:noWrap/>
            <w:vAlign w:val="bottom"/>
            <w:hideMark/>
          </w:tcPr>
          <w:p w14:paraId="020E519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27,330.4</w:t>
            </w:r>
          </w:p>
        </w:tc>
      </w:tr>
      <w:tr w:rsidR="00D70448" w:rsidRPr="00C0332C" w14:paraId="55076B64"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3E66DDE9"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Public health</w:t>
            </w:r>
          </w:p>
        </w:tc>
        <w:tc>
          <w:tcPr>
            <w:tcW w:w="497" w:type="pct"/>
            <w:tcBorders>
              <w:top w:val="nil"/>
              <w:left w:val="nil"/>
              <w:bottom w:val="nil"/>
              <w:right w:val="nil"/>
            </w:tcBorders>
            <w:shd w:val="clear" w:color="000000" w:fill="FFFFFF"/>
            <w:noWrap/>
            <w:vAlign w:val="bottom"/>
            <w:hideMark/>
          </w:tcPr>
          <w:p w14:paraId="0B5C0997" w14:textId="5623C2D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163.5</w:t>
            </w:r>
          </w:p>
        </w:tc>
        <w:tc>
          <w:tcPr>
            <w:tcW w:w="429" w:type="pct"/>
            <w:tcBorders>
              <w:top w:val="nil"/>
              <w:left w:val="nil"/>
              <w:bottom w:val="nil"/>
              <w:right w:val="nil"/>
            </w:tcBorders>
            <w:shd w:val="clear" w:color="000000" w:fill="FFFFFF"/>
            <w:noWrap/>
            <w:vAlign w:val="bottom"/>
            <w:hideMark/>
          </w:tcPr>
          <w:p w14:paraId="64E8A671"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134.0</w:t>
            </w:r>
          </w:p>
        </w:tc>
        <w:tc>
          <w:tcPr>
            <w:tcW w:w="429" w:type="pct"/>
            <w:tcBorders>
              <w:top w:val="nil"/>
              <w:left w:val="nil"/>
              <w:bottom w:val="nil"/>
              <w:right w:val="nil"/>
            </w:tcBorders>
            <w:shd w:val="clear" w:color="000000" w:fill="FFFFFF"/>
            <w:noWrap/>
            <w:vAlign w:val="bottom"/>
            <w:hideMark/>
          </w:tcPr>
          <w:p w14:paraId="4C462CE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107.0</w:t>
            </w:r>
          </w:p>
        </w:tc>
        <w:tc>
          <w:tcPr>
            <w:tcW w:w="429" w:type="pct"/>
            <w:tcBorders>
              <w:top w:val="nil"/>
              <w:left w:val="nil"/>
              <w:bottom w:val="nil"/>
              <w:right w:val="nil"/>
            </w:tcBorders>
            <w:shd w:val="clear" w:color="000000" w:fill="FFFFFF"/>
            <w:noWrap/>
            <w:vAlign w:val="bottom"/>
            <w:hideMark/>
          </w:tcPr>
          <w:p w14:paraId="3B36147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56.4</w:t>
            </w:r>
          </w:p>
        </w:tc>
        <w:tc>
          <w:tcPr>
            <w:tcW w:w="429" w:type="pct"/>
            <w:tcBorders>
              <w:top w:val="nil"/>
              <w:left w:val="nil"/>
              <w:bottom w:val="nil"/>
              <w:right w:val="nil"/>
            </w:tcBorders>
            <w:shd w:val="clear" w:color="000000" w:fill="FFFFFF"/>
            <w:noWrap/>
            <w:vAlign w:val="bottom"/>
            <w:hideMark/>
          </w:tcPr>
          <w:p w14:paraId="24BC75B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36.2</w:t>
            </w:r>
          </w:p>
        </w:tc>
        <w:tc>
          <w:tcPr>
            <w:tcW w:w="384" w:type="pct"/>
            <w:tcBorders>
              <w:top w:val="nil"/>
              <w:left w:val="nil"/>
              <w:bottom w:val="nil"/>
              <w:right w:val="nil"/>
            </w:tcBorders>
            <w:shd w:val="clear" w:color="000000" w:fill="FFFFFF"/>
            <w:noWrap/>
            <w:vAlign w:val="bottom"/>
            <w:hideMark/>
          </w:tcPr>
          <w:p w14:paraId="6CFDE9A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11.2</w:t>
            </w:r>
          </w:p>
        </w:tc>
        <w:tc>
          <w:tcPr>
            <w:tcW w:w="369" w:type="pct"/>
            <w:tcBorders>
              <w:top w:val="nil"/>
              <w:left w:val="nil"/>
              <w:bottom w:val="nil"/>
              <w:right w:val="nil"/>
            </w:tcBorders>
            <w:shd w:val="clear" w:color="000000" w:fill="FFFFFF"/>
            <w:noWrap/>
            <w:vAlign w:val="bottom"/>
            <w:hideMark/>
          </w:tcPr>
          <w:p w14:paraId="63FA115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9.2</w:t>
            </w:r>
          </w:p>
        </w:tc>
        <w:tc>
          <w:tcPr>
            <w:tcW w:w="369" w:type="pct"/>
            <w:tcBorders>
              <w:top w:val="nil"/>
              <w:left w:val="nil"/>
              <w:bottom w:val="nil"/>
              <w:right w:val="nil"/>
            </w:tcBorders>
            <w:shd w:val="clear" w:color="000000" w:fill="FFFFFF"/>
            <w:noWrap/>
            <w:vAlign w:val="bottom"/>
            <w:hideMark/>
          </w:tcPr>
          <w:p w14:paraId="0B776CA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4.9</w:t>
            </w:r>
          </w:p>
        </w:tc>
        <w:tc>
          <w:tcPr>
            <w:tcW w:w="521" w:type="pct"/>
            <w:tcBorders>
              <w:top w:val="nil"/>
              <w:left w:val="nil"/>
              <w:bottom w:val="nil"/>
              <w:right w:val="nil"/>
            </w:tcBorders>
            <w:shd w:val="clear" w:color="000000" w:fill="FFFFFF"/>
            <w:noWrap/>
            <w:vAlign w:val="bottom"/>
            <w:hideMark/>
          </w:tcPr>
          <w:p w14:paraId="7F9011C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522.3</w:t>
            </w:r>
          </w:p>
        </w:tc>
      </w:tr>
      <w:tr w:rsidR="00D70448" w:rsidRPr="00C0332C" w14:paraId="244EFF95"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18AFC2A8" w14:textId="07B2A919"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COVID</w:t>
            </w:r>
            <w:r w:rsidR="004E5F06" w:rsidRPr="00043C16">
              <w:rPr>
                <w:rFonts w:ascii="Arial" w:hAnsi="Arial" w:cs="Arial"/>
                <w:sz w:val="16"/>
                <w:szCs w:val="16"/>
              </w:rPr>
              <w:noBreakHyphen/>
            </w:r>
            <w:r w:rsidRPr="00043C16">
              <w:rPr>
                <w:rFonts w:ascii="Arial" w:hAnsi="Arial" w:cs="Arial"/>
                <w:sz w:val="16"/>
                <w:szCs w:val="16"/>
              </w:rPr>
              <w:t xml:space="preserve">19 public </w:t>
            </w:r>
          </w:p>
        </w:tc>
        <w:tc>
          <w:tcPr>
            <w:tcW w:w="497" w:type="pct"/>
            <w:tcBorders>
              <w:top w:val="nil"/>
              <w:left w:val="nil"/>
              <w:bottom w:val="nil"/>
              <w:right w:val="nil"/>
            </w:tcBorders>
            <w:shd w:val="clear" w:color="000000" w:fill="FFFFFF"/>
            <w:noWrap/>
            <w:vAlign w:val="bottom"/>
            <w:hideMark/>
          </w:tcPr>
          <w:p w14:paraId="29CB6D04" w14:textId="3BAFB733"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7C21FEF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3F3EC1F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65A2F23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37334CF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FFFFFF"/>
            <w:noWrap/>
            <w:vAlign w:val="bottom"/>
            <w:hideMark/>
          </w:tcPr>
          <w:p w14:paraId="461CC53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58C7E51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07AC901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FFFFFF"/>
            <w:noWrap/>
            <w:vAlign w:val="bottom"/>
            <w:hideMark/>
          </w:tcPr>
          <w:p w14:paraId="0220184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717ED05C"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05AFB0AE"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 xml:space="preserve">   health response(b)</w:t>
            </w:r>
          </w:p>
        </w:tc>
        <w:tc>
          <w:tcPr>
            <w:tcW w:w="497" w:type="pct"/>
            <w:tcBorders>
              <w:top w:val="nil"/>
              <w:left w:val="nil"/>
              <w:bottom w:val="nil"/>
              <w:right w:val="nil"/>
            </w:tcBorders>
            <w:shd w:val="clear" w:color="000000" w:fill="FFFFFF"/>
            <w:noWrap/>
            <w:vAlign w:val="bottom"/>
            <w:hideMark/>
          </w:tcPr>
          <w:p w14:paraId="4019BA82" w14:textId="5EA31D09"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44.8</w:t>
            </w:r>
          </w:p>
        </w:tc>
        <w:tc>
          <w:tcPr>
            <w:tcW w:w="429" w:type="pct"/>
            <w:tcBorders>
              <w:top w:val="nil"/>
              <w:left w:val="nil"/>
              <w:bottom w:val="nil"/>
              <w:right w:val="nil"/>
            </w:tcBorders>
            <w:shd w:val="clear" w:color="000000" w:fill="FFFFFF"/>
            <w:noWrap/>
            <w:vAlign w:val="bottom"/>
            <w:hideMark/>
          </w:tcPr>
          <w:p w14:paraId="3614E90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36.4</w:t>
            </w:r>
          </w:p>
        </w:tc>
        <w:tc>
          <w:tcPr>
            <w:tcW w:w="429" w:type="pct"/>
            <w:tcBorders>
              <w:top w:val="nil"/>
              <w:left w:val="nil"/>
              <w:bottom w:val="nil"/>
              <w:right w:val="nil"/>
            </w:tcBorders>
            <w:shd w:val="clear" w:color="000000" w:fill="FFFFFF"/>
            <w:noWrap/>
            <w:vAlign w:val="bottom"/>
            <w:hideMark/>
          </w:tcPr>
          <w:p w14:paraId="5B3C057C"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29.2</w:t>
            </w:r>
          </w:p>
        </w:tc>
        <w:tc>
          <w:tcPr>
            <w:tcW w:w="429" w:type="pct"/>
            <w:tcBorders>
              <w:top w:val="nil"/>
              <w:left w:val="nil"/>
              <w:bottom w:val="nil"/>
              <w:right w:val="nil"/>
            </w:tcBorders>
            <w:shd w:val="clear" w:color="000000" w:fill="FFFFFF"/>
            <w:noWrap/>
            <w:vAlign w:val="bottom"/>
            <w:hideMark/>
          </w:tcPr>
          <w:p w14:paraId="28AB4761"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15.1</w:t>
            </w:r>
          </w:p>
        </w:tc>
        <w:tc>
          <w:tcPr>
            <w:tcW w:w="429" w:type="pct"/>
            <w:tcBorders>
              <w:top w:val="nil"/>
              <w:left w:val="nil"/>
              <w:bottom w:val="nil"/>
              <w:right w:val="nil"/>
            </w:tcBorders>
            <w:shd w:val="clear" w:color="000000" w:fill="FFFFFF"/>
            <w:noWrap/>
            <w:vAlign w:val="bottom"/>
            <w:hideMark/>
          </w:tcPr>
          <w:p w14:paraId="4DDE2C3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10.0</w:t>
            </w:r>
          </w:p>
        </w:tc>
        <w:tc>
          <w:tcPr>
            <w:tcW w:w="384" w:type="pct"/>
            <w:tcBorders>
              <w:top w:val="nil"/>
              <w:left w:val="nil"/>
              <w:bottom w:val="nil"/>
              <w:right w:val="nil"/>
            </w:tcBorders>
            <w:shd w:val="clear" w:color="000000" w:fill="FFFFFF"/>
            <w:noWrap/>
            <w:vAlign w:val="bottom"/>
            <w:hideMark/>
          </w:tcPr>
          <w:p w14:paraId="5F52AA2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3.1</w:t>
            </w:r>
          </w:p>
        </w:tc>
        <w:tc>
          <w:tcPr>
            <w:tcW w:w="369" w:type="pct"/>
            <w:tcBorders>
              <w:top w:val="nil"/>
              <w:left w:val="nil"/>
              <w:bottom w:val="nil"/>
              <w:right w:val="nil"/>
            </w:tcBorders>
            <w:shd w:val="clear" w:color="000000" w:fill="FFFFFF"/>
            <w:noWrap/>
            <w:vAlign w:val="bottom"/>
            <w:hideMark/>
          </w:tcPr>
          <w:p w14:paraId="01572751"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2.6</w:t>
            </w:r>
          </w:p>
        </w:tc>
        <w:tc>
          <w:tcPr>
            <w:tcW w:w="369" w:type="pct"/>
            <w:tcBorders>
              <w:top w:val="nil"/>
              <w:left w:val="nil"/>
              <w:bottom w:val="nil"/>
              <w:right w:val="nil"/>
            </w:tcBorders>
            <w:shd w:val="clear" w:color="000000" w:fill="FFFFFF"/>
            <w:noWrap/>
            <w:vAlign w:val="bottom"/>
            <w:hideMark/>
          </w:tcPr>
          <w:p w14:paraId="078BECE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1.4</w:t>
            </w:r>
          </w:p>
        </w:tc>
        <w:tc>
          <w:tcPr>
            <w:tcW w:w="521" w:type="pct"/>
            <w:tcBorders>
              <w:top w:val="nil"/>
              <w:left w:val="nil"/>
              <w:bottom w:val="nil"/>
              <w:right w:val="nil"/>
            </w:tcBorders>
            <w:shd w:val="clear" w:color="000000" w:fill="FFFFFF"/>
            <w:noWrap/>
            <w:vAlign w:val="bottom"/>
            <w:hideMark/>
          </w:tcPr>
          <w:p w14:paraId="1E0CF0C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142.6</w:t>
            </w:r>
          </w:p>
        </w:tc>
      </w:tr>
      <w:tr w:rsidR="00D70448" w:rsidRPr="00C0332C" w14:paraId="74E9AE23"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290C407D"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Total</w:t>
            </w:r>
          </w:p>
        </w:tc>
        <w:tc>
          <w:tcPr>
            <w:tcW w:w="497" w:type="pct"/>
            <w:tcBorders>
              <w:top w:val="single" w:sz="4" w:space="0" w:color="293F5B"/>
              <w:left w:val="nil"/>
              <w:bottom w:val="single" w:sz="4" w:space="0" w:color="293F5B"/>
              <w:right w:val="nil"/>
            </w:tcBorders>
            <w:shd w:val="clear" w:color="000000" w:fill="FFFFFF"/>
            <w:noWrap/>
            <w:vAlign w:val="center"/>
            <w:hideMark/>
          </w:tcPr>
          <w:p w14:paraId="5612BC39" w14:textId="09A6B245"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8,419.2</w:t>
            </w:r>
          </w:p>
        </w:tc>
        <w:tc>
          <w:tcPr>
            <w:tcW w:w="429" w:type="pct"/>
            <w:tcBorders>
              <w:top w:val="single" w:sz="4" w:space="0" w:color="293F5B"/>
              <w:left w:val="nil"/>
              <w:bottom w:val="single" w:sz="4" w:space="0" w:color="293F5B"/>
              <w:right w:val="nil"/>
            </w:tcBorders>
            <w:shd w:val="clear" w:color="000000" w:fill="FFFFFF"/>
            <w:noWrap/>
            <w:vAlign w:val="center"/>
            <w:hideMark/>
          </w:tcPr>
          <w:p w14:paraId="27CBB51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6,199.6</w:t>
            </w:r>
          </w:p>
        </w:tc>
        <w:tc>
          <w:tcPr>
            <w:tcW w:w="429" w:type="pct"/>
            <w:tcBorders>
              <w:top w:val="single" w:sz="4" w:space="0" w:color="293F5B"/>
              <w:left w:val="nil"/>
              <w:bottom w:val="single" w:sz="4" w:space="0" w:color="293F5B"/>
              <w:right w:val="nil"/>
            </w:tcBorders>
            <w:shd w:val="clear" w:color="000000" w:fill="FFFFFF"/>
            <w:noWrap/>
            <w:vAlign w:val="center"/>
            <w:hideMark/>
          </w:tcPr>
          <w:p w14:paraId="4CF014A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6,828.6</w:t>
            </w:r>
          </w:p>
        </w:tc>
        <w:tc>
          <w:tcPr>
            <w:tcW w:w="429" w:type="pct"/>
            <w:tcBorders>
              <w:top w:val="single" w:sz="4" w:space="0" w:color="293F5B"/>
              <w:left w:val="nil"/>
              <w:bottom w:val="single" w:sz="4" w:space="0" w:color="293F5B"/>
              <w:right w:val="nil"/>
            </w:tcBorders>
            <w:shd w:val="clear" w:color="000000" w:fill="FFFFFF"/>
            <w:noWrap/>
            <w:vAlign w:val="center"/>
            <w:hideMark/>
          </w:tcPr>
          <w:p w14:paraId="3154C221"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3,038.0</w:t>
            </w:r>
          </w:p>
        </w:tc>
        <w:tc>
          <w:tcPr>
            <w:tcW w:w="429" w:type="pct"/>
            <w:tcBorders>
              <w:top w:val="single" w:sz="4" w:space="0" w:color="293F5B"/>
              <w:left w:val="nil"/>
              <w:bottom w:val="single" w:sz="4" w:space="0" w:color="293F5B"/>
              <w:right w:val="nil"/>
            </w:tcBorders>
            <w:shd w:val="clear" w:color="000000" w:fill="FFFFFF"/>
            <w:noWrap/>
            <w:vAlign w:val="center"/>
            <w:hideMark/>
          </w:tcPr>
          <w:p w14:paraId="1BA82AB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1,991.8</w:t>
            </w:r>
          </w:p>
        </w:tc>
        <w:tc>
          <w:tcPr>
            <w:tcW w:w="384" w:type="pct"/>
            <w:tcBorders>
              <w:top w:val="single" w:sz="4" w:space="0" w:color="293F5B"/>
              <w:left w:val="nil"/>
              <w:bottom w:val="single" w:sz="4" w:space="0" w:color="293F5B"/>
              <w:right w:val="nil"/>
            </w:tcBorders>
            <w:shd w:val="clear" w:color="000000" w:fill="FFFFFF"/>
            <w:noWrap/>
            <w:vAlign w:val="center"/>
            <w:hideMark/>
          </w:tcPr>
          <w:p w14:paraId="1D7B168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628.1</w:t>
            </w:r>
          </w:p>
        </w:tc>
        <w:tc>
          <w:tcPr>
            <w:tcW w:w="369" w:type="pct"/>
            <w:tcBorders>
              <w:top w:val="single" w:sz="4" w:space="0" w:color="293F5B"/>
              <w:left w:val="nil"/>
              <w:bottom w:val="single" w:sz="4" w:space="0" w:color="293F5B"/>
              <w:right w:val="nil"/>
            </w:tcBorders>
            <w:shd w:val="clear" w:color="000000" w:fill="FFFFFF"/>
            <w:noWrap/>
            <w:vAlign w:val="center"/>
            <w:hideMark/>
          </w:tcPr>
          <w:p w14:paraId="161B27E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499.3</w:t>
            </w:r>
          </w:p>
        </w:tc>
        <w:tc>
          <w:tcPr>
            <w:tcW w:w="369" w:type="pct"/>
            <w:tcBorders>
              <w:top w:val="single" w:sz="4" w:space="0" w:color="293F5B"/>
              <w:left w:val="nil"/>
              <w:bottom w:val="single" w:sz="4" w:space="0" w:color="293F5B"/>
              <w:right w:val="nil"/>
            </w:tcBorders>
            <w:shd w:val="clear" w:color="000000" w:fill="FFFFFF"/>
            <w:noWrap/>
            <w:vAlign w:val="center"/>
            <w:hideMark/>
          </w:tcPr>
          <w:p w14:paraId="2AD6CF5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390.7</w:t>
            </w:r>
          </w:p>
        </w:tc>
        <w:tc>
          <w:tcPr>
            <w:tcW w:w="521" w:type="pct"/>
            <w:tcBorders>
              <w:top w:val="single" w:sz="4" w:space="0" w:color="293F5B"/>
              <w:left w:val="nil"/>
              <w:bottom w:val="single" w:sz="4" w:space="0" w:color="293F5B"/>
              <w:right w:val="nil"/>
            </w:tcBorders>
            <w:shd w:val="clear" w:color="000000" w:fill="FFFFFF"/>
            <w:noWrap/>
            <w:vAlign w:val="center"/>
            <w:hideMark/>
          </w:tcPr>
          <w:p w14:paraId="0DDD113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27,995.3</w:t>
            </w:r>
          </w:p>
        </w:tc>
      </w:tr>
      <w:tr w:rsidR="00D70448" w:rsidRPr="00C0332C" w14:paraId="3BC6E90B" w14:textId="77777777" w:rsidTr="00A80ABD">
        <w:trPr>
          <w:divId w:val="1169520125"/>
          <w:trHeight w:hRule="exact" w:val="210"/>
        </w:trPr>
        <w:tc>
          <w:tcPr>
            <w:tcW w:w="1143" w:type="pct"/>
            <w:tcBorders>
              <w:top w:val="nil"/>
              <w:left w:val="nil"/>
              <w:bottom w:val="nil"/>
              <w:right w:val="nil"/>
            </w:tcBorders>
            <w:shd w:val="clear" w:color="000000" w:fill="E6F2FF"/>
            <w:noWrap/>
            <w:vAlign w:val="bottom"/>
            <w:hideMark/>
          </w:tcPr>
          <w:p w14:paraId="43CA6209" w14:textId="6BA008C6" w:rsidR="00CE15FC" w:rsidRPr="00043C16" w:rsidRDefault="00CE15FC" w:rsidP="00C0332C">
            <w:pPr>
              <w:spacing w:before="0" w:after="0" w:line="240" w:lineRule="auto"/>
              <w:rPr>
                <w:rFonts w:ascii="Arial" w:hAnsi="Arial" w:cs="Arial"/>
                <w:b/>
                <w:sz w:val="16"/>
                <w:szCs w:val="16"/>
              </w:rPr>
            </w:pPr>
            <w:r w:rsidRPr="00043C16">
              <w:rPr>
                <w:rFonts w:ascii="Arial" w:hAnsi="Arial" w:cs="Arial"/>
                <w:b/>
                <w:sz w:val="16"/>
                <w:szCs w:val="16"/>
              </w:rPr>
              <w:t>2024</w:t>
            </w:r>
            <w:r w:rsidR="004E5F06" w:rsidRPr="00043C16">
              <w:rPr>
                <w:rFonts w:ascii="Arial" w:hAnsi="Arial" w:cs="Arial"/>
                <w:b/>
                <w:sz w:val="16"/>
                <w:szCs w:val="16"/>
              </w:rPr>
              <w:noBreakHyphen/>
            </w:r>
            <w:r w:rsidRPr="00043C16">
              <w:rPr>
                <w:rFonts w:ascii="Arial" w:hAnsi="Arial" w:cs="Arial"/>
                <w:b/>
                <w:sz w:val="16"/>
                <w:szCs w:val="16"/>
              </w:rPr>
              <w:t>25</w:t>
            </w:r>
          </w:p>
        </w:tc>
        <w:tc>
          <w:tcPr>
            <w:tcW w:w="497" w:type="pct"/>
            <w:tcBorders>
              <w:top w:val="nil"/>
              <w:left w:val="nil"/>
              <w:bottom w:val="nil"/>
              <w:right w:val="nil"/>
            </w:tcBorders>
            <w:shd w:val="clear" w:color="000000" w:fill="E6F2FF"/>
            <w:noWrap/>
            <w:vAlign w:val="bottom"/>
            <w:hideMark/>
          </w:tcPr>
          <w:p w14:paraId="461FCDB5" w14:textId="3A72F923"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E6F2FF"/>
            <w:noWrap/>
            <w:vAlign w:val="bottom"/>
            <w:hideMark/>
          </w:tcPr>
          <w:p w14:paraId="4D237BC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E6F2FF"/>
            <w:noWrap/>
            <w:vAlign w:val="bottom"/>
            <w:hideMark/>
          </w:tcPr>
          <w:p w14:paraId="655192F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E6F2FF"/>
            <w:noWrap/>
            <w:vAlign w:val="bottom"/>
            <w:hideMark/>
          </w:tcPr>
          <w:p w14:paraId="05809EC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E6F2FF"/>
            <w:noWrap/>
            <w:vAlign w:val="bottom"/>
            <w:hideMark/>
          </w:tcPr>
          <w:p w14:paraId="3257C18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E6F2FF"/>
            <w:noWrap/>
            <w:vAlign w:val="bottom"/>
            <w:hideMark/>
          </w:tcPr>
          <w:p w14:paraId="6BA77F2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E6F2FF"/>
            <w:noWrap/>
            <w:vAlign w:val="bottom"/>
            <w:hideMark/>
          </w:tcPr>
          <w:p w14:paraId="13C6D13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E6F2FF"/>
            <w:noWrap/>
            <w:vAlign w:val="bottom"/>
            <w:hideMark/>
          </w:tcPr>
          <w:p w14:paraId="4D550C2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E6F2FF"/>
            <w:noWrap/>
            <w:vAlign w:val="bottom"/>
            <w:hideMark/>
          </w:tcPr>
          <w:p w14:paraId="52C0714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79F7FE85" w14:textId="77777777" w:rsidTr="00A80ABD">
        <w:trPr>
          <w:divId w:val="1169520125"/>
          <w:trHeight w:hRule="exact" w:val="210"/>
        </w:trPr>
        <w:tc>
          <w:tcPr>
            <w:tcW w:w="1143" w:type="pct"/>
            <w:tcBorders>
              <w:top w:val="nil"/>
              <w:left w:val="nil"/>
              <w:bottom w:val="nil"/>
              <w:right w:val="nil"/>
            </w:tcBorders>
            <w:shd w:val="clear" w:color="000000" w:fill="E6F2FF"/>
            <w:noWrap/>
            <w:vAlign w:val="bottom"/>
            <w:hideMark/>
          </w:tcPr>
          <w:p w14:paraId="58E71792"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Hospital services</w:t>
            </w:r>
          </w:p>
        </w:tc>
        <w:tc>
          <w:tcPr>
            <w:tcW w:w="497" w:type="pct"/>
            <w:tcBorders>
              <w:top w:val="nil"/>
              <w:left w:val="nil"/>
              <w:bottom w:val="nil"/>
              <w:right w:val="nil"/>
            </w:tcBorders>
            <w:shd w:val="clear" w:color="000000" w:fill="E6F2FF"/>
            <w:noWrap/>
            <w:vAlign w:val="bottom"/>
            <w:hideMark/>
          </w:tcPr>
          <w:p w14:paraId="34802E4E" w14:textId="62E98E1E"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8,722.2</w:t>
            </w:r>
          </w:p>
        </w:tc>
        <w:tc>
          <w:tcPr>
            <w:tcW w:w="429" w:type="pct"/>
            <w:tcBorders>
              <w:top w:val="nil"/>
              <w:left w:val="nil"/>
              <w:bottom w:val="nil"/>
              <w:right w:val="nil"/>
            </w:tcBorders>
            <w:shd w:val="clear" w:color="000000" w:fill="E6F2FF"/>
            <w:noWrap/>
            <w:vAlign w:val="bottom"/>
            <w:hideMark/>
          </w:tcPr>
          <w:p w14:paraId="347D404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7,160.0</w:t>
            </w:r>
          </w:p>
        </w:tc>
        <w:tc>
          <w:tcPr>
            <w:tcW w:w="429" w:type="pct"/>
            <w:tcBorders>
              <w:top w:val="nil"/>
              <w:left w:val="nil"/>
              <w:bottom w:val="nil"/>
              <w:right w:val="nil"/>
            </w:tcBorders>
            <w:shd w:val="clear" w:color="000000" w:fill="E6F2FF"/>
            <w:noWrap/>
            <w:vAlign w:val="bottom"/>
            <w:hideMark/>
          </w:tcPr>
          <w:p w14:paraId="4416AFE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6,975.1</w:t>
            </w:r>
          </w:p>
        </w:tc>
        <w:tc>
          <w:tcPr>
            <w:tcW w:w="429" w:type="pct"/>
            <w:tcBorders>
              <w:top w:val="nil"/>
              <w:left w:val="nil"/>
              <w:bottom w:val="nil"/>
              <w:right w:val="nil"/>
            </w:tcBorders>
            <w:shd w:val="clear" w:color="000000" w:fill="E6F2FF"/>
            <w:noWrap/>
            <w:vAlign w:val="bottom"/>
            <w:hideMark/>
          </w:tcPr>
          <w:p w14:paraId="3566931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3,135.2</w:t>
            </w:r>
          </w:p>
        </w:tc>
        <w:tc>
          <w:tcPr>
            <w:tcW w:w="429" w:type="pct"/>
            <w:tcBorders>
              <w:top w:val="nil"/>
              <w:left w:val="nil"/>
              <w:bottom w:val="nil"/>
              <w:right w:val="nil"/>
            </w:tcBorders>
            <w:shd w:val="clear" w:color="000000" w:fill="E6F2FF"/>
            <w:noWrap/>
            <w:vAlign w:val="bottom"/>
            <w:hideMark/>
          </w:tcPr>
          <w:p w14:paraId="3B25F4A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2,007.1</w:t>
            </w:r>
          </w:p>
        </w:tc>
        <w:tc>
          <w:tcPr>
            <w:tcW w:w="384" w:type="pct"/>
            <w:tcBorders>
              <w:top w:val="nil"/>
              <w:left w:val="nil"/>
              <w:bottom w:val="nil"/>
              <w:right w:val="nil"/>
            </w:tcBorders>
            <w:shd w:val="clear" w:color="000000" w:fill="E6F2FF"/>
            <w:noWrap/>
            <w:vAlign w:val="bottom"/>
            <w:hideMark/>
          </w:tcPr>
          <w:p w14:paraId="3A28A5C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646.3</w:t>
            </w:r>
          </w:p>
        </w:tc>
        <w:tc>
          <w:tcPr>
            <w:tcW w:w="369" w:type="pct"/>
            <w:tcBorders>
              <w:top w:val="nil"/>
              <w:left w:val="nil"/>
              <w:bottom w:val="nil"/>
              <w:right w:val="nil"/>
            </w:tcBorders>
            <w:shd w:val="clear" w:color="000000" w:fill="E6F2FF"/>
            <w:noWrap/>
            <w:vAlign w:val="bottom"/>
            <w:hideMark/>
          </w:tcPr>
          <w:p w14:paraId="446DAD9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530.3</w:t>
            </w:r>
          </w:p>
        </w:tc>
        <w:tc>
          <w:tcPr>
            <w:tcW w:w="369" w:type="pct"/>
            <w:tcBorders>
              <w:top w:val="nil"/>
              <w:left w:val="nil"/>
              <w:bottom w:val="nil"/>
              <w:right w:val="nil"/>
            </w:tcBorders>
            <w:shd w:val="clear" w:color="000000" w:fill="E6F2FF"/>
            <w:noWrap/>
            <w:vAlign w:val="bottom"/>
            <w:hideMark/>
          </w:tcPr>
          <w:p w14:paraId="3EA89CCC"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420.6</w:t>
            </w:r>
          </w:p>
        </w:tc>
        <w:tc>
          <w:tcPr>
            <w:tcW w:w="521" w:type="pct"/>
            <w:tcBorders>
              <w:top w:val="nil"/>
              <w:left w:val="nil"/>
              <w:bottom w:val="nil"/>
              <w:right w:val="nil"/>
            </w:tcBorders>
            <w:shd w:val="clear" w:color="000000" w:fill="E6F2FF"/>
            <w:noWrap/>
            <w:vAlign w:val="bottom"/>
            <w:hideMark/>
          </w:tcPr>
          <w:p w14:paraId="6594010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29,596.7</w:t>
            </w:r>
          </w:p>
        </w:tc>
      </w:tr>
      <w:tr w:rsidR="00D70448" w:rsidRPr="00C0332C" w14:paraId="2ED97886" w14:textId="77777777" w:rsidTr="00A80ABD">
        <w:trPr>
          <w:divId w:val="1169520125"/>
          <w:trHeight w:hRule="exact" w:val="210"/>
        </w:trPr>
        <w:tc>
          <w:tcPr>
            <w:tcW w:w="1143" w:type="pct"/>
            <w:tcBorders>
              <w:top w:val="nil"/>
              <w:left w:val="nil"/>
              <w:bottom w:val="nil"/>
              <w:right w:val="nil"/>
            </w:tcBorders>
            <w:shd w:val="clear" w:color="000000" w:fill="E6F2FF"/>
            <w:noWrap/>
            <w:vAlign w:val="bottom"/>
            <w:hideMark/>
          </w:tcPr>
          <w:p w14:paraId="39EC2F20"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Public health</w:t>
            </w:r>
          </w:p>
        </w:tc>
        <w:tc>
          <w:tcPr>
            <w:tcW w:w="497" w:type="pct"/>
            <w:tcBorders>
              <w:top w:val="nil"/>
              <w:left w:val="nil"/>
              <w:bottom w:val="nil"/>
              <w:right w:val="nil"/>
            </w:tcBorders>
            <w:shd w:val="clear" w:color="000000" w:fill="E6F2FF"/>
            <w:noWrap/>
            <w:vAlign w:val="bottom"/>
            <w:hideMark/>
          </w:tcPr>
          <w:p w14:paraId="34D8AD60" w14:textId="6C5BD4AA"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172.5</w:t>
            </w:r>
          </w:p>
        </w:tc>
        <w:tc>
          <w:tcPr>
            <w:tcW w:w="429" w:type="pct"/>
            <w:tcBorders>
              <w:top w:val="nil"/>
              <w:left w:val="nil"/>
              <w:bottom w:val="nil"/>
              <w:right w:val="nil"/>
            </w:tcBorders>
            <w:shd w:val="clear" w:color="000000" w:fill="E6F2FF"/>
            <w:noWrap/>
            <w:vAlign w:val="bottom"/>
            <w:hideMark/>
          </w:tcPr>
          <w:p w14:paraId="7780120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142.4</w:t>
            </w:r>
          </w:p>
        </w:tc>
        <w:tc>
          <w:tcPr>
            <w:tcW w:w="429" w:type="pct"/>
            <w:tcBorders>
              <w:top w:val="nil"/>
              <w:left w:val="nil"/>
              <w:bottom w:val="nil"/>
              <w:right w:val="nil"/>
            </w:tcBorders>
            <w:shd w:val="clear" w:color="000000" w:fill="E6F2FF"/>
            <w:noWrap/>
            <w:vAlign w:val="bottom"/>
            <w:hideMark/>
          </w:tcPr>
          <w:p w14:paraId="0741057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113.2</w:t>
            </w:r>
          </w:p>
        </w:tc>
        <w:tc>
          <w:tcPr>
            <w:tcW w:w="429" w:type="pct"/>
            <w:tcBorders>
              <w:top w:val="nil"/>
              <w:left w:val="nil"/>
              <w:bottom w:val="nil"/>
              <w:right w:val="nil"/>
            </w:tcBorders>
            <w:shd w:val="clear" w:color="000000" w:fill="E6F2FF"/>
            <w:noWrap/>
            <w:vAlign w:val="bottom"/>
            <w:hideMark/>
          </w:tcPr>
          <w:p w14:paraId="647C6FF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59.7</w:t>
            </w:r>
          </w:p>
        </w:tc>
        <w:tc>
          <w:tcPr>
            <w:tcW w:w="429" w:type="pct"/>
            <w:tcBorders>
              <w:top w:val="nil"/>
              <w:left w:val="nil"/>
              <w:bottom w:val="nil"/>
              <w:right w:val="nil"/>
            </w:tcBorders>
            <w:shd w:val="clear" w:color="000000" w:fill="E6F2FF"/>
            <w:noWrap/>
            <w:vAlign w:val="bottom"/>
            <w:hideMark/>
          </w:tcPr>
          <w:p w14:paraId="14E1261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38.1</w:t>
            </w:r>
          </w:p>
        </w:tc>
        <w:tc>
          <w:tcPr>
            <w:tcW w:w="384" w:type="pct"/>
            <w:tcBorders>
              <w:top w:val="nil"/>
              <w:left w:val="nil"/>
              <w:bottom w:val="nil"/>
              <w:right w:val="nil"/>
            </w:tcBorders>
            <w:shd w:val="clear" w:color="000000" w:fill="E6F2FF"/>
            <w:noWrap/>
            <w:vAlign w:val="bottom"/>
            <w:hideMark/>
          </w:tcPr>
          <w:p w14:paraId="1C7FDAE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11.7</w:t>
            </w:r>
          </w:p>
        </w:tc>
        <w:tc>
          <w:tcPr>
            <w:tcW w:w="369" w:type="pct"/>
            <w:tcBorders>
              <w:top w:val="nil"/>
              <w:left w:val="nil"/>
              <w:bottom w:val="nil"/>
              <w:right w:val="nil"/>
            </w:tcBorders>
            <w:shd w:val="clear" w:color="000000" w:fill="E6F2FF"/>
            <w:noWrap/>
            <w:vAlign w:val="bottom"/>
            <w:hideMark/>
          </w:tcPr>
          <w:p w14:paraId="6FFDF53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9.7</w:t>
            </w:r>
          </w:p>
        </w:tc>
        <w:tc>
          <w:tcPr>
            <w:tcW w:w="369" w:type="pct"/>
            <w:tcBorders>
              <w:top w:val="nil"/>
              <w:left w:val="nil"/>
              <w:bottom w:val="nil"/>
              <w:right w:val="nil"/>
            </w:tcBorders>
            <w:shd w:val="clear" w:color="000000" w:fill="E6F2FF"/>
            <w:noWrap/>
            <w:vAlign w:val="bottom"/>
            <w:hideMark/>
          </w:tcPr>
          <w:p w14:paraId="7CB4E6E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5.2</w:t>
            </w:r>
          </w:p>
        </w:tc>
        <w:tc>
          <w:tcPr>
            <w:tcW w:w="521" w:type="pct"/>
            <w:tcBorders>
              <w:top w:val="nil"/>
              <w:left w:val="nil"/>
              <w:bottom w:val="nil"/>
              <w:right w:val="nil"/>
            </w:tcBorders>
            <w:shd w:val="clear" w:color="000000" w:fill="E6F2FF"/>
            <w:noWrap/>
            <w:vAlign w:val="bottom"/>
            <w:hideMark/>
          </w:tcPr>
          <w:p w14:paraId="430B982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552.5</w:t>
            </w:r>
          </w:p>
        </w:tc>
      </w:tr>
      <w:tr w:rsidR="00D70448" w:rsidRPr="00C0332C" w14:paraId="4DC52C74" w14:textId="77777777" w:rsidTr="00A80ABD">
        <w:trPr>
          <w:divId w:val="1169520125"/>
          <w:trHeight w:hRule="exact" w:val="210"/>
        </w:trPr>
        <w:tc>
          <w:tcPr>
            <w:tcW w:w="1143" w:type="pct"/>
            <w:tcBorders>
              <w:top w:val="nil"/>
              <w:left w:val="nil"/>
              <w:bottom w:val="nil"/>
              <w:right w:val="nil"/>
            </w:tcBorders>
            <w:shd w:val="clear" w:color="000000" w:fill="E6F2FF"/>
            <w:noWrap/>
            <w:vAlign w:val="bottom"/>
            <w:hideMark/>
          </w:tcPr>
          <w:p w14:paraId="67F16A6B" w14:textId="68DA6573"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COVID</w:t>
            </w:r>
            <w:r w:rsidR="004E5F06" w:rsidRPr="00043C16">
              <w:rPr>
                <w:rFonts w:ascii="Arial" w:hAnsi="Arial" w:cs="Arial"/>
                <w:sz w:val="16"/>
                <w:szCs w:val="16"/>
              </w:rPr>
              <w:noBreakHyphen/>
            </w:r>
            <w:r w:rsidRPr="00043C16">
              <w:rPr>
                <w:rFonts w:ascii="Arial" w:hAnsi="Arial" w:cs="Arial"/>
                <w:sz w:val="16"/>
                <w:szCs w:val="16"/>
              </w:rPr>
              <w:t xml:space="preserve">19 public </w:t>
            </w:r>
          </w:p>
        </w:tc>
        <w:tc>
          <w:tcPr>
            <w:tcW w:w="497" w:type="pct"/>
            <w:tcBorders>
              <w:top w:val="nil"/>
              <w:left w:val="nil"/>
              <w:bottom w:val="nil"/>
              <w:right w:val="nil"/>
            </w:tcBorders>
            <w:shd w:val="clear" w:color="000000" w:fill="E6F2FF"/>
            <w:noWrap/>
            <w:vAlign w:val="bottom"/>
            <w:hideMark/>
          </w:tcPr>
          <w:p w14:paraId="338C7E7D" w14:textId="56C544BB"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E6F2FF"/>
            <w:noWrap/>
            <w:vAlign w:val="bottom"/>
            <w:hideMark/>
          </w:tcPr>
          <w:p w14:paraId="2FDD3F4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E6F2FF"/>
            <w:noWrap/>
            <w:vAlign w:val="bottom"/>
            <w:hideMark/>
          </w:tcPr>
          <w:p w14:paraId="55D2482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E6F2FF"/>
            <w:noWrap/>
            <w:vAlign w:val="bottom"/>
            <w:hideMark/>
          </w:tcPr>
          <w:p w14:paraId="7F2728E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auto" w:fill="E6F2FF"/>
            <w:noWrap/>
            <w:vAlign w:val="bottom"/>
            <w:hideMark/>
          </w:tcPr>
          <w:p w14:paraId="1C59283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E6F2FF"/>
            <w:noWrap/>
            <w:vAlign w:val="bottom"/>
            <w:hideMark/>
          </w:tcPr>
          <w:p w14:paraId="2368C16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E6F2FF"/>
            <w:noWrap/>
            <w:vAlign w:val="bottom"/>
            <w:hideMark/>
          </w:tcPr>
          <w:p w14:paraId="04CFD30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E6F2FF"/>
            <w:noWrap/>
            <w:vAlign w:val="bottom"/>
            <w:hideMark/>
          </w:tcPr>
          <w:p w14:paraId="33DF61C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E6F2FF"/>
            <w:noWrap/>
            <w:vAlign w:val="bottom"/>
            <w:hideMark/>
          </w:tcPr>
          <w:p w14:paraId="1BB6C58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6B80B0FB" w14:textId="77777777" w:rsidTr="00A80ABD">
        <w:trPr>
          <w:divId w:val="1169520125"/>
          <w:trHeight w:hRule="exact" w:val="210"/>
        </w:trPr>
        <w:tc>
          <w:tcPr>
            <w:tcW w:w="1143" w:type="pct"/>
            <w:tcBorders>
              <w:top w:val="nil"/>
              <w:left w:val="nil"/>
              <w:bottom w:val="nil"/>
              <w:right w:val="nil"/>
            </w:tcBorders>
            <w:shd w:val="clear" w:color="000000" w:fill="E6F2FF"/>
            <w:noWrap/>
            <w:vAlign w:val="bottom"/>
            <w:hideMark/>
          </w:tcPr>
          <w:p w14:paraId="20473882"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 xml:space="preserve">   health response</w:t>
            </w:r>
          </w:p>
        </w:tc>
        <w:tc>
          <w:tcPr>
            <w:tcW w:w="497" w:type="pct"/>
            <w:tcBorders>
              <w:top w:val="nil"/>
              <w:left w:val="nil"/>
              <w:bottom w:val="nil"/>
              <w:right w:val="nil"/>
            </w:tcBorders>
            <w:shd w:val="clear" w:color="000000" w:fill="E6F2FF"/>
            <w:noWrap/>
            <w:vAlign w:val="bottom"/>
            <w:hideMark/>
          </w:tcPr>
          <w:p w14:paraId="674F88F3" w14:textId="5814E33E"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E6F2FF"/>
            <w:noWrap/>
            <w:vAlign w:val="bottom"/>
            <w:hideMark/>
          </w:tcPr>
          <w:p w14:paraId="7145B52E" w14:textId="2B785C19"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E6F2FF"/>
            <w:noWrap/>
            <w:vAlign w:val="bottom"/>
            <w:hideMark/>
          </w:tcPr>
          <w:p w14:paraId="1A449CED" w14:textId="0639BA2C"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E6F2FF"/>
            <w:noWrap/>
            <w:vAlign w:val="bottom"/>
            <w:hideMark/>
          </w:tcPr>
          <w:p w14:paraId="5544E346" w14:textId="154C9087"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E6F2FF"/>
            <w:noWrap/>
            <w:vAlign w:val="bottom"/>
            <w:hideMark/>
          </w:tcPr>
          <w:p w14:paraId="4ECFD097" w14:textId="07A1D3F6"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84" w:type="pct"/>
            <w:tcBorders>
              <w:top w:val="nil"/>
              <w:left w:val="nil"/>
              <w:bottom w:val="nil"/>
              <w:right w:val="nil"/>
            </w:tcBorders>
            <w:shd w:val="clear" w:color="000000" w:fill="E6F2FF"/>
            <w:noWrap/>
            <w:vAlign w:val="bottom"/>
            <w:hideMark/>
          </w:tcPr>
          <w:p w14:paraId="15821ABB" w14:textId="3908864D"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69" w:type="pct"/>
            <w:tcBorders>
              <w:top w:val="nil"/>
              <w:left w:val="nil"/>
              <w:bottom w:val="nil"/>
              <w:right w:val="nil"/>
            </w:tcBorders>
            <w:shd w:val="clear" w:color="000000" w:fill="E6F2FF"/>
            <w:noWrap/>
            <w:vAlign w:val="bottom"/>
            <w:hideMark/>
          </w:tcPr>
          <w:p w14:paraId="3B4844A9" w14:textId="1BBE483E"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69" w:type="pct"/>
            <w:tcBorders>
              <w:top w:val="nil"/>
              <w:left w:val="nil"/>
              <w:bottom w:val="nil"/>
              <w:right w:val="nil"/>
            </w:tcBorders>
            <w:shd w:val="clear" w:color="000000" w:fill="E6F2FF"/>
            <w:noWrap/>
            <w:vAlign w:val="bottom"/>
            <w:hideMark/>
          </w:tcPr>
          <w:p w14:paraId="5E7EE13B" w14:textId="30C8659F"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21" w:type="pct"/>
            <w:tcBorders>
              <w:top w:val="nil"/>
              <w:left w:val="nil"/>
              <w:bottom w:val="nil"/>
              <w:right w:val="nil"/>
            </w:tcBorders>
            <w:shd w:val="clear" w:color="000000" w:fill="E6F2FF"/>
            <w:noWrap/>
            <w:vAlign w:val="bottom"/>
            <w:hideMark/>
          </w:tcPr>
          <w:p w14:paraId="44938C78" w14:textId="03A59047"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70448" w:rsidRPr="00C0332C" w14:paraId="01128511" w14:textId="77777777" w:rsidTr="00A80ABD">
        <w:trPr>
          <w:divId w:val="1169520125"/>
          <w:trHeight w:hRule="exact" w:val="210"/>
        </w:trPr>
        <w:tc>
          <w:tcPr>
            <w:tcW w:w="1143" w:type="pct"/>
            <w:tcBorders>
              <w:top w:val="nil"/>
              <w:left w:val="nil"/>
              <w:bottom w:val="nil"/>
              <w:right w:val="nil"/>
            </w:tcBorders>
            <w:shd w:val="clear" w:color="000000" w:fill="E6F2FF"/>
            <w:noWrap/>
            <w:vAlign w:val="bottom"/>
            <w:hideMark/>
          </w:tcPr>
          <w:p w14:paraId="431281C6"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Total</w:t>
            </w:r>
          </w:p>
        </w:tc>
        <w:tc>
          <w:tcPr>
            <w:tcW w:w="497" w:type="pct"/>
            <w:tcBorders>
              <w:top w:val="single" w:sz="4" w:space="0" w:color="293F5B"/>
              <w:left w:val="nil"/>
              <w:bottom w:val="single" w:sz="4" w:space="0" w:color="293F5B"/>
              <w:right w:val="nil"/>
            </w:tcBorders>
            <w:shd w:val="clear" w:color="000000" w:fill="E6F2FF"/>
            <w:noWrap/>
            <w:vAlign w:val="bottom"/>
            <w:hideMark/>
          </w:tcPr>
          <w:p w14:paraId="380954AF" w14:textId="3336B881"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8,894.7</w:t>
            </w:r>
          </w:p>
        </w:tc>
        <w:tc>
          <w:tcPr>
            <w:tcW w:w="429" w:type="pct"/>
            <w:tcBorders>
              <w:top w:val="single" w:sz="4" w:space="0" w:color="293F5B"/>
              <w:left w:val="nil"/>
              <w:bottom w:val="single" w:sz="4" w:space="0" w:color="293F5B"/>
              <w:right w:val="nil"/>
            </w:tcBorders>
            <w:shd w:val="clear" w:color="000000" w:fill="E6F2FF"/>
            <w:noWrap/>
            <w:vAlign w:val="bottom"/>
            <w:hideMark/>
          </w:tcPr>
          <w:p w14:paraId="5902898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7,302.3</w:t>
            </w:r>
          </w:p>
        </w:tc>
        <w:tc>
          <w:tcPr>
            <w:tcW w:w="429" w:type="pct"/>
            <w:tcBorders>
              <w:top w:val="single" w:sz="4" w:space="0" w:color="293F5B"/>
              <w:left w:val="nil"/>
              <w:bottom w:val="single" w:sz="4" w:space="0" w:color="293F5B"/>
              <w:right w:val="nil"/>
            </w:tcBorders>
            <w:shd w:val="clear" w:color="000000" w:fill="E6F2FF"/>
            <w:noWrap/>
            <w:vAlign w:val="bottom"/>
            <w:hideMark/>
          </w:tcPr>
          <w:p w14:paraId="5163C71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7,088.3</w:t>
            </w:r>
          </w:p>
        </w:tc>
        <w:tc>
          <w:tcPr>
            <w:tcW w:w="429" w:type="pct"/>
            <w:tcBorders>
              <w:top w:val="single" w:sz="4" w:space="0" w:color="293F5B"/>
              <w:left w:val="nil"/>
              <w:bottom w:val="single" w:sz="4" w:space="0" w:color="293F5B"/>
              <w:right w:val="nil"/>
            </w:tcBorders>
            <w:shd w:val="clear" w:color="000000" w:fill="E6F2FF"/>
            <w:noWrap/>
            <w:vAlign w:val="bottom"/>
            <w:hideMark/>
          </w:tcPr>
          <w:p w14:paraId="7BDA2B5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3,194.9</w:t>
            </w:r>
          </w:p>
        </w:tc>
        <w:tc>
          <w:tcPr>
            <w:tcW w:w="429" w:type="pct"/>
            <w:tcBorders>
              <w:top w:val="single" w:sz="4" w:space="0" w:color="293F5B"/>
              <w:left w:val="nil"/>
              <w:bottom w:val="single" w:sz="4" w:space="0" w:color="293F5B"/>
              <w:right w:val="nil"/>
            </w:tcBorders>
            <w:shd w:val="clear" w:color="000000" w:fill="E6F2FF"/>
            <w:noWrap/>
            <w:vAlign w:val="bottom"/>
            <w:hideMark/>
          </w:tcPr>
          <w:p w14:paraId="7BBD0B2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2,045.3</w:t>
            </w:r>
          </w:p>
        </w:tc>
        <w:tc>
          <w:tcPr>
            <w:tcW w:w="384" w:type="pct"/>
            <w:tcBorders>
              <w:top w:val="single" w:sz="4" w:space="0" w:color="293F5B"/>
              <w:left w:val="nil"/>
              <w:bottom w:val="single" w:sz="4" w:space="0" w:color="293F5B"/>
              <w:right w:val="nil"/>
            </w:tcBorders>
            <w:shd w:val="clear" w:color="000000" w:fill="E6F2FF"/>
            <w:noWrap/>
            <w:vAlign w:val="bottom"/>
            <w:hideMark/>
          </w:tcPr>
          <w:p w14:paraId="1E61EF0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658.0</w:t>
            </w:r>
          </w:p>
        </w:tc>
        <w:tc>
          <w:tcPr>
            <w:tcW w:w="369" w:type="pct"/>
            <w:tcBorders>
              <w:top w:val="single" w:sz="4" w:space="0" w:color="293F5B"/>
              <w:left w:val="nil"/>
              <w:bottom w:val="single" w:sz="4" w:space="0" w:color="293F5B"/>
              <w:right w:val="nil"/>
            </w:tcBorders>
            <w:shd w:val="clear" w:color="000000" w:fill="E6F2FF"/>
            <w:noWrap/>
            <w:vAlign w:val="bottom"/>
            <w:hideMark/>
          </w:tcPr>
          <w:p w14:paraId="2E1C806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540.0</w:t>
            </w:r>
          </w:p>
        </w:tc>
        <w:tc>
          <w:tcPr>
            <w:tcW w:w="369" w:type="pct"/>
            <w:tcBorders>
              <w:top w:val="single" w:sz="4" w:space="0" w:color="293F5B"/>
              <w:left w:val="nil"/>
              <w:bottom w:val="single" w:sz="4" w:space="0" w:color="293F5B"/>
              <w:right w:val="nil"/>
            </w:tcBorders>
            <w:shd w:val="clear" w:color="000000" w:fill="E6F2FF"/>
            <w:noWrap/>
            <w:vAlign w:val="bottom"/>
            <w:hideMark/>
          </w:tcPr>
          <w:p w14:paraId="16765EC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425.7</w:t>
            </w:r>
          </w:p>
        </w:tc>
        <w:tc>
          <w:tcPr>
            <w:tcW w:w="521" w:type="pct"/>
            <w:tcBorders>
              <w:top w:val="single" w:sz="4" w:space="0" w:color="293F5B"/>
              <w:left w:val="nil"/>
              <w:bottom w:val="single" w:sz="4" w:space="0" w:color="293F5B"/>
              <w:right w:val="nil"/>
            </w:tcBorders>
            <w:shd w:val="clear" w:color="000000" w:fill="E6F2FF"/>
            <w:noWrap/>
            <w:vAlign w:val="bottom"/>
            <w:hideMark/>
          </w:tcPr>
          <w:p w14:paraId="561F126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30,149.3</w:t>
            </w:r>
          </w:p>
        </w:tc>
      </w:tr>
      <w:tr w:rsidR="00D70448" w:rsidRPr="00C0332C" w14:paraId="03E4D8B0"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3E8789C2" w14:textId="70F51D4E" w:rsidR="00CE15FC" w:rsidRPr="00043C16" w:rsidRDefault="00CE15FC" w:rsidP="00C0332C">
            <w:pPr>
              <w:spacing w:before="0" w:after="0" w:line="240" w:lineRule="auto"/>
              <w:rPr>
                <w:rFonts w:ascii="Arial" w:hAnsi="Arial" w:cs="Arial"/>
                <w:b/>
                <w:sz w:val="16"/>
                <w:szCs w:val="16"/>
              </w:rPr>
            </w:pPr>
            <w:r w:rsidRPr="00043C16">
              <w:rPr>
                <w:rFonts w:ascii="Arial" w:hAnsi="Arial" w:cs="Arial"/>
                <w:b/>
                <w:sz w:val="16"/>
                <w:szCs w:val="16"/>
              </w:rPr>
              <w:t>2025</w:t>
            </w:r>
            <w:r w:rsidR="004E5F06" w:rsidRPr="00043C16">
              <w:rPr>
                <w:rFonts w:ascii="Arial" w:hAnsi="Arial" w:cs="Arial"/>
                <w:b/>
                <w:sz w:val="16"/>
                <w:szCs w:val="16"/>
              </w:rPr>
              <w:noBreakHyphen/>
            </w:r>
            <w:r w:rsidRPr="00043C16">
              <w:rPr>
                <w:rFonts w:ascii="Arial" w:hAnsi="Arial" w:cs="Arial"/>
                <w:b/>
                <w:sz w:val="16"/>
                <w:szCs w:val="16"/>
              </w:rPr>
              <w:t>26</w:t>
            </w:r>
          </w:p>
        </w:tc>
        <w:tc>
          <w:tcPr>
            <w:tcW w:w="497" w:type="pct"/>
            <w:tcBorders>
              <w:top w:val="nil"/>
              <w:left w:val="nil"/>
              <w:bottom w:val="nil"/>
              <w:right w:val="nil"/>
            </w:tcBorders>
            <w:shd w:val="clear" w:color="000000" w:fill="FFFFFF"/>
            <w:noWrap/>
            <w:vAlign w:val="bottom"/>
            <w:hideMark/>
          </w:tcPr>
          <w:p w14:paraId="70BCB43C" w14:textId="3D4D5D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125B688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57C5809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4EE23B1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58023B0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FFFFFF"/>
            <w:noWrap/>
            <w:vAlign w:val="bottom"/>
            <w:hideMark/>
          </w:tcPr>
          <w:p w14:paraId="689F223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3BF01A9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05396D8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FFFFFF"/>
            <w:noWrap/>
            <w:vAlign w:val="bottom"/>
            <w:hideMark/>
          </w:tcPr>
          <w:p w14:paraId="072A7C0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6178C635"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7D5977A1"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Hospital services</w:t>
            </w:r>
          </w:p>
        </w:tc>
        <w:tc>
          <w:tcPr>
            <w:tcW w:w="497" w:type="pct"/>
            <w:tcBorders>
              <w:top w:val="nil"/>
              <w:left w:val="nil"/>
              <w:bottom w:val="nil"/>
              <w:right w:val="nil"/>
            </w:tcBorders>
            <w:shd w:val="clear" w:color="000000" w:fill="FFFFFF"/>
            <w:noWrap/>
            <w:vAlign w:val="bottom"/>
            <w:hideMark/>
          </w:tcPr>
          <w:p w14:paraId="6C4F5552" w14:textId="248FD972"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9,297.4</w:t>
            </w:r>
          </w:p>
        </w:tc>
        <w:tc>
          <w:tcPr>
            <w:tcW w:w="429" w:type="pct"/>
            <w:tcBorders>
              <w:top w:val="nil"/>
              <w:left w:val="nil"/>
              <w:bottom w:val="nil"/>
              <w:right w:val="nil"/>
            </w:tcBorders>
            <w:shd w:val="clear" w:color="000000" w:fill="FFFFFF"/>
            <w:noWrap/>
            <w:vAlign w:val="bottom"/>
            <w:hideMark/>
          </w:tcPr>
          <w:p w14:paraId="3A89121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7,636.7</w:t>
            </w:r>
          </w:p>
        </w:tc>
        <w:tc>
          <w:tcPr>
            <w:tcW w:w="429" w:type="pct"/>
            <w:tcBorders>
              <w:top w:val="nil"/>
              <w:left w:val="nil"/>
              <w:bottom w:val="nil"/>
              <w:right w:val="nil"/>
            </w:tcBorders>
            <w:shd w:val="clear" w:color="000000" w:fill="FFFFFF"/>
            <w:noWrap/>
            <w:vAlign w:val="bottom"/>
            <w:hideMark/>
          </w:tcPr>
          <w:p w14:paraId="3788CEF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7,482.6</w:t>
            </w:r>
          </w:p>
        </w:tc>
        <w:tc>
          <w:tcPr>
            <w:tcW w:w="429" w:type="pct"/>
            <w:tcBorders>
              <w:top w:val="nil"/>
              <w:left w:val="nil"/>
              <w:bottom w:val="nil"/>
              <w:right w:val="nil"/>
            </w:tcBorders>
            <w:shd w:val="clear" w:color="000000" w:fill="FFFFFF"/>
            <w:noWrap/>
            <w:vAlign w:val="bottom"/>
            <w:hideMark/>
          </w:tcPr>
          <w:p w14:paraId="1678607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3,339.4</w:t>
            </w:r>
          </w:p>
        </w:tc>
        <w:tc>
          <w:tcPr>
            <w:tcW w:w="429" w:type="pct"/>
            <w:tcBorders>
              <w:top w:val="nil"/>
              <w:left w:val="nil"/>
              <w:bottom w:val="nil"/>
              <w:right w:val="nil"/>
            </w:tcBorders>
            <w:shd w:val="clear" w:color="000000" w:fill="FFFFFF"/>
            <w:noWrap/>
            <w:vAlign w:val="bottom"/>
            <w:hideMark/>
          </w:tcPr>
          <w:p w14:paraId="2319E92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2,141.4</w:t>
            </w:r>
          </w:p>
        </w:tc>
        <w:tc>
          <w:tcPr>
            <w:tcW w:w="384" w:type="pct"/>
            <w:tcBorders>
              <w:top w:val="nil"/>
              <w:left w:val="nil"/>
              <w:bottom w:val="nil"/>
              <w:right w:val="nil"/>
            </w:tcBorders>
            <w:shd w:val="clear" w:color="000000" w:fill="FFFFFF"/>
            <w:noWrap/>
            <w:vAlign w:val="bottom"/>
            <w:hideMark/>
          </w:tcPr>
          <w:p w14:paraId="34119BC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690.7</w:t>
            </w:r>
          </w:p>
        </w:tc>
        <w:tc>
          <w:tcPr>
            <w:tcW w:w="369" w:type="pct"/>
            <w:tcBorders>
              <w:top w:val="nil"/>
              <w:left w:val="nil"/>
              <w:bottom w:val="nil"/>
              <w:right w:val="nil"/>
            </w:tcBorders>
            <w:shd w:val="clear" w:color="000000" w:fill="FFFFFF"/>
            <w:noWrap/>
            <w:vAlign w:val="bottom"/>
            <w:hideMark/>
          </w:tcPr>
          <w:p w14:paraId="22915C9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563.8</w:t>
            </w:r>
          </w:p>
        </w:tc>
        <w:tc>
          <w:tcPr>
            <w:tcW w:w="369" w:type="pct"/>
            <w:tcBorders>
              <w:top w:val="nil"/>
              <w:left w:val="nil"/>
              <w:bottom w:val="nil"/>
              <w:right w:val="nil"/>
            </w:tcBorders>
            <w:shd w:val="clear" w:color="000000" w:fill="FFFFFF"/>
            <w:noWrap/>
            <w:vAlign w:val="bottom"/>
            <w:hideMark/>
          </w:tcPr>
          <w:p w14:paraId="3D99AAA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451.0</w:t>
            </w:r>
          </w:p>
        </w:tc>
        <w:tc>
          <w:tcPr>
            <w:tcW w:w="521" w:type="pct"/>
            <w:tcBorders>
              <w:top w:val="nil"/>
              <w:left w:val="nil"/>
              <w:bottom w:val="nil"/>
              <w:right w:val="nil"/>
            </w:tcBorders>
            <w:shd w:val="clear" w:color="000000" w:fill="FFFFFF"/>
            <w:noWrap/>
            <w:vAlign w:val="bottom"/>
            <w:hideMark/>
          </w:tcPr>
          <w:p w14:paraId="4B3593E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31,602.9</w:t>
            </w:r>
          </w:p>
        </w:tc>
      </w:tr>
      <w:tr w:rsidR="00D70448" w:rsidRPr="00C0332C" w14:paraId="740F3562"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7158DAA8"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Public health</w:t>
            </w:r>
          </w:p>
        </w:tc>
        <w:tc>
          <w:tcPr>
            <w:tcW w:w="497" w:type="pct"/>
            <w:tcBorders>
              <w:top w:val="nil"/>
              <w:left w:val="nil"/>
              <w:bottom w:val="nil"/>
              <w:right w:val="nil"/>
            </w:tcBorders>
            <w:shd w:val="clear" w:color="000000" w:fill="FFFFFF"/>
            <w:noWrap/>
            <w:vAlign w:val="bottom"/>
            <w:hideMark/>
          </w:tcPr>
          <w:p w14:paraId="78C96573" w14:textId="34182EBB"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181.9</w:t>
            </w:r>
          </w:p>
        </w:tc>
        <w:tc>
          <w:tcPr>
            <w:tcW w:w="429" w:type="pct"/>
            <w:tcBorders>
              <w:top w:val="nil"/>
              <w:left w:val="nil"/>
              <w:bottom w:val="nil"/>
              <w:right w:val="nil"/>
            </w:tcBorders>
            <w:shd w:val="clear" w:color="000000" w:fill="FFFFFF"/>
            <w:noWrap/>
            <w:vAlign w:val="bottom"/>
            <w:hideMark/>
          </w:tcPr>
          <w:p w14:paraId="6145E7E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151.0</w:t>
            </w:r>
          </w:p>
        </w:tc>
        <w:tc>
          <w:tcPr>
            <w:tcW w:w="429" w:type="pct"/>
            <w:tcBorders>
              <w:top w:val="nil"/>
              <w:left w:val="nil"/>
              <w:bottom w:val="nil"/>
              <w:right w:val="nil"/>
            </w:tcBorders>
            <w:shd w:val="clear" w:color="000000" w:fill="FFFFFF"/>
            <w:noWrap/>
            <w:vAlign w:val="bottom"/>
            <w:hideMark/>
          </w:tcPr>
          <w:p w14:paraId="51DDB3B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119.6</w:t>
            </w:r>
          </w:p>
        </w:tc>
        <w:tc>
          <w:tcPr>
            <w:tcW w:w="429" w:type="pct"/>
            <w:tcBorders>
              <w:top w:val="nil"/>
              <w:left w:val="nil"/>
              <w:bottom w:val="nil"/>
              <w:right w:val="nil"/>
            </w:tcBorders>
            <w:shd w:val="clear" w:color="000000" w:fill="FFFFFF"/>
            <w:noWrap/>
            <w:vAlign w:val="bottom"/>
            <w:hideMark/>
          </w:tcPr>
          <w:p w14:paraId="4144AC41"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63.1</w:t>
            </w:r>
          </w:p>
        </w:tc>
        <w:tc>
          <w:tcPr>
            <w:tcW w:w="429" w:type="pct"/>
            <w:tcBorders>
              <w:top w:val="nil"/>
              <w:left w:val="nil"/>
              <w:bottom w:val="nil"/>
              <w:right w:val="nil"/>
            </w:tcBorders>
            <w:shd w:val="clear" w:color="000000" w:fill="FFFFFF"/>
            <w:noWrap/>
            <w:vAlign w:val="bottom"/>
            <w:hideMark/>
          </w:tcPr>
          <w:p w14:paraId="0291109C"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40.1</w:t>
            </w:r>
          </w:p>
        </w:tc>
        <w:tc>
          <w:tcPr>
            <w:tcW w:w="384" w:type="pct"/>
            <w:tcBorders>
              <w:top w:val="nil"/>
              <w:left w:val="nil"/>
              <w:bottom w:val="nil"/>
              <w:right w:val="nil"/>
            </w:tcBorders>
            <w:shd w:val="clear" w:color="000000" w:fill="FFFFFF"/>
            <w:noWrap/>
            <w:vAlign w:val="bottom"/>
            <w:hideMark/>
          </w:tcPr>
          <w:p w14:paraId="1236DFB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12.3</w:t>
            </w:r>
          </w:p>
        </w:tc>
        <w:tc>
          <w:tcPr>
            <w:tcW w:w="369" w:type="pct"/>
            <w:tcBorders>
              <w:top w:val="nil"/>
              <w:left w:val="nil"/>
              <w:bottom w:val="nil"/>
              <w:right w:val="nil"/>
            </w:tcBorders>
            <w:shd w:val="clear" w:color="000000" w:fill="FFFFFF"/>
            <w:noWrap/>
            <w:vAlign w:val="bottom"/>
            <w:hideMark/>
          </w:tcPr>
          <w:p w14:paraId="5E31BF1C"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10.3</w:t>
            </w:r>
          </w:p>
        </w:tc>
        <w:tc>
          <w:tcPr>
            <w:tcW w:w="369" w:type="pct"/>
            <w:tcBorders>
              <w:top w:val="nil"/>
              <w:left w:val="nil"/>
              <w:bottom w:val="nil"/>
              <w:right w:val="nil"/>
            </w:tcBorders>
            <w:shd w:val="clear" w:color="000000" w:fill="FFFFFF"/>
            <w:noWrap/>
            <w:vAlign w:val="bottom"/>
            <w:hideMark/>
          </w:tcPr>
          <w:p w14:paraId="357D6C2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5.5</w:t>
            </w:r>
          </w:p>
        </w:tc>
        <w:tc>
          <w:tcPr>
            <w:tcW w:w="521" w:type="pct"/>
            <w:tcBorders>
              <w:top w:val="nil"/>
              <w:left w:val="nil"/>
              <w:bottom w:val="nil"/>
              <w:right w:val="nil"/>
            </w:tcBorders>
            <w:shd w:val="clear" w:color="000000" w:fill="FFFFFF"/>
            <w:noWrap/>
            <w:vAlign w:val="bottom"/>
            <w:hideMark/>
          </w:tcPr>
          <w:p w14:paraId="27AB5CA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583.8</w:t>
            </w:r>
          </w:p>
        </w:tc>
      </w:tr>
      <w:tr w:rsidR="00D70448" w:rsidRPr="00C0332C" w14:paraId="021F9C26"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067FD6F5" w14:textId="66BA448E"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COVID</w:t>
            </w:r>
            <w:r w:rsidR="004E5F06" w:rsidRPr="00043C16">
              <w:rPr>
                <w:rFonts w:ascii="Arial" w:hAnsi="Arial" w:cs="Arial"/>
                <w:sz w:val="16"/>
                <w:szCs w:val="16"/>
              </w:rPr>
              <w:noBreakHyphen/>
            </w:r>
            <w:r w:rsidRPr="00043C16">
              <w:rPr>
                <w:rFonts w:ascii="Arial" w:hAnsi="Arial" w:cs="Arial"/>
                <w:sz w:val="16"/>
                <w:szCs w:val="16"/>
              </w:rPr>
              <w:t xml:space="preserve">19 public </w:t>
            </w:r>
          </w:p>
        </w:tc>
        <w:tc>
          <w:tcPr>
            <w:tcW w:w="497" w:type="pct"/>
            <w:tcBorders>
              <w:top w:val="nil"/>
              <w:left w:val="nil"/>
              <w:bottom w:val="nil"/>
              <w:right w:val="nil"/>
            </w:tcBorders>
            <w:shd w:val="clear" w:color="000000" w:fill="FFFFFF"/>
            <w:noWrap/>
            <w:vAlign w:val="bottom"/>
            <w:hideMark/>
          </w:tcPr>
          <w:p w14:paraId="71662D46" w14:textId="7F398F94"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77E3C01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774C9D9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5146EACC"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28AA637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FFFFFF"/>
            <w:noWrap/>
            <w:vAlign w:val="bottom"/>
            <w:hideMark/>
          </w:tcPr>
          <w:p w14:paraId="2BB6670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0F9C5EF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7CF45CF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FFFFFF"/>
            <w:noWrap/>
            <w:vAlign w:val="bottom"/>
            <w:hideMark/>
          </w:tcPr>
          <w:p w14:paraId="459F0F6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45EEC5BA"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11B5FF3A"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 xml:space="preserve">   health response</w:t>
            </w:r>
          </w:p>
        </w:tc>
        <w:tc>
          <w:tcPr>
            <w:tcW w:w="497" w:type="pct"/>
            <w:tcBorders>
              <w:top w:val="nil"/>
              <w:left w:val="nil"/>
              <w:bottom w:val="nil"/>
              <w:right w:val="nil"/>
            </w:tcBorders>
            <w:shd w:val="clear" w:color="000000" w:fill="FFFFFF"/>
            <w:noWrap/>
            <w:vAlign w:val="bottom"/>
            <w:hideMark/>
          </w:tcPr>
          <w:p w14:paraId="0E0D0800" w14:textId="733241DB"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24F8ADC3" w14:textId="53C29B1A"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732EC96F" w14:textId="003809EA"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64F29EFC" w14:textId="52867F1E"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4ACA0688" w14:textId="5E9FB54C"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84" w:type="pct"/>
            <w:tcBorders>
              <w:top w:val="nil"/>
              <w:left w:val="nil"/>
              <w:bottom w:val="nil"/>
              <w:right w:val="nil"/>
            </w:tcBorders>
            <w:shd w:val="clear" w:color="000000" w:fill="FFFFFF"/>
            <w:noWrap/>
            <w:vAlign w:val="bottom"/>
            <w:hideMark/>
          </w:tcPr>
          <w:p w14:paraId="43697935" w14:textId="4BF78854"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69" w:type="pct"/>
            <w:tcBorders>
              <w:top w:val="nil"/>
              <w:left w:val="nil"/>
              <w:bottom w:val="nil"/>
              <w:right w:val="nil"/>
            </w:tcBorders>
            <w:shd w:val="clear" w:color="000000" w:fill="FFFFFF"/>
            <w:noWrap/>
            <w:vAlign w:val="bottom"/>
            <w:hideMark/>
          </w:tcPr>
          <w:p w14:paraId="405BAC03" w14:textId="1549FD49"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69" w:type="pct"/>
            <w:tcBorders>
              <w:top w:val="nil"/>
              <w:left w:val="nil"/>
              <w:bottom w:val="nil"/>
              <w:right w:val="nil"/>
            </w:tcBorders>
            <w:shd w:val="clear" w:color="000000" w:fill="FFFFFF"/>
            <w:noWrap/>
            <w:vAlign w:val="bottom"/>
            <w:hideMark/>
          </w:tcPr>
          <w:p w14:paraId="17E2CD0D" w14:textId="1320332B"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21" w:type="pct"/>
            <w:tcBorders>
              <w:top w:val="nil"/>
              <w:left w:val="nil"/>
              <w:bottom w:val="nil"/>
              <w:right w:val="nil"/>
            </w:tcBorders>
            <w:shd w:val="clear" w:color="000000" w:fill="FFFFFF"/>
            <w:noWrap/>
            <w:vAlign w:val="bottom"/>
            <w:hideMark/>
          </w:tcPr>
          <w:p w14:paraId="72E13D04" w14:textId="206941A2"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70448" w:rsidRPr="00C0332C" w14:paraId="404AFF3C"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74245366"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Total</w:t>
            </w:r>
          </w:p>
        </w:tc>
        <w:tc>
          <w:tcPr>
            <w:tcW w:w="497" w:type="pct"/>
            <w:tcBorders>
              <w:top w:val="single" w:sz="4" w:space="0" w:color="293F5B"/>
              <w:left w:val="nil"/>
              <w:bottom w:val="single" w:sz="4" w:space="0" w:color="293F5B"/>
              <w:right w:val="nil"/>
            </w:tcBorders>
            <w:shd w:val="clear" w:color="000000" w:fill="FFFFFF"/>
            <w:noWrap/>
            <w:vAlign w:val="center"/>
            <w:hideMark/>
          </w:tcPr>
          <w:p w14:paraId="30A0604C" w14:textId="2036414B"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9,479.3</w:t>
            </w:r>
          </w:p>
        </w:tc>
        <w:tc>
          <w:tcPr>
            <w:tcW w:w="429" w:type="pct"/>
            <w:tcBorders>
              <w:top w:val="single" w:sz="4" w:space="0" w:color="293F5B"/>
              <w:left w:val="nil"/>
              <w:bottom w:val="single" w:sz="4" w:space="0" w:color="293F5B"/>
              <w:right w:val="nil"/>
            </w:tcBorders>
            <w:shd w:val="clear" w:color="000000" w:fill="FFFFFF"/>
            <w:noWrap/>
            <w:vAlign w:val="center"/>
            <w:hideMark/>
          </w:tcPr>
          <w:p w14:paraId="139B215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7,787.7</w:t>
            </w:r>
          </w:p>
        </w:tc>
        <w:tc>
          <w:tcPr>
            <w:tcW w:w="429" w:type="pct"/>
            <w:tcBorders>
              <w:top w:val="single" w:sz="4" w:space="0" w:color="293F5B"/>
              <w:left w:val="nil"/>
              <w:bottom w:val="single" w:sz="4" w:space="0" w:color="293F5B"/>
              <w:right w:val="nil"/>
            </w:tcBorders>
            <w:shd w:val="clear" w:color="000000" w:fill="FFFFFF"/>
            <w:noWrap/>
            <w:vAlign w:val="center"/>
            <w:hideMark/>
          </w:tcPr>
          <w:p w14:paraId="415B0FB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7,602.2</w:t>
            </w:r>
          </w:p>
        </w:tc>
        <w:tc>
          <w:tcPr>
            <w:tcW w:w="429" w:type="pct"/>
            <w:tcBorders>
              <w:top w:val="single" w:sz="4" w:space="0" w:color="293F5B"/>
              <w:left w:val="nil"/>
              <w:bottom w:val="single" w:sz="4" w:space="0" w:color="293F5B"/>
              <w:right w:val="nil"/>
            </w:tcBorders>
            <w:shd w:val="clear" w:color="000000" w:fill="FFFFFF"/>
            <w:noWrap/>
            <w:vAlign w:val="center"/>
            <w:hideMark/>
          </w:tcPr>
          <w:p w14:paraId="5D77157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3,402.6</w:t>
            </w:r>
          </w:p>
        </w:tc>
        <w:tc>
          <w:tcPr>
            <w:tcW w:w="429" w:type="pct"/>
            <w:tcBorders>
              <w:top w:val="single" w:sz="4" w:space="0" w:color="293F5B"/>
              <w:left w:val="nil"/>
              <w:bottom w:val="single" w:sz="4" w:space="0" w:color="293F5B"/>
              <w:right w:val="nil"/>
            </w:tcBorders>
            <w:shd w:val="clear" w:color="000000" w:fill="FFFFFF"/>
            <w:noWrap/>
            <w:vAlign w:val="center"/>
            <w:hideMark/>
          </w:tcPr>
          <w:p w14:paraId="3C7FF16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2,181.4</w:t>
            </w:r>
          </w:p>
        </w:tc>
        <w:tc>
          <w:tcPr>
            <w:tcW w:w="384" w:type="pct"/>
            <w:tcBorders>
              <w:top w:val="single" w:sz="4" w:space="0" w:color="293F5B"/>
              <w:left w:val="nil"/>
              <w:bottom w:val="single" w:sz="4" w:space="0" w:color="293F5B"/>
              <w:right w:val="nil"/>
            </w:tcBorders>
            <w:shd w:val="clear" w:color="000000" w:fill="FFFFFF"/>
            <w:noWrap/>
            <w:vAlign w:val="center"/>
            <w:hideMark/>
          </w:tcPr>
          <w:p w14:paraId="135C5DC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703.0</w:t>
            </w:r>
          </w:p>
        </w:tc>
        <w:tc>
          <w:tcPr>
            <w:tcW w:w="369" w:type="pct"/>
            <w:tcBorders>
              <w:top w:val="single" w:sz="4" w:space="0" w:color="293F5B"/>
              <w:left w:val="nil"/>
              <w:bottom w:val="single" w:sz="4" w:space="0" w:color="293F5B"/>
              <w:right w:val="nil"/>
            </w:tcBorders>
            <w:shd w:val="clear" w:color="000000" w:fill="FFFFFF"/>
            <w:noWrap/>
            <w:vAlign w:val="center"/>
            <w:hideMark/>
          </w:tcPr>
          <w:p w14:paraId="5986439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574.1</w:t>
            </w:r>
          </w:p>
        </w:tc>
        <w:tc>
          <w:tcPr>
            <w:tcW w:w="369" w:type="pct"/>
            <w:tcBorders>
              <w:top w:val="single" w:sz="4" w:space="0" w:color="293F5B"/>
              <w:left w:val="nil"/>
              <w:bottom w:val="single" w:sz="4" w:space="0" w:color="293F5B"/>
              <w:right w:val="nil"/>
            </w:tcBorders>
            <w:shd w:val="clear" w:color="000000" w:fill="FFFFFF"/>
            <w:noWrap/>
            <w:vAlign w:val="center"/>
            <w:hideMark/>
          </w:tcPr>
          <w:p w14:paraId="0EDC608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456.4</w:t>
            </w:r>
          </w:p>
        </w:tc>
        <w:tc>
          <w:tcPr>
            <w:tcW w:w="521" w:type="pct"/>
            <w:tcBorders>
              <w:top w:val="single" w:sz="4" w:space="0" w:color="293F5B"/>
              <w:left w:val="nil"/>
              <w:bottom w:val="single" w:sz="4" w:space="0" w:color="293F5B"/>
              <w:right w:val="nil"/>
            </w:tcBorders>
            <w:shd w:val="clear" w:color="000000" w:fill="FFFFFF"/>
            <w:noWrap/>
            <w:vAlign w:val="center"/>
            <w:hideMark/>
          </w:tcPr>
          <w:p w14:paraId="376F34D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32,186.7</w:t>
            </w:r>
          </w:p>
        </w:tc>
      </w:tr>
      <w:tr w:rsidR="00D70448" w:rsidRPr="00C0332C" w14:paraId="14C898AC"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182E868D" w14:textId="1F951187" w:rsidR="00CE15FC" w:rsidRPr="00043C16" w:rsidRDefault="00CE15FC" w:rsidP="00C0332C">
            <w:pPr>
              <w:spacing w:before="0" w:after="0" w:line="240" w:lineRule="auto"/>
              <w:rPr>
                <w:rFonts w:ascii="Arial" w:hAnsi="Arial" w:cs="Arial"/>
                <w:b/>
                <w:sz w:val="16"/>
                <w:szCs w:val="16"/>
              </w:rPr>
            </w:pPr>
            <w:r w:rsidRPr="00043C16">
              <w:rPr>
                <w:rFonts w:ascii="Arial" w:hAnsi="Arial" w:cs="Arial"/>
                <w:b/>
                <w:sz w:val="16"/>
                <w:szCs w:val="16"/>
              </w:rPr>
              <w:t>2026</w:t>
            </w:r>
            <w:r w:rsidR="004E5F06" w:rsidRPr="00043C16">
              <w:rPr>
                <w:rFonts w:ascii="Arial" w:hAnsi="Arial" w:cs="Arial"/>
                <w:b/>
                <w:sz w:val="16"/>
                <w:szCs w:val="16"/>
              </w:rPr>
              <w:noBreakHyphen/>
            </w:r>
            <w:r w:rsidRPr="00043C16">
              <w:rPr>
                <w:rFonts w:ascii="Arial" w:hAnsi="Arial" w:cs="Arial"/>
                <w:b/>
                <w:sz w:val="16"/>
                <w:szCs w:val="16"/>
              </w:rPr>
              <w:t>27</w:t>
            </w:r>
          </w:p>
        </w:tc>
        <w:tc>
          <w:tcPr>
            <w:tcW w:w="497" w:type="pct"/>
            <w:tcBorders>
              <w:top w:val="nil"/>
              <w:left w:val="nil"/>
              <w:bottom w:val="nil"/>
              <w:right w:val="nil"/>
            </w:tcBorders>
            <w:shd w:val="clear" w:color="000000" w:fill="FFFFFF"/>
            <w:noWrap/>
            <w:vAlign w:val="bottom"/>
            <w:hideMark/>
          </w:tcPr>
          <w:p w14:paraId="4BEC9C53" w14:textId="0812A97D"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4F35F27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63A3C90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1D63C67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17C0C00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FFFFFF"/>
            <w:noWrap/>
            <w:vAlign w:val="bottom"/>
            <w:hideMark/>
          </w:tcPr>
          <w:p w14:paraId="5893CAB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38D4F08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5C1D26C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FFFFFF"/>
            <w:noWrap/>
            <w:vAlign w:val="bottom"/>
            <w:hideMark/>
          </w:tcPr>
          <w:p w14:paraId="6565FDD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1A977668"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6E95B75A"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Hospital services</w:t>
            </w:r>
          </w:p>
        </w:tc>
        <w:tc>
          <w:tcPr>
            <w:tcW w:w="497" w:type="pct"/>
            <w:tcBorders>
              <w:top w:val="nil"/>
              <w:left w:val="nil"/>
              <w:bottom w:val="nil"/>
              <w:right w:val="nil"/>
            </w:tcBorders>
            <w:shd w:val="clear" w:color="000000" w:fill="FFFFFF"/>
            <w:noWrap/>
            <w:vAlign w:val="bottom"/>
            <w:hideMark/>
          </w:tcPr>
          <w:p w14:paraId="00A7F2BB" w14:textId="558808E5"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9,898.7</w:t>
            </w:r>
          </w:p>
        </w:tc>
        <w:tc>
          <w:tcPr>
            <w:tcW w:w="429" w:type="pct"/>
            <w:tcBorders>
              <w:top w:val="nil"/>
              <w:left w:val="nil"/>
              <w:bottom w:val="nil"/>
              <w:right w:val="nil"/>
            </w:tcBorders>
            <w:shd w:val="clear" w:color="000000" w:fill="FFFFFF"/>
            <w:noWrap/>
            <w:vAlign w:val="bottom"/>
            <w:hideMark/>
          </w:tcPr>
          <w:p w14:paraId="4617AD4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8,125.1</w:t>
            </w:r>
          </w:p>
        </w:tc>
        <w:tc>
          <w:tcPr>
            <w:tcW w:w="429" w:type="pct"/>
            <w:tcBorders>
              <w:top w:val="nil"/>
              <w:left w:val="nil"/>
              <w:bottom w:val="nil"/>
              <w:right w:val="nil"/>
            </w:tcBorders>
            <w:shd w:val="clear" w:color="000000" w:fill="FFFFFF"/>
            <w:noWrap/>
            <w:vAlign w:val="bottom"/>
            <w:hideMark/>
          </w:tcPr>
          <w:p w14:paraId="156033C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7,937.7</w:t>
            </w:r>
          </w:p>
        </w:tc>
        <w:tc>
          <w:tcPr>
            <w:tcW w:w="429" w:type="pct"/>
            <w:tcBorders>
              <w:top w:val="nil"/>
              <w:left w:val="nil"/>
              <w:bottom w:val="nil"/>
              <w:right w:val="nil"/>
            </w:tcBorders>
            <w:shd w:val="clear" w:color="000000" w:fill="FFFFFF"/>
            <w:noWrap/>
            <w:vAlign w:val="bottom"/>
            <w:hideMark/>
          </w:tcPr>
          <w:p w14:paraId="26AE045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3,557.0</w:t>
            </w:r>
          </w:p>
        </w:tc>
        <w:tc>
          <w:tcPr>
            <w:tcW w:w="429" w:type="pct"/>
            <w:tcBorders>
              <w:top w:val="nil"/>
              <w:left w:val="nil"/>
              <w:bottom w:val="nil"/>
              <w:right w:val="nil"/>
            </w:tcBorders>
            <w:shd w:val="clear" w:color="000000" w:fill="FFFFFF"/>
            <w:noWrap/>
            <w:vAlign w:val="bottom"/>
            <w:hideMark/>
          </w:tcPr>
          <w:p w14:paraId="7CE99BA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2,279.4</w:t>
            </w:r>
          </w:p>
        </w:tc>
        <w:tc>
          <w:tcPr>
            <w:tcW w:w="384" w:type="pct"/>
            <w:tcBorders>
              <w:top w:val="nil"/>
              <w:left w:val="nil"/>
              <w:bottom w:val="nil"/>
              <w:right w:val="nil"/>
            </w:tcBorders>
            <w:shd w:val="clear" w:color="000000" w:fill="FFFFFF"/>
            <w:noWrap/>
            <w:vAlign w:val="bottom"/>
            <w:hideMark/>
          </w:tcPr>
          <w:p w14:paraId="29044C6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734.6</w:t>
            </w:r>
          </w:p>
        </w:tc>
        <w:tc>
          <w:tcPr>
            <w:tcW w:w="369" w:type="pct"/>
            <w:tcBorders>
              <w:top w:val="nil"/>
              <w:left w:val="nil"/>
              <w:bottom w:val="nil"/>
              <w:right w:val="nil"/>
            </w:tcBorders>
            <w:shd w:val="clear" w:color="000000" w:fill="FFFFFF"/>
            <w:noWrap/>
            <w:vAlign w:val="bottom"/>
            <w:hideMark/>
          </w:tcPr>
          <w:p w14:paraId="24F3C7E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600.5</w:t>
            </w:r>
          </w:p>
        </w:tc>
        <w:tc>
          <w:tcPr>
            <w:tcW w:w="369" w:type="pct"/>
            <w:tcBorders>
              <w:top w:val="nil"/>
              <w:left w:val="nil"/>
              <w:bottom w:val="nil"/>
              <w:right w:val="nil"/>
            </w:tcBorders>
            <w:shd w:val="clear" w:color="000000" w:fill="FFFFFF"/>
            <w:noWrap/>
            <w:vAlign w:val="bottom"/>
            <w:hideMark/>
          </w:tcPr>
          <w:p w14:paraId="3748195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478.8</w:t>
            </w:r>
          </w:p>
        </w:tc>
        <w:tc>
          <w:tcPr>
            <w:tcW w:w="521" w:type="pct"/>
            <w:tcBorders>
              <w:top w:val="nil"/>
              <w:left w:val="nil"/>
              <w:bottom w:val="nil"/>
              <w:right w:val="nil"/>
            </w:tcBorders>
            <w:shd w:val="clear" w:color="000000" w:fill="FFFFFF"/>
            <w:noWrap/>
            <w:vAlign w:val="bottom"/>
            <w:hideMark/>
          </w:tcPr>
          <w:p w14:paraId="6401228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33,611.8</w:t>
            </w:r>
          </w:p>
        </w:tc>
      </w:tr>
      <w:tr w:rsidR="00D70448" w:rsidRPr="00C0332C" w14:paraId="0F9EE8DA"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3FA63EEF"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Public health</w:t>
            </w:r>
          </w:p>
        </w:tc>
        <w:tc>
          <w:tcPr>
            <w:tcW w:w="497" w:type="pct"/>
            <w:tcBorders>
              <w:top w:val="nil"/>
              <w:left w:val="nil"/>
              <w:bottom w:val="nil"/>
              <w:right w:val="nil"/>
            </w:tcBorders>
            <w:shd w:val="clear" w:color="000000" w:fill="FFFFFF"/>
            <w:noWrap/>
            <w:vAlign w:val="bottom"/>
            <w:hideMark/>
          </w:tcPr>
          <w:p w14:paraId="67C937C8" w14:textId="2116BA64"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191.8</w:t>
            </w:r>
          </w:p>
        </w:tc>
        <w:tc>
          <w:tcPr>
            <w:tcW w:w="429" w:type="pct"/>
            <w:tcBorders>
              <w:top w:val="nil"/>
              <w:left w:val="nil"/>
              <w:bottom w:val="nil"/>
              <w:right w:val="nil"/>
            </w:tcBorders>
            <w:shd w:val="clear" w:color="000000" w:fill="FFFFFF"/>
            <w:noWrap/>
            <w:vAlign w:val="bottom"/>
            <w:hideMark/>
          </w:tcPr>
          <w:p w14:paraId="2D6DCF2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160.2</w:t>
            </w:r>
          </w:p>
        </w:tc>
        <w:tc>
          <w:tcPr>
            <w:tcW w:w="429" w:type="pct"/>
            <w:tcBorders>
              <w:top w:val="nil"/>
              <w:left w:val="nil"/>
              <w:bottom w:val="nil"/>
              <w:right w:val="nil"/>
            </w:tcBorders>
            <w:shd w:val="clear" w:color="000000" w:fill="FFFFFF"/>
            <w:noWrap/>
            <w:vAlign w:val="bottom"/>
            <w:hideMark/>
          </w:tcPr>
          <w:p w14:paraId="68B08FF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126.4</w:t>
            </w:r>
          </w:p>
        </w:tc>
        <w:tc>
          <w:tcPr>
            <w:tcW w:w="429" w:type="pct"/>
            <w:tcBorders>
              <w:top w:val="nil"/>
              <w:left w:val="nil"/>
              <w:bottom w:val="nil"/>
              <w:right w:val="nil"/>
            </w:tcBorders>
            <w:shd w:val="clear" w:color="000000" w:fill="FFFFFF"/>
            <w:noWrap/>
            <w:vAlign w:val="bottom"/>
            <w:hideMark/>
          </w:tcPr>
          <w:p w14:paraId="588FC22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66.7</w:t>
            </w:r>
          </w:p>
        </w:tc>
        <w:tc>
          <w:tcPr>
            <w:tcW w:w="429" w:type="pct"/>
            <w:tcBorders>
              <w:top w:val="nil"/>
              <w:left w:val="nil"/>
              <w:bottom w:val="nil"/>
              <w:right w:val="nil"/>
            </w:tcBorders>
            <w:shd w:val="clear" w:color="000000" w:fill="FFFFFF"/>
            <w:noWrap/>
            <w:vAlign w:val="bottom"/>
            <w:hideMark/>
          </w:tcPr>
          <w:p w14:paraId="1E195B8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42.1</w:t>
            </w:r>
          </w:p>
        </w:tc>
        <w:tc>
          <w:tcPr>
            <w:tcW w:w="384" w:type="pct"/>
            <w:tcBorders>
              <w:top w:val="nil"/>
              <w:left w:val="nil"/>
              <w:bottom w:val="nil"/>
              <w:right w:val="nil"/>
            </w:tcBorders>
            <w:shd w:val="clear" w:color="000000" w:fill="FFFFFF"/>
            <w:noWrap/>
            <w:vAlign w:val="bottom"/>
            <w:hideMark/>
          </w:tcPr>
          <w:p w14:paraId="4DD9AE8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12.9</w:t>
            </w:r>
          </w:p>
        </w:tc>
        <w:tc>
          <w:tcPr>
            <w:tcW w:w="369" w:type="pct"/>
            <w:tcBorders>
              <w:top w:val="nil"/>
              <w:left w:val="nil"/>
              <w:bottom w:val="nil"/>
              <w:right w:val="nil"/>
            </w:tcBorders>
            <w:shd w:val="clear" w:color="000000" w:fill="FFFFFF"/>
            <w:noWrap/>
            <w:vAlign w:val="bottom"/>
            <w:hideMark/>
          </w:tcPr>
          <w:p w14:paraId="3308378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10.9</w:t>
            </w:r>
          </w:p>
        </w:tc>
        <w:tc>
          <w:tcPr>
            <w:tcW w:w="369" w:type="pct"/>
            <w:tcBorders>
              <w:top w:val="nil"/>
              <w:left w:val="nil"/>
              <w:bottom w:val="nil"/>
              <w:right w:val="nil"/>
            </w:tcBorders>
            <w:shd w:val="clear" w:color="000000" w:fill="FFFFFF"/>
            <w:noWrap/>
            <w:vAlign w:val="bottom"/>
            <w:hideMark/>
          </w:tcPr>
          <w:p w14:paraId="5D46CD0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5.7</w:t>
            </w:r>
          </w:p>
        </w:tc>
        <w:tc>
          <w:tcPr>
            <w:tcW w:w="521" w:type="pct"/>
            <w:tcBorders>
              <w:top w:val="nil"/>
              <w:left w:val="nil"/>
              <w:bottom w:val="nil"/>
              <w:right w:val="nil"/>
            </w:tcBorders>
            <w:shd w:val="clear" w:color="000000" w:fill="FFFFFF"/>
            <w:noWrap/>
            <w:vAlign w:val="bottom"/>
            <w:hideMark/>
          </w:tcPr>
          <w:p w14:paraId="0035162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616.8</w:t>
            </w:r>
          </w:p>
        </w:tc>
      </w:tr>
      <w:tr w:rsidR="00D70448" w:rsidRPr="00C0332C" w14:paraId="5B80FDD2"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5E57A626" w14:textId="6641299A"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COVID</w:t>
            </w:r>
            <w:r w:rsidR="004E5F06" w:rsidRPr="00043C16">
              <w:rPr>
                <w:rFonts w:ascii="Arial" w:hAnsi="Arial" w:cs="Arial"/>
                <w:sz w:val="16"/>
                <w:szCs w:val="16"/>
              </w:rPr>
              <w:noBreakHyphen/>
            </w:r>
            <w:r w:rsidRPr="00043C16">
              <w:rPr>
                <w:rFonts w:ascii="Arial" w:hAnsi="Arial" w:cs="Arial"/>
                <w:sz w:val="16"/>
                <w:szCs w:val="16"/>
              </w:rPr>
              <w:t xml:space="preserve">19 public </w:t>
            </w:r>
          </w:p>
        </w:tc>
        <w:tc>
          <w:tcPr>
            <w:tcW w:w="497" w:type="pct"/>
            <w:tcBorders>
              <w:top w:val="nil"/>
              <w:left w:val="nil"/>
              <w:bottom w:val="nil"/>
              <w:right w:val="nil"/>
            </w:tcBorders>
            <w:shd w:val="clear" w:color="000000" w:fill="FFFFFF"/>
            <w:noWrap/>
            <w:vAlign w:val="bottom"/>
            <w:hideMark/>
          </w:tcPr>
          <w:p w14:paraId="638DD56D" w14:textId="252A8338"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5341AFE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1A06340C"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7B075EE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64D022F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FFFFFF"/>
            <w:noWrap/>
            <w:vAlign w:val="bottom"/>
            <w:hideMark/>
          </w:tcPr>
          <w:p w14:paraId="1FD9A11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7B06B16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4AD0640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FFFFFF"/>
            <w:noWrap/>
            <w:vAlign w:val="bottom"/>
            <w:hideMark/>
          </w:tcPr>
          <w:p w14:paraId="379B4A5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7284021D"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7E963CEC"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 xml:space="preserve">   health response</w:t>
            </w:r>
          </w:p>
        </w:tc>
        <w:tc>
          <w:tcPr>
            <w:tcW w:w="497" w:type="pct"/>
            <w:tcBorders>
              <w:top w:val="nil"/>
              <w:left w:val="nil"/>
              <w:bottom w:val="nil"/>
              <w:right w:val="nil"/>
            </w:tcBorders>
            <w:shd w:val="clear" w:color="000000" w:fill="FFFFFF"/>
            <w:noWrap/>
            <w:vAlign w:val="bottom"/>
            <w:hideMark/>
          </w:tcPr>
          <w:p w14:paraId="64AC2F8E" w14:textId="4C399819"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3CA9444F" w14:textId="2D5A3DDB"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44AE6FDA" w14:textId="7E3D72A4"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7305E046" w14:textId="1259D272"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4379D4B7" w14:textId="46F8A9BC"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84" w:type="pct"/>
            <w:tcBorders>
              <w:top w:val="nil"/>
              <w:left w:val="nil"/>
              <w:bottom w:val="nil"/>
              <w:right w:val="nil"/>
            </w:tcBorders>
            <w:shd w:val="clear" w:color="000000" w:fill="FFFFFF"/>
            <w:noWrap/>
            <w:vAlign w:val="bottom"/>
            <w:hideMark/>
          </w:tcPr>
          <w:p w14:paraId="33E250EA" w14:textId="72FEE4FB"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69" w:type="pct"/>
            <w:tcBorders>
              <w:top w:val="nil"/>
              <w:left w:val="nil"/>
              <w:bottom w:val="nil"/>
              <w:right w:val="nil"/>
            </w:tcBorders>
            <w:shd w:val="clear" w:color="000000" w:fill="FFFFFF"/>
            <w:noWrap/>
            <w:vAlign w:val="bottom"/>
            <w:hideMark/>
          </w:tcPr>
          <w:p w14:paraId="0C46F215" w14:textId="13D75993"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69" w:type="pct"/>
            <w:tcBorders>
              <w:top w:val="nil"/>
              <w:left w:val="nil"/>
              <w:bottom w:val="nil"/>
              <w:right w:val="nil"/>
            </w:tcBorders>
            <w:shd w:val="clear" w:color="000000" w:fill="FFFFFF"/>
            <w:noWrap/>
            <w:vAlign w:val="bottom"/>
            <w:hideMark/>
          </w:tcPr>
          <w:p w14:paraId="18C1D7A3" w14:textId="181206D1"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21" w:type="pct"/>
            <w:tcBorders>
              <w:top w:val="nil"/>
              <w:left w:val="nil"/>
              <w:bottom w:val="nil"/>
              <w:right w:val="nil"/>
            </w:tcBorders>
            <w:shd w:val="clear" w:color="000000" w:fill="FFFFFF"/>
            <w:noWrap/>
            <w:vAlign w:val="bottom"/>
            <w:hideMark/>
          </w:tcPr>
          <w:p w14:paraId="5F7A510B" w14:textId="31B4A4DC"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70448" w:rsidRPr="00C0332C" w14:paraId="39D115FD"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4D51FAAF"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Total</w:t>
            </w:r>
          </w:p>
        </w:tc>
        <w:tc>
          <w:tcPr>
            <w:tcW w:w="497" w:type="pct"/>
            <w:tcBorders>
              <w:top w:val="single" w:sz="4" w:space="0" w:color="293F5B"/>
              <w:left w:val="nil"/>
              <w:bottom w:val="single" w:sz="4" w:space="0" w:color="293F5B"/>
              <w:right w:val="nil"/>
            </w:tcBorders>
            <w:shd w:val="clear" w:color="000000" w:fill="FFFFFF"/>
            <w:noWrap/>
            <w:vAlign w:val="center"/>
            <w:hideMark/>
          </w:tcPr>
          <w:p w14:paraId="5D0AF7FE" w14:textId="2E01DD62"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10,090.5</w:t>
            </w:r>
          </w:p>
        </w:tc>
        <w:tc>
          <w:tcPr>
            <w:tcW w:w="429" w:type="pct"/>
            <w:tcBorders>
              <w:top w:val="single" w:sz="4" w:space="0" w:color="293F5B"/>
              <w:left w:val="nil"/>
              <w:bottom w:val="single" w:sz="4" w:space="0" w:color="293F5B"/>
              <w:right w:val="nil"/>
            </w:tcBorders>
            <w:shd w:val="clear" w:color="000000" w:fill="FFFFFF"/>
            <w:noWrap/>
            <w:vAlign w:val="center"/>
            <w:hideMark/>
          </w:tcPr>
          <w:p w14:paraId="08D8C51C"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8,285.3</w:t>
            </w:r>
          </w:p>
        </w:tc>
        <w:tc>
          <w:tcPr>
            <w:tcW w:w="429" w:type="pct"/>
            <w:tcBorders>
              <w:top w:val="single" w:sz="4" w:space="0" w:color="293F5B"/>
              <w:left w:val="nil"/>
              <w:bottom w:val="single" w:sz="4" w:space="0" w:color="293F5B"/>
              <w:right w:val="nil"/>
            </w:tcBorders>
            <w:shd w:val="clear" w:color="000000" w:fill="FFFFFF"/>
            <w:noWrap/>
            <w:vAlign w:val="center"/>
            <w:hideMark/>
          </w:tcPr>
          <w:p w14:paraId="7F0E83F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8,064.1</w:t>
            </w:r>
          </w:p>
        </w:tc>
        <w:tc>
          <w:tcPr>
            <w:tcW w:w="429" w:type="pct"/>
            <w:tcBorders>
              <w:top w:val="single" w:sz="4" w:space="0" w:color="293F5B"/>
              <w:left w:val="nil"/>
              <w:bottom w:val="single" w:sz="4" w:space="0" w:color="293F5B"/>
              <w:right w:val="nil"/>
            </w:tcBorders>
            <w:shd w:val="clear" w:color="000000" w:fill="FFFFFF"/>
            <w:noWrap/>
            <w:vAlign w:val="center"/>
            <w:hideMark/>
          </w:tcPr>
          <w:p w14:paraId="6AEA38F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3,623.7</w:t>
            </w:r>
          </w:p>
        </w:tc>
        <w:tc>
          <w:tcPr>
            <w:tcW w:w="429" w:type="pct"/>
            <w:tcBorders>
              <w:top w:val="single" w:sz="4" w:space="0" w:color="293F5B"/>
              <w:left w:val="nil"/>
              <w:bottom w:val="single" w:sz="4" w:space="0" w:color="293F5B"/>
              <w:right w:val="nil"/>
            </w:tcBorders>
            <w:shd w:val="clear" w:color="000000" w:fill="FFFFFF"/>
            <w:noWrap/>
            <w:vAlign w:val="center"/>
            <w:hideMark/>
          </w:tcPr>
          <w:p w14:paraId="3697E3C0"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2,321.5</w:t>
            </w:r>
          </w:p>
        </w:tc>
        <w:tc>
          <w:tcPr>
            <w:tcW w:w="384" w:type="pct"/>
            <w:tcBorders>
              <w:top w:val="single" w:sz="4" w:space="0" w:color="293F5B"/>
              <w:left w:val="nil"/>
              <w:bottom w:val="single" w:sz="4" w:space="0" w:color="293F5B"/>
              <w:right w:val="nil"/>
            </w:tcBorders>
            <w:shd w:val="clear" w:color="000000" w:fill="FFFFFF"/>
            <w:noWrap/>
            <w:vAlign w:val="center"/>
            <w:hideMark/>
          </w:tcPr>
          <w:p w14:paraId="7C09010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747.6</w:t>
            </w:r>
          </w:p>
        </w:tc>
        <w:tc>
          <w:tcPr>
            <w:tcW w:w="369" w:type="pct"/>
            <w:tcBorders>
              <w:top w:val="single" w:sz="4" w:space="0" w:color="293F5B"/>
              <w:left w:val="nil"/>
              <w:bottom w:val="single" w:sz="4" w:space="0" w:color="293F5B"/>
              <w:right w:val="nil"/>
            </w:tcBorders>
            <w:shd w:val="clear" w:color="000000" w:fill="FFFFFF"/>
            <w:noWrap/>
            <w:vAlign w:val="center"/>
            <w:hideMark/>
          </w:tcPr>
          <w:p w14:paraId="007895C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611.5</w:t>
            </w:r>
          </w:p>
        </w:tc>
        <w:tc>
          <w:tcPr>
            <w:tcW w:w="369" w:type="pct"/>
            <w:tcBorders>
              <w:top w:val="single" w:sz="4" w:space="0" w:color="293F5B"/>
              <w:left w:val="nil"/>
              <w:bottom w:val="single" w:sz="4" w:space="0" w:color="293F5B"/>
              <w:right w:val="nil"/>
            </w:tcBorders>
            <w:shd w:val="clear" w:color="000000" w:fill="FFFFFF"/>
            <w:noWrap/>
            <w:vAlign w:val="center"/>
            <w:hideMark/>
          </w:tcPr>
          <w:p w14:paraId="2D16A413"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484.5</w:t>
            </w:r>
          </w:p>
        </w:tc>
        <w:tc>
          <w:tcPr>
            <w:tcW w:w="521" w:type="pct"/>
            <w:tcBorders>
              <w:top w:val="single" w:sz="4" w:space="0" w:color="293F5B"/>
              <w:left w:val="nil"/>
              <w:bottom w:val="single" w:sz="4" w:space="0" w:color="293F5B"/>
              <w:right w:val="nil"/>
            </w:tcBorders>
            <w:shd w:val="clear" w:color="000000" w:fill="FFFFFF"/>
            <w:noWrap/>
            <w:vAlign w:val="center"/>
            <w:hideMark/>
          </w:tcPr>
          <w:p w14:paraId="58A129E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34,228.7</w:t>
            </w:r>
          </w:p>
        </w:tc>
      </w:tr>
      <w:tr w:rsidR="00D70448" w:rsidRPr="00C0332C" w14:paraId="63F9E394"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25455A56" w14:textId="03BB89AF" w:rsidR="00CE15FC" w:rsidRPr="00043C16" w:rsidRDefault="00CE15FC" w:rsidP="00C0332C">
            <w:pPr>
              <w:spacing w:before="0" w:after="0" w:line="240" w:lineRule="auto"/>
              <w:rPr>
                <w:rFonts w:ascii="Arial" w:hAnsi="Arial" w:cs="Arial"/>
                <w:b/>
                <w:sz w:val="16"/>
                <w:szCs w:val="16"/>
              </w:rPr>
            </w:pPr>
            <w:r w:rsidRPr="00043C16">
              <w:rPr>
                <w:rFonts w:ascii="Arial" w:hAnsi="Arial" w:cs="Arial"/>
                <w:b/>
                <w:sz w:val="16"/>
                <w:szCs w:val="16"/>
              </w:rPr>
              <w:t>2027</w:t>
            </w:r>
            <w:r w:rsidR="004E5F06" w:rsidRPr="00043C16">
              <w:rPr>
                <w:rFonts w:ascii="Arial" w:hAnsi="Arial" w:cs="Arial"/>
                <w:b/>
                <w:sz w:val="16"/>
                <w:szCs w:val="16"/>
              </w:rPr>
              <w:noBreakHyphen/>
            </w:r>
            <w:r w:rsidRPr="00043C16">
              <w:rPr>
                <w:rFonts w:ascii="Arial" w:hAnsi="Arial" w:cs="Arial"/>
                <w:b/>
                <w:sz w:val="16"/>
                <w:szCs w:val="16"/>
              </w:rPr>
              <w:t>28</w:t>
            </w:r>
          </w:p>
        </w:tc>
        <w:tc>
          <w:tcPr>
            <w:tcW w:w="497" w:type="pct"/>
            <w:tcBorders>
              <w:top w:val="nil"/>
              <w:left w:val="nil"/>
              <w:bottom w:val="nil"/>
              <w:right w:val="nil"/>
            </w:tcBorders>
            <w:shd w:val="clear" w:color="000000" w:fill="FFFFFF"/>
            <w:noWrap/>
            <w:vAlign w:val="bottom"/>
            <w:hideMark/>
          </w:tcPr>
          <w:p w14:paraId="70A75D65" w14:textId="4BDEFF54"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5FB6E8D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070EA75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58359EE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1C1DBA8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FFFFFF"/>
            <w:noWrap/>
            <w:vAlign w:val="bottom"/>
            <w:hideMark/>
          </w:tcPr>
          <w:p w14:paraId="3B8A29E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3E777B9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08CCE11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FFFFFF"/>
            <w:noWrap/>
            <w:vAlign w:val="bottom"/>
            <w:hideMark/>
          </w:tcPr>
          <w:p w14:paraId="36E400A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261A1226"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049C879A"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Hospital services</w:t>
            </w:r>
          </w:p>
        </w:tc>
        <w:tc>
          <w:tcPr>
            <w:tcW w:w="497" w:type="pct"/>
            <w:tcBorders>
              <w:top w:val="nil"/>
              <w:left w:val="nil"/>
              <w:bottom w:val="nil"/>
              <w:right w:val="nil"/>
            </w:tcBorders>
            <w:shd w:val="clear" w:color="000000" w:fill="FFFFFF"/>
            <w:noWrap/>
            <w:vAlign w:val="bottom"/>
            <w:hideMark/>
          </w:tcPr>
          <w:p w14:paraId="040AC277" w14:textId="7D478220"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10,544.1</w:t>
            </w:r>
          </w:p>
        </w:tc>
        <w:tc>
          <w:tcPr>
            <w:tcW w:w="429" w:type="pct"/>
            <w:tcBorders>
              <w:top w:val="nil"/>
              <w:left w:val="nil"/>
              <w:bottom w:val="nil"/>
              <w:right w:val="nil"/>
            </w:tcBorders>
            <w:shd w:val="clear" w:color="000000" w:fill="FFFFFF"/>
            <w:noWrap/>
            <w:vAlign w:val="bottom"/>
            <w:hideMark/>
          </w:tcPr>
          <w:p w14:paraId="2BD3067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8,654.0</w:t>
            </w:r>
          </w:p>
        </w:tc>
        <w:tc>
          <w:tcPr>
            <w:tcW w:w="429" w:type="pct"/>
            <w:tcBorders>
              <w:top w:val="nil"/>
              <w:left w:val="nil"/>
              <w:bottom w:val="nil"/>
              <w:right w:val="nil"/>
            </w:tcBorders>
            <w:shd w:val="clear" w:color="000000" w:fill="FFFFFF"/>
            <w:noWrap/>
            <w:vAlign w:val="bottom"/>
            <w:hideMark/>
          </w:tcPr>
          <w:p w14:paraId="59AB64F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8,454.7</w:t>
            </w:r>
          </w:p>
        </w:tc>
        <w:tc>
          <w:tcPr>
            <w:tcW w:w="429" w:type="pct"/>
            <w:tcBorders>
              <w:top w:val="nil"/>
              <w:left w:val="nil"/>
              <w:bottom w:val="nil"/>
              <w:right w:val="nil"/>
            </w:tcBorders>
            <w:shd w:val="clear" w:color="000000" w:fill="FFFFFF"/>
            <w:noWrap/>
            <w:vAlign w:val="bottom"/>
            <w:hideMark/>
          </w:tcPr>
          <w:p w14:paraId="1F4CFC8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3,788.7</w:t>
            </w:r>
          </w:p>
        </w:tc>
        <w:tc>
          <w:tcPr>
            <w:tcW w:w="429" w:type="pct"/>
            <w:tcBorders>
              <w:top w:val="nil"/>
              <w:left w:val="nil"/>
              <w:bottom w:val="nil"/>
              <w:right w:val="nil"/>
            </w:tcBorders>
            <w:shd w:val="clear" w:color="000000" w:fill="FFFFFF"/>
            <w:noWrap/>
            <w:vAlign w:val="bottom"/>
            <w:hideMark/>
          </w:tcPr>
          <w:p w14:paraId="67805B4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2,428.1</w:t>
            </w:r>
          </w:p>
        </w:tc>
        <w:tc>
          <w:tcPr>
            <w:tcW w:w="384" w:type="pct"/>
            <w:tcBorders>
              <w:top w:val="nil"/>
              <w:left w:val="nil"/>
              <w:bottom w:val="nil"/>
              <w:right w:val="nil"/>
            </w:tcBorders>
            <w:shd w:val="clear" w:color="000000" w:fill="FFFFFF"/>
            <w:noWrap/>
            <w:vAlign w:val="bottom"/>
            <w:hideMark/>
          </w:tcPr>
          <w:p w14:paraId="423A67E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782.6</w:t>
            </w:r>
          </w:p>
        </w:tc>
        <w:tc>
          <w:tcPr>
            <w:tcW w:w="369" w:type="pct"/>
            <w:tcBorders>
              <w:top w:val="nil"/>
              <w:left w:val="nil"/>
              <w:bottom w:val="nil"/>
              <w:right w:val="nil"/>
            </w:tcBorders>
            <w:shd w:val="clear" w:color="000000" w:fill="FFFFFF"/>
            <w:noWrap/>
            <w:vAlign w:val="bottom"/>
            <w:hideMark/>
          </w:tcPr>
          <w:p w14:paraId="55B173E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639.6</w:t>
            </w:r>
          </w:p>
        </w:tc>
        <w:tc>
          <w:tcPr>
            <w:tcW w:w="369" w:type="pct"/>
            <w:tcBorders>
              <w:top w:val="nil"/>
              <w:left w:val="nil"/>
              <w:bottom w:val="nil"/>
              <w:right w:val="nil"/>
            </w:tcBorders>
            <w:shd w:val="clear" w:color="000000" w:fill="FFFFFF"/>
            <w:noWrap/>
            <w:vAlign w:val="bottom"/>
            <w:hideMark/>
          </w:tcPr>
          <w:p w14:paraId="13B7E3A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510.0</w:t>
            </w:r>
          </w:p>
        </w:tc>
        <w:tc>
          <w:tcPr>
            <w:tcW w:w="521" w:type="pct"/>
            <w:tcBorders>
              <w:top w:val="nil"/>
              <w:left w:val="nil"/>
              <w:bottom w:val="nil"/>
              <w:right w:val="nil"/>
            </w:tcBorders>
            <w:shd w:val="clear" w:color="000000" w:fill="FFFFFF"/>
            <w:noWrap/>
            <w:vAlign w:val="bottom"/>
            <w:hideMark/>
          </w:tcPr>
          <w:p w14:paraId="10A5076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35,801.8</w:t>
            </w:r>
          </w:p>
        </w:tc>
      </w:tr>
      <w:tr w:rsidR="00D70448" w:rsidRPr="00C0332C" w14:paraId="4E92E71B"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51370ED3"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Public health</w:t>
            </w:r>
          </w:p>
        </w:tc>
        <w:tc>
          <w:tcPr>
            <w:tcW w:w="497" w:type="pct"/>
            <w:tcBorders>
              <w:top w:val="nil"/>
              <w:left w:val="nil"/>
              <w:bottom w:val="nil"/>
              <w:right w:val="nil"/>
            </w:tcBorders>
            <w:shd w:val="clear" w:color="000000" w:fill="FFFFFF"/>
            <w:noWrap/>
            <w:vAlign w:val="bottom"/>
            <w:hideMark/>
          </w:tcPr>
          <w:p w14:paraId="48409862" w14:textId="3D5C77AF"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202.3</w:t>
            </w:r>
          </w:p>
        </w:tc>
        <w:tc>
          <w:tcPr>
            <w:tcW w:w="429" w:type="pct"/>
            <w:tcBorders>
              <w:top w:val="nil"/>
              <w:left w:val="nil"/>
              <w:bottom w:val="nil"/>
              <w:right w:val="nil"/>
            </w:tcBorders>
            <w:shd w:val="clear" w:color="000000" w:fill="FFFFFF"/>
            <w:noWrap/>
            <w:vAlign w:val="bottom"/>
            <w:hideMark/>
          </w:tcPr>
          <w:p w14:paraId="7122B85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169.9</w:t>
            </w:r>
          </w:p>
        </w:tc>
        <w:tc>
          <w:tcPr>
            <w:tcW w:w="429" w:type="pct"/>
            <w:tcBorders>
              <w:top w:val="nil"/>
              <w:left w:val="nil"/>
              <w:bottom w:val="nil"/>
              <w:right w:val="nil"/>
            </w:tcBorders>
            <w:shd w:val="clear" w:color="000000" w:fill="FFFFFF"/>
            <w:noWrap/>
            <w:vAlign w:val="bottom"/>
            <w:hideMark/>
          </w:tcPr>
          <w:p w14:paraId="5C080D5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133.5</w:t>
            </w:r>
          </w:p>
        </w:tc>
        <w:tc>
          <w:tcPr>
            <w:tcW w:w="429" w:type="pct"/>
            <w:tcBorders>
              <w:top w:val="nil"/>
              <w:left w:val="nil"/>
              <w:bottom w:val="nil"/>
              <w:right w:val="nil"/>
            </w:tcBorders>
            <w:shd w:val="clear" w:color="000000" w:fill="FFFFFF"/>
            <w:noWrap/>
            <w:vAlign w:val="bottom"/>
            <w:hideMark/>
          </w:tcPr>
          <w:p w14:paraId="3BF5CEE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70.5</w:t>
            </w:r>
          </w:p>
        </w:tc>
        <w:tc>
          <w:tcPr>
            <w:tcW w:w="429" w:type="pct"/>
            <w:tcBorders>
              <w:top w:val="nil"/>
              <w:left w:val="nil"/>
              <w:bottom w:val="nil"/>
              <w:right w:val="nil"/>
            </w:tcBorders>
            <w:shd w:val="clear" w:color="000000" w:fill="FFFFFF"/>
            <w:noWrap/>
            <w:vAlign w:val="bottom"/>
            <w:hideMark/>
          </w:tcPr>
          <w:p w14:paraId="600F422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44.3</w:t>
            </w:r>
          </w:p>
        </w:tc>
        <w:tc>
          <w:tcPr>
            <w:tcW w:w="384" w:type="pct"/>
            <w:tcBorders>
              <w:top w:val="nil"/>
              <w:left w:val="nil"/>
              <w:bottom w:val="nil"/>
              <w:right w:val="nil"/>
            </w:tcBorders>
            <w:shd w:val="clear" w:color="000000" w:fill="FFFFFF"/>
            <w:noWrap/>
            <w:vAlign w:val="bottom"/>
            <w:hideMark/>
          </w:tcPr>
          <w:p w14:paraId="4469513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13.6</w:t>
            </w:r>
          </w:p>
        </w:tc>
        <w:tc>
          <w:tcPr>
            <w:tcW w:w="369" w:type="pct"/>
            <w:tcBorders>
              <w:top w:val="nil"/>
              <w:left w:val="nil"/>
              <w:bottom w:val="nil"/>
              <w:right w:val="nil"/>
            </w:tcBorders>
            <w:shd w:val="clear" w:color="000000" w:fill="FFFFFF"/>
            <w:noWrap/>
            <w:vAlign w:val="bottom"/>
            <w:hideMark/>
          </w:tcPr>
          <w:p w14:paraId="175CB72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11.6</w:t>
            </w:r>
          </w:p>
        </w:tc>
        <w:tc>
          <w:tcPr>
            <w:tcW w:w="369" w:type="pct"/>
            <w:tcBorders>
              <w:top w:val="nil"/>
              <w:left w:val="nil"/>
              <w:bottom w:val="nil"/>
              <w:right w:val="nil"/>
            </w:tcBorders>
            <w:shd w:val="clear" w:color="000000" w:fill="FFFFFF"/>
            <w:noWrap/>
            <w:vAlign w:val="bottom"/>
            <w:hideMark/>
          </w:tcPr>
          <w:p w14:paraId="5AEAC0F6"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6.0</w:t>
            </w:r>
          </w:p>
        </w:tc>
        <w:tc>
          <w:tcPr>
            <w:tcW w:w="521" w:type="pct"/>
            <w:tcBorders>
              <w:top w:val="nil"/>
              <w:left w:val="nil"/>
              <w:bottom w:val="nil"/>
              <w:right w:val="nil"/>
            </w:tcBorders>
            <w:shd w:val="clear" w:color="000000" w:fill="FFFFFF"/>
            <w:noWrap/>
            <w:vAlign w:val="bottom"/>
            <w:hideMark/>
          </w:tcPr>
          <w:p w14:paraId="7AF971E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651.7</w:t>
            </w:r>
          </w:p>
        </w:tc>
      </w:tr>
      <w:tr w:rsidR="00D70448" w:rsidRPr="00C0332C" w14:paraId="149AD7BE"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74B8E852" w14:textId="5AB897E4"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COVID</w:t>
            </w:r>
            <w:r w:rsidR="004E5F06" w:rsidRPr="00043C16">
              <w:rPr>
                <w:rFonts w:ascii="Arial" w:hAnsi="Arial" w:cs="Arial"/>
                <w:sz w:val="16"/>
                <w:szCs w:val="16"/>
              </w:rPr>
              <w:noBreakHyphen/>
            </w:r>
            <w:r w:rsidRPr="00043C16">
              <w:rPr>
                <w:rFonts w:ascii="Arial" w:hAnsi="Arial" w:cs="Arial"/>
                <w:sz w:val="16"/>
                <w:szCs w:val="16"/>
              </w:rPr>
              <w:t xml:space="preserve">19 public </w:t>
            </w:r>
          </w:p>
        </w:tc>
        <w:tc>
          <w:tcPr>
            <w:tcW w:w="497" w:type="pct"/>
            <w:tcBorders>
              <w:top w:val="nil"/>
              <w:left w:val="nil"/>
              <w:bottom w:val="nil"/>
              <w:right w:val="nil"/>
            </w:tcBorders>
            <w:shd w:val="clear" w:color="000000" w:fill="FFFFFF"/>
            <w:noWrap/>
            <w:vAlign w:val="bottom"/>
            <w:hideMark/>
          </w:tcPr>
          <w:p w14:paraId="74B5991B" w14:textId="65BB5A1A"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75BFA2CE"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53D5BEBB"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4A02FC8D"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429" w:type="pct"/>
            <w:tcBorders>
              <w:top w:val="nil"/>
              <w:left w:val="nil"/>
              <w:bottom w:val="nil"/>
              <w:right w:val="nil"/>
            </w:tcBorders>
            <w:shd w:val="clear" w:color="000000" w:fill="FFFFFF"/>
            <w:noWrap/>
            <w:vAlign w:val="bottom"/>
            <w:hideMark/>
          </w:tcPr>
          <w:p w14:paraId="6F9F874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84" w:type="pct"/>
            <w:tcBorders>
              <w:top w:val="nil"/>
              <w:left w:val="nil"/>
              <w:bottom w:val="nil"/>
              <w:right w:val="nil"/>
            </w:tcBorders>
            <w:shd w:val="clear" w:color="000000" w:fill="FFFFFF"/>
            <w:noWrap/>
            <w:vAlign w:val="bottom"/>
            <w:hideMark/>
          </w:tcPr>
          <w:p w14:paraId="5615E218"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208FA62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369" w:type="pct"/>
            <w:tcBorders>
              <w:top w:val="nil"/>
              <w:left w:val="nil"/>
              <w:bottom w:val="nil"/>
              <w:right w:val="nil"/>
            </w:tcBorders>
            <w:shd w:val="clear" w:color="000000" w:fill="FFFFFF"/>
            <w:noWrap/>
            <w:vAlign w:val="bottom"/>
            <w:hideMark/>
          </w:tcPr>
          <w:p w14:paraId="41E72F64"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c>
          <w:tcPr>
            <w:tcW w:w="521" w:type="pct"/>
            <w:tcBorders>
              <w:top w:val="nil"/>
              <w:left w:val="nil"/>
              <w:bottom w:val="nil"/>
              <w:right w:val="nil"/>
            </w:tcBorders>
            <w:shd w:val="clear" w:color="000000" w:fill="FFFFFF"/>
            <w:noWrap/>
            <w:vAlign w:val="bottom"/>
            <w:hideMark/>
          </w:tcPr>
          <w:p w14:paraId="5D11F2C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 </w:t>
            </w:r>
          </w:p>
        </w:tc>
      </w:tr>
      <w:tr w:rsidR="00D70448" w:rsidRPr="00C0332C" w14:paraId="44323602" w14:textId="77777777" w:rsidTr="00A80ABD">
        <w:trPr>
          <w:divId w:val="1169520125"/>
          <w:trHeight w:hRule="exact" w:val="210"/>
        </w:trPr>
        <w:tc>
          <w:tcPr>
            <w:tcW w:w="1143" w:type="pct"/>
            <w:tcBorders>
              <w:top w:val="nil"/>
              <w:left w:val="nil"/>
              <w:bottom w:val="nil"/>
              <w:right w:val="nil"/>
            </w:tcBorders>
            <w:shd w:val="clear" w:color="000000" w:fill="FFFFFF"/>
            <w:noWrap/>
            <w:vAlign w:val="bottom"/>
            <w:hideMark/>
          </w:tcPr>
          <w:p w14:paraId="135350A5" w14:textId="77777777" w:rsidR="00CE15FC" w:rsidRPr="00043C16" w:rsidRDefault="00CE15FC" w:rsidP="00C0332C">
            <w:pPr>
              <w:spacing w:before="0" w:after="0" w:line="240" w:lineRule="auto"/>
              <w:rPr>
                <w:rFonts w:ascii="Arial" w:hAnsi="Arial" w:cs="Arial"/>
                <w:sz w:val="16"/>
                <w:szCs w:val="16"/>
              </w:rPr>
            </w:pPr>
            <w:r w:rsidRPr="00043C16">
              <w:rPr>
                <w:rFonts w:ascii="Arial" w:hAnsi="Arial" w:cs="Arial"/>
                <w:sz w:val="16"/>
                <w:szCs w:val="16"/>
              </w:rPr>
              <w:t xml:space="preserve">   health response</w:t>
            </w:r>
          </w:p>
        </w:tc>
        <w:tc>
          <w:tcPr>
            <w:tcW w:w="497" w:type="pct"/>
            <w:tcBorders>
              <w:top w:val="nil"/>
              <w:left w:val="nil"/>
              <w:bottom w:val="nil"/>
              <w:right w:val="nil"/>
            </w:tcBorders>
            <w:shd w:val="clear" w:color="000000" w:fill="FFFFFF"/>
            <w:noWrap/>
            <w:vAlign w:val="bottom"/>
            <w:hideMark/>
          </w:tcPr>
          <w:p w14:paraId="7E497B64" w14:textId="22F16123"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640FA708" w14:textId="21789081"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4787D9EA" w14:textId="7391F47F"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41BFB116" w14:textId="3E567DA2"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29" w:type="pct"/>
            <w:tcBorders>
              <w:top w:val="nil"/>
              <w:left w:val="nil"/>
              <w:bottom w:val="nil"/>
              <w:right w:val="nil"/>
            </w:tcBorders>
            <w:shd w:val="clear" w:color="000000" w:fill="FFFFFF"/>
            <w:noWrap/>
            <w:vAlign w:val="bottom"/>
            <w:hideMark/>
          </w:tcPr>
          <w:p w14:paraId="71F972FA" w14:textId="09643F2D"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84" w:type="pct"/>
            <w:tcBorders>
              <w:top w:val="nil"/>
              <w:left w:val="nil"/>
              <w:bottom w:val="nil"/>
              <w:right w:val="nil"/>
            </w:tcBorders>
            <w:shd w:val="clear" w:color="000000" w:fill="FFFFFF"/>
            <w:noWrap/>
            <w:vAlign w:val="bottom"/>
            <w:hideMark/>
          </w:tcPr>
          <w:p w14:paraId="09BCE6CC" w14:textId="3629E09C"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69" w:type="pct"/>
            <w:tcBorders>
              <w:top w:val="nil"/>
              <w:left w:val="nil"/>
              <w:bottom w:val="nil"/>
              <w:right w:val="nil"/>
            </w:tcBorders>
            <w:shd w:val="clear" w:color="000000" w:fill="FFFFFF"/>
            <w:noWrap/>
            <w:vAlign w:val="bottom"/>
            <w:hideMark/>
          </w:tcPr>
          <w:p w14:paraId="2EEECAE5" w14:textId="6A42F875"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369" w:type="pct"/>
            <w:tcBorders>
              <w:top w:val="nil"/>
              <w:left w:val="nil"/>
              <w:bottom w:val="nil"/>
              <w:right w:val="nil"/>
            </w:tcBorders>
            <w:shd w:val="clear" w:color="000000" w:fill="FFFFFF"/>
            <w:noWrap/>
            <w:vAlign w:val="bottom"/>
            <w:hideMark/>
          </w:tcPr>
          <w:p w14:paraId="19EA822B" w14:textId="61677C1A"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21" w:type="pct"/>
            <w:tcBorders>
              <w:top w:val="nil"/>
              <w:left w:val="nil"/>
              <w:bottom w:val="nil"/>
              <w:right w:val="nil"/>
            </w:tcBorders>
            <w:shd w:val="clear" w:color="000000" w:fill="FFFFFF"/>
            <w:noWrap/>
            <w:vAlign w:val="bottom"/>
            <w:hideMark/>
          </w:tcPr>
          <w:p w14:paraId="54907054" w14:textId="53D76439" w:rsidR="00CE15FC" w:rsidRPr="00043C16" w:rsidRDefault="004E5F06" w:rsidP="00C0332C">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70448" w:rsidRPr="00C0332C" w14:paraId="08819E33" w14:textId="77777777" w:rsidTr="00A80ABD">
        <w:trPr>
          <w:divId w:val="1169520125"/>
          <w:trHeight w:hRule="exact" w:val="210"/>
        </w:trPr>
        <w:tc>
          <w:tcPr>
            <w:tcW w:w="1143" w:type="pct"/>
            <w:tcBorders>
              <w:top w:val="nil"/>
              <w:left w:val="nil"/>
              <w:bottom w:val="single" w:sz="4" w:space="0" w:color="293F5B"/>
              <w:right w:val="nil"/>
            </w:tcBorders>
            <w:shd w:val="clear" w:color="000000" w:fill="FFFFFF"/>
            <w:noWrap/>
            <w:vAlign w:val="center"/>
            <w:hideMark/>
          </w:tcPr>
          <w:p w14:paraId="554ECF5B" w14:textId="77777777" w:rsidR="00CE15FC" w:rsidRPr="00C0332C" w:rsidRDefault="00CE15FC" w:rsidP="00C0332C">
            <w:pPr>
              <w:spacing w:before="0" w:after="0" w:line="240" w:lineRule="auto"/>
              <w:rPr>
                <w:rFonts w:ascii="Arial" w:hAnsi="Arial" w:cs="Arial"/>
                <w:sz w:val="16"/>
                <w:szCs w:val="16"/>
              </w:rPr>
            </w:pPr>
            <w:r w:rsidRPr="00C0332C">
              <w:rPr>
                <w:rFonts w:ascii="Arial" w:hAnsi="Arial" w:cs="Arial"/>
                <w:sz w:val="16"/>
                <w:szCs w:val="16"/>
              </w:rPr>
              <w:t>Total</w:t>
            </w:r>
          </w:p>
        </w:tc>
        <w:tc>
          <w:tcPr>
            <w:tcW w:w="497" w:type="pct"/>
            <w:tcBorders>
              <w:top w:val="single" w:sz="4" w:space="0" w:color="293F5B"/>
              <w:left w:val="nil"/>
              <w:bottom w:val="single" w:sz="4" w:space="0" w:color="293F5B"/>
              <w:right w:val="nil"/>
            </w:tcBorders>
            <w:shd w:val="clear" w:color="000000" w:fill="FFFFFF"/>
            <w:noWrap/>
            <w:vAlign w:val="center"/>
            <w:hideMark/>
          </w:tcPr>
          <w:p w14:paraId="4B75ADB9" w14:textId="26C008A2"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10,746.4</w:t>
            </w:r>
          </w:p>
        </w:tc>
        <w:tc>
          <w:tcPr>
            <w:tcW w:w="429" w:type="pct"/>
            <w:tcBorders>
              <w:top w:val="single" w:sz="4" w:space="0" w:color="293F5B"/>
              <w:left w:val="nil"/>
              <w:bottom w:val="single" w:sz="4" w:space="0" w:color="293F5B"/>
              <w:right w:val="nil"/>
            </w:tcBorders>
            <w:shd w:val="clear" w:color="000000" w:fill="FFFFFF"/>
            <w:noWrap/>
            <w:vAlign w:val="center"/>
            <w:hideMark/>
          </w:tcPr>
          <w:p w14:paraId="7C967FF9"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8,823.8</w:t>
            </w:r>
          </w:p>
        </w:tc>
        <w:tc>
          <w:tcPr>
            <w:tcW w:w="429" w:type="pct"/>
            <w:tcBorders>
              <w:top w:val="single" w:sz="4" w:space="0" w:color="293F5B"/>
              <w:left w:val="nil"/>
              <w:bottom w:val="single" w:sz="4" w:space="0" w:color="293F5B"/>
              <w:right w:val="nil"/>
            </w:tcBorders>
            <w:shd w:val="clear" w:color="000000" w:fill="FFFFFF"/>
            <w:noWrap/>
            <w:vAlign w:val="center"/>
            <w:hideMark/>
          </w:tcPr>
          <w:p w14:paraId="34B877A2"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8,588.2</w:t>
            </w:r>
          </w:p>
        </w:tc>
        <w:tc>
          <w:tcPr>
            <w:tcW w:w="429" w:type="pct"/>
            <w:tcBorders>
              <w:top w:val="single" w:sz="4" w:space="0" w:color="293F5B"/>
              <w:left w:val="nil"/>
              <w:bottom w:val="single" w:sz="4" w:space="0" w:color="293F5B"/>
              <w:right w:val="nil"/>
            </w:tcBorders>
            <w:shd w:val="clear" w:color="000000" w:fill="FFFFFF"/>
            <w:noWrap/>
            <w:vAlign w:val="center"/>
            <w:hideMark/>
          </w:tcPr>
          <w:p w14:paraId="23D24537"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3,859.3</w:t>
            </w:r>
          </w:p>
        </w:tc>
        <w:tc>
          <w:tcPr>
            <w:tcW w:w="429" w:type="pct"/>
            <w:tcBorders>
              <w:top w:val="single" w:sz="4" w:space="0" w:color="293F5B"/>
              <w:left w:val="nil"/>
              <w:bottom w:val="single" w:sz="4" w:space="0" w:color="293F5B"/>
              <w:right w:val="nil"/>
            </w:tcBorders>
            <w:shd w:val="clear" w:color="000000" w:fill="FFFFFF"/>
            <w:noWrap/>
            <w:vAlign w:val="center"/>
            <w:hideMark/>
          </w:tcPr>
          <w:p w14:paraId="54B60DC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2,472.4</w:t>
            </w:r>
          </w:p>
        </w:tc>
        <w:tc>
          <w:tcPr>
            <w:tcW w:w="384" w:type="pct"/>
            <w:tcBorders>
              <w:top w:val="single" w:sz="4" w:space="0" w:color="293F5B"/>
              <w:left w:val="nil"/>
              <w:bottom w:val="single" w:sz="4" w:space="0" w:color="293F5B"/>
              <w:right w:val="nil"/>
            </w:tcBorders>
            <w:shd w:val="clear" w:color="000000" w:fill="FFFFFF"/>
            <w:noWrap/>
            <w:vAlign w:val="center"/>
            <w:hideMark/>
          </w:tcPr>
          <w:p w14:paraId="673B20A5"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796.2</w:t>
            </w:r>
          </w:p>
        </w:tc>
        <w:tc>
          <w:tcPr>
            <w:tcW w:w="369" w:type="pct"/>
            <w:tcBorders>
              <w:top w:val="single" w:sz="4" w:space="0" w:color="293F5B"/>
              <w:left w:val="nil"/>
              <w:bottom w:val="single" w:sz="4" w:space="0" w:color="293F5B"/>
              <w:right w:val="nil"/>
            </w:tcBorders>
            <w:shd w:val="clear" w:color="000000" w:fill="FFFFFF"/>
            <w:noWrap/>
            <w:vAlign w:val="center"/>
            <w:hideMark/>
          </w:tcPr>
          <w:p w14:paraId="6260513A"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651.2</w:t>
            </w:r>
          </w:p>
        </w:tc>
        <w:tc>
          <w:tcPr>
            <w:tcW w:w="369" w:type="pct"/>
            <w:tcBorders>
              <w:top w:val="single" w:sz="4" w:space="0" w:color="293F5B"/>
              <w:left w:val="nil"/>
              <w:bottom w:val="single" w:sz="4" w:space="0" w:color="293F5B"/>
              <w:right w:val="nil"/>
            </w:tcBorders>
            <w:shd w:val="clear" w:color="000000" w:fill="FFFFFF"/>
            <w:noWrap/>
            <w:vAlign w:val="center"/>
            <w:hideMark/>
          </w:tcPr>
          <w:p w14:paraId="2418FE81"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516.0</w:t>
            </w:r>
          </w:p>
        </w:tc>
        <w:tc>
          <w:tcPr>
            <w:tcW w:w="521" w:type="pct"/>
            <w:tcBorders>
              <w:top w:val="single" w:sz="4" w:space="0" w:color="293F5B"/>
              <w:left w:val="nil"/>
              <w:bottom w:val="single" w:sz="4" w:space="0" w:color="293F5B"/>
              <w:right w:val="nil"/>
            </w:tcBorders>
            <w:shd w:val="clear" w:color="000000" w:fill="FFFFFF"/>
            <w:noWrap/>
            <w:vAlign w:val="center"/>
            <w:hideMark/>
          </w:tcPr>
          <w:p w14:paraId="6DE86BEF" w14:textId="77777777" w:rsidR="00CE15FC" w:rsidRPr="00043C16" w:rsidRDefault="00CE15FC" w:rsidP="00C0332C">
            <w:pPr>
              <w:spacing w:before="0" w:after="0" w:line="240" w:lineRule="auto"/>
              <w:jc w:val="right"/>
              <w:rPr>
                <w:rFonts w:ascii="Arial" w:hAnsi="Arial" w:cs="Arial"/>
                <w:sz w:val="16"/>
                <w:szCs w:val="16"/>
              </w:rPr>
            </w:pPr>
            <w:r w:rsidRPr="00043C16">
              <w:rPr>
                <w:rFonts w:ascii="Arial" w:hAnsi="Arial" w:cs="Arial"/>
                <w:sz w:val="16"/>
                <w:szCs w:val="16"/>
              </w:rPr>
              <w:t>36,453.5</w:t>
            </w:r>
          </w:p>
        </w:tc>
      </w:tr>
    </w:tbl>
    <w:p w14:paraId="3CCD12F2" w14:textId="3C9D4E9A" w:rsidR="008516B1" w:rsidRPr="00043C16" w:rsidRDefault="008516B1" w:rsidP="007C57DA">
      <w:pPr>
        <w:pStyle w:val="ChartandTableFootnoteAlpha"/>
        <w:numPr>
          <w:ilvl w:val="0"/>
          <w:numId w:val="9"/>
        </w:numPr>
        <w:rPr>
          <w:color w:val="auto"/>
        </w:rPr>
      </w:pPr>
      <w:r w:rsidRPr="00043C16">
        <w:rPr>
          <w:color w:val="auto"/>
        </w:rPr>
        <w:t xml:space="preserve">Funding </w:t>
      </w:r>
      <w:r w:rsidR="00CB5F7A" w:rsidRPr="00043C16">
        <w:rPr>
          <w:color w:val="auto"/>
        </w:rPr>
        <w:t xml:space="preserve">estimates </w:t>
      </w:r>
      <w:r w:rsidRPr="00043C16">
        <w:rPr>
          <w:color w:val="auto"/>
        </w:rPr>
        <w:t>incorporate the 2022–23 annual reconciliation adjustments for hospital services and the National Partnership on COVID</w:t>
      </w:r>
      <w:r w:rsidR="004E5F06" w:rsidRPr="00043C16">
        <w:rPr>
          <w:color w:val="auto"/>
        </w:rPr>
        <w:noBreakHyphen/>
      </w:r>
      <w:r w:rsidRPr="00043C16">
        <w:rPr>
          <w:color w:val="auto"/>
        </w:rPr>
        <w:t>19 Response (which ceased on 31 December 2022).</w:t>
      </w:r>
    </w:p>
    <w:p w14:paraId="0FE645E2" w14:textId="6F43B02B" w:rsidR="008516B1" w:rsidRPr="00043C16" w:rsidRDefault="008516B1" w:rsidP="007C57DA">
      <w:pPr>
        <w:pStyle w:val="ChartandTableFootnoteAlpha"/>
        <w:numPr>
          <w:ilvl w:val="0"/>
          <w:numId w:val="9"/>
        </w:numPr>
        <w:rPr>
          <w:rFonts w:eastAsiaTheme="minorHAnsi"/>
          <w:color w:val="auto"/>
        </w:rPr>
      </w:pPr>
      <w:r w:rsidRPr="00043C16">
        <w:rPr>
          <w:rFonts w:eastAsiaTheme="minorHAnsi"/>
          <w:color w:val="auto"/>
        </w:rPr>
        <w:t>Funding</w:t>
      </w:r>
      <w:r w:rsidR="004C3E8A" w:rsidRPr="00043C16">
        <w:rPr>
          <w:rFonts w:eastAsiaTheme="minorHAnsi"/>
          <w:color w:val="auto"/>
        </w:rPr>
        <w:t xml:space="preserve"> </w:t>
      </w:r>
      <w:r w:rsidR="007352B6" w:rsidRPr="00043C16">
        <w:rPr>
          <w:rFonts w:eastAsiaTheme="minorHAnsi"/>
          <w:color w:val="auto"/>
        </w:rPr>
        <w:t>estimates</w:t>
      </w:r>
      <w:r w:rsidRPr="00043C16">
        <w:rPr>
          <w:rFonts w:eastAsiaTheme="minorHAnsi"/>
          <w:color w:val="auto"/>
        </w:rPr>
        <w:t xml:space="preserve"> for the one</w:t>
      </w:r>
      <w:r w:rsidR="004E5F06" w:rsidRPr="00043C16">
        <w:rPr>
          <w:rFonts w:eastAsiaTheme="minorHAnsi"/>
          <w:color w:val="auto"/>
        </w:rPr>
        <w:noBreakHyphen/>
      </w:r>
      <w:r w:rsidRPr="00043C16">
        <w:rPr>
          <w:rFonts w:eastAsiaTheme="minorHAnsi"/>
          <w:color w:val="auto"/>
        </w:rPr>
        <w:t>year National Partnership for Priority Groups COVID</w:t>
      </w:r>
      <w:r w:rsidR="004E5F06" w:rsidRPr="00043C16">
        <w:rPr>
          <w:rFonts w:eastAsiaTheme="minorHAnsi"/>
          <w:color w:val="auto"/>
        </w:rPr>
        <w:noBreakHyphen/>
      </w:r>
      <w:r w:rsidRPr="00043C16">
        <w:rPr>
          <w:rFonts w:eastAsiaTheme="minorHAnsi"/>
          <w:color w:val="auto"/>
        </w:rPr>
        <w:t>19 Testing and Vaccination.</w:t>
      </w:r>
    </w:p>
    <w:p w14:paraId="7875AFE3" w14:textId="28BA7533" w:rsidR="00DE790F" w:rsidRPr="00B26783" w:rsidRDefault="00DE790F" w:rsidP="00B26783">
      <w:pPr>
        <w:pStyle w:val="TableLine"/>
      </w:pPr>
    </w:p>
    <w:p w14:paraId="55E99F62" w14:textId="52A1E341" w:rsidR="00DE790F" w:rsidRPr="00470A1A" w:rsidRDefault="00DE790F" w:rsidP="00DE790F">
      <w:r w:rsidRPr="00470A1A">
        <w:t xml:space="preserve">National Health Reform funding is linked to growth in public hospital activity, the national efficient price and national efficient cost determined by the Independent Health and Aged Care Pricing Authority. The Australian Government funds </w:t>
      </w:r>
      <w:r w:rsidR="00710A91">
        <w:t xml:space="preserve">up to </w:t>
      </w:r>
      <w:r w:rsidRPr="00470A1A">
        <w:t>45</w:t>
      </w:r>
      <w:r w:rsidR="0075258A" w:rsidRPr="0075258A">
        <w:t xml:space="preserve"> </w:t>
      </w:r>
      <w:r w:rsidRPr="00470A1A">
        <w:t>per</w:t>
      </w:r>
      <w:r w:rsidR="0075258A" w:rsidRPr="0075258A">
        <w:t xml:space="preserve"> </w:t>
      </w:r>
      <w:r w:rsidRPr="00470A1A">
        <w:t>cent of the efficient growth in the activity, price and cost of public hospital services</w:t>
      </w:r>
      <w:r w:rsidR="00710A91">
        <w:t>,</w:t>
      </w:r>
      <w:r w:rsidRPr="00470A1A">
        <w:t xml:space="preserve"> with growth in total Australian Government funding capped at 6.5</w:t>
      </w:r>
      <w:r w:rsidR="0075258A" w:rsidRPr="0075258A">
        <w:t xml:space="preserve"> </w:t>
      </w:r>
      <w:r w:rsidRPr="00470A1A">
        <w:t>per</w:t>
      </w:r>
      <w:r w:rsidR="0075258A" w:rsidRPr="0075258A">
        <w:t xml:space="preserve"> </w:t>
      </w:r>
      <w:r w:rsidRPr="00470A1A">
        <w:t xml:space="preserve">cent </w:t>
      </w:r>
      <w:r w:rsidR="00FB4CD8">
        <w:t>a</w:t>
      </w:r>
      <w:r w:rsidRPr="00470A1A">
        <w:t xml:space="preserve"> year.</w:t>
      </w:r>
    </w:p>
    <w:p w14:paraId="31918FF9" w14:textId="3D0C4F73" w:rsidR="00013F09" w:rsidRPr="00043C16" w:rsidRDefault="00013F09" w:rsidP="00013F09">
      <w:r w:rsidRPr="00243538">
        <w:t>National Health Reform funding estimates are routinely updated to account for reconciliation outcomes, as well as for activity estimates provided by states and the annual national efficient price and cost following determination.</w:t>
      </w:r>
    </w:p>
    <w:p w14:paraId="7FE88F9B" w14:textId="23BDFF0A" w:rsidR="00013F09" w:rsidRPr="00043C16" w:rsidRDefault="00013F09" w:rsidP="00013F09">
      <w:r w:rsidRPr="000D6BB1">
        <w:lastRenderedPageBreak/>
        <w:t xml:space="preserve">On </w:t>
      </w:r>
      <w:r w:rsidR="000D6BB1" w:rsidRPr="000D6BB1">
        <w:t>6</w:t>
      </w:r>
      <w:r w:rsidRPr="000D6BB1">
        <w:t xml:space="preserve"> December 2023, National Cabinet endorsed a number of reforms to the </w:t>
      </w:r>
      <w:r w:rsidR="00623D3C">
        <w:br/>
      </w:r>
      <w:r w:rsidRPr="000D6BB1">
        <w:t>National</w:t>
      </w:r>
      <w:r w:rsidR="000D6BB1" w:rsidRPr="000D6BB1">
        <w:t xml:space="preserve"> </w:t>
      </w:r>
      <w:r w:rsidRPr="000D6BB1">
        <w:t>Health</w:t>
      </w:r>
      <w:r w:rsidR="000D6BB1" w:rsidRPr="000D6BB1">
        <w:t xml:space="preserve"> </w:t>
      </w:r>
      <w:r w:rsidRPr="000D6BB1">
        <w:t>Reform</w:t>
      </w:r>
      <w:r w:rsidR="000D6BB1" w:rsidRPr="000D6BB1">
        <w:t xml:space="preserve"> </w:t>
      </w:r>
      <w:r w:rsidRPr="000D6BB1">
        <w:t>Agreement</w:t>
      </w:r>
      <w:r w:rsidR="000D6BB1" w:rsidRPr="000D6BB1">
        <w:t xml:space="preserve"> </w:t>
      </w:r>
      <w:r w:rsidRPr="000D6BB1">
        <w:t>(NHRA). These reforms include the Commonwealth increasing its contribution to 45</w:t>
      </w:r>
      <w:r w:rsidR="000D6BB1" w:rsidRPr="000D6BB1">
        <w:t xml:space="preserve"> </w:t>
      </w:r>
      <w:r w:rsidRPr="000D6BB1">
        <w:t xml:space="preserve">per cent over ten years from </w:t>
      </w:r>
      <w:r w:rsidR="000D6BB1" w:rsidRPr="000D6BB1">
        <w:t>1</w:t>
      </w:r>
      <w:r w:rsidRPr="000D6BB1">
        <w:t xml:space="preserve"> July 2025, with achievement of 42.5</w:t>
      </w:r>
      <w:r w:rsidR="000D6BB1" w:rsidRPr="000D6BB1">
        <w:t xml:space="preserve"> </w:t>
      </w:r>
      <w:r w:rsidRPr="000D6BB1">
        <w:t>per</w:t>
      </w:r>
      <w:r w:rsidR="000D6BB1" w:rsidRPr="000D6BB1">
        <w:t xml:space="preserve"> </w:t>
      </w:r>
      <w:r w:rsidRPr="000D6BB1">
        <w:t>cent before 2030 as well as a more generous funding cap.</w:t>
      </w:r>
      <w:r w:rsidRPr="00043C16">
        <w:t xml:space="preserve"> </w:t>
      </w:r>
    </w:p>
    <w:p w14:paraId="2A4432FE" w14:textId="248A270E" w:rsidR="00013F09" w:rsidRDefault="00013F09" w:rsidP="00013F09">
      <w:r w:rsidRPr="00FB1EAB">
        <w:t>Negotiations of the 2025</w:t>
      </w:r>
      <w:r w:rsidR="00DF6695">
        <w:t>–</w:t>
      </w:r>
      <w:r w:rsidRPr="00FB1EAB">
        <w:t>2030 NHRA Addendum to embed the funding changes endorsed by National Cabinet are ongoing, as such, the National Health Reform funding estimates are based on the current 2020</w:t>
      </w:r>
      <w:r w:rsidR="00DF6695">
        <w:t>–</w:t>
      </w:r>
      <w:r w:rsidRPr="00FB1EAB">
        <w:t xml:space="preserve">2025 NHRA Addendum. The Commonwealth has provisioned for its expected increased contribution as part of the new NHRA Addendum in </w:t>
      </w:r>
      <w:r w:rsidR="00FB1EAB" w:rsidRPr="00FB1EAB">
        <w:t>the</w:t>
      </w:r>
      <w:r w:rsidRPr="00FB1EAB">
        <w:t xml:space="preserve"> Budget.</w:t>
      </w:r>
    </w:p>
    <w:p w14:paraId="386CE2C2" w14:textId="36588AB8" w:rsidR="00DE790F" w:rsidRPr="00470A1A" w:rsidRDefault="00DE790F" w:rsidP="00DE790F">
      <w:r w:rsidRPr="00470A1A">
        <w:t>States</w:t>
      </w:r>
      <w:r w:rsidR="004E5F06">
        <w:t>’</w:t>
      </w:r>
      <w:r w:rsidRPr="00470A1A">
        <w:t xml:space="preserve"> National Health Reform funding entitlements for </w:t>
      </w:r>
      <w:r w:rsidR="000B4952">
        <w:t>2023–24</w:t>
      </w:r>
      <w:r w:rsidRPr="00470A1A">
        <w:t xml:space="preserve"> will be determined by the Treasurer following a reconciliation of </w:t>
      </w:r>
      <w:r w:rsidR="000B4952">
        <w:t>2023–24</w:t>
      </w:r>
      <w:r w:rsidRPr="00470A1A">
        <w:t xml:space="preserve"> activity data by the Administrator of the National Health Funding Pool.</w:t>
      </w:r>
    </w:p>
    <w:p w14:paraId="6D371055" w14:textId="378D23A5" w:rsidR="002F6542" w:rsidRPr="002F6542" w:rsidRDefault="00DE790F" w:rsidP="002F6542">
      <w:pPr>
        <w:pStyle w:val="TableHeadingcontinued"/>
        <w:rPr>
          <w:rFonts w:ascii="Arial" w:hAnsi="Arial"/>
          <w:color w:val="000000"/>
          <w:sz w:val="16"/>
        </w:rPr>
      </w:pPr>
      <w:r w:rsidRPr="00470A1A">
        <w:t xml:space="preserve">Final </w:t>
      </w:r>
      <w:r w:rsidR="009A122E">
        <w:t>e</w:t>
      </w:r>
      <w:r w:rsidRPr="00470A1A">
        <w:t xml:space="preserve">ntitlements to National Health Reform </w:t>
      </w:r>
      <w:r w:rsidR="009A122E">
        <w:t>f</w:t>
      </w:r>
      <w:r w:rsidRPr="00470A1A">
        <w:t xml:space="preserve">unding, </w:t>
      </w:r>
      <w:r w:rsidR="00294290">
        <w:t>2022–23</w:t>
      </w:r>
    </w:p>
    <w:tbl>
      <w:tblPr>
        <w:tblW w:w="5000" w:type="pct"/>
        <w:tblCellMar>
          <w:left w:w="0" w:type="dxa"/>
          <w:right w:w="28" w:type="dxa"/>
        </w:tblCellMar>
        <w:tblLook w:val="04A0" w:firstRow="1" w:lastRow="0" w:firstColumn="1" w:lastColumn="0" w:noHBand="0" w:noVBand="1"/>
      </w:tblPr>
      <w:tblGrid>
        <w:gridCol w:w="1887"/>
        <w:gridCol w:w="658"/>
        <w:gridCol w:w="658"/>
        <w:gridCol w:w="659"/>
        <w:gridCol w:w="659"/>
        <w:gridCol w:w="659"/>
        <w:gridCol w:w="598"/>
        <w:gridCol w:w="598"/>
        <w:gridCol w:w="598"/>
        <w:gridCol w:w="736"/>
      </w:tblGrid>
      <w:tr w:rsidR="002F6542" w:rsidRPr="002F6542" w14:paraId="74C7901B" w14:textId="77777777" w:rsidTr="002F6542">
        <w:trPr>
          <w:divId w:val="736173414"/>
          <w:trHeight w:hRule="exact" w:val="225"/>
        </w:trPr>
        <w:tc>
          <w:tcPr>
            <w:tcW w:w="1206" w:type="pct"/>
            <w:tcBorders>
              <w:top w:val="single" w:sz="4" w:space="0" w:color="293F5B"/>
              <w:left w:val="nil"/>
              <w:bottom w:val="nil"/>
              <w:right w:val="nil"/>
            </w:tcBorders>
            <w:shd w:val="clear" w:color="000000" w:fill="FFFFFF"/>
            <w:noWrap/>
            <w:vAlign w:val="bottom"/>
            <w:hideMark/>
          </w:tcPr>
          <w:p w14:paraId="73C78D09" w14:textId="74CCBB37" w:rsidR="002F6542" w:rsidRPr="002F6542" w:rsidRDefault="002F6542" w:rsidP="002F6542">
            <w:pPr>
              <w:spacing w:before="0" w:after="0" w:line="240" w:lineRule="auto"/>
              <w:rPr>
                <w:rFonts w:ascii="Arial" w:hAnsi="Arial" w:cs="Arial"/>
                <w:color w:val="000000"/>
                <w:sz w:val="15"/>
                <w:szCs w:val="15"/>
              </w:rPr>
            </w:pPr>
            <w:r w:rsidRPr="002F6542">
              <w:rPr>
                <w:rFonts w:ascii="Arial" w:hAnsi="Arial" w:cs="Arial"/>
                <w:color w:val="000000"/>
                <w:sz w:val="15"/>
                <w:szCs w:val="15"/>
              </w:rPr>
              <w:t>$million</w:t>
            </w:r>
          </w:p>
        </w:tc>
        <w:tc>
          <w:tcPr>
            <w:tcW w:w="429" w:type="pct"/>
            <w:tcBorders>
              <w:top w:val="single" w:sz="4" w:space="0" w:color="293F5B"/>
              <w:left w:val="nil"/>
              <w:bottom w:val="single" w:sz="4" w:space="0" w:color="293F5B"/>
              <w:right w:val="nil"/>
            </w:tcBorders>
            <w:shd w:val="clear" w:color="000000" w:fill="FFFFFF"/>
            <w:noWrap/>
            <w:vAlign w:val="bottom"/>
            <w:hideMark/>
          </w:tcPr>
          <w:p w14:paraId="497A897B"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NSW</w:t>
            </w:r>
          </w:p>
        </w:tc>
        <w:tc>
          <w:tcPr>
            <w:tcW w:w="429" w:type="pct"/>
            <w:tcBorders>
              <w:top w:val="single" w:sz="4" w:space="0" w:color="293F5B"/>
              <w:left w:val="nil"/>
              <w:bottom w:val="single" w:sz="4" w:space="0" w:color="293F5B"/>
              <w:right w:val="nil"/>
            </w:tcBorders>
            <w:shd w:val="clear" w:color="000000" w:fill="FFFFFF"/>
            <w:noWrap/>
            <w:vAlign w:val="bottom"/>
            <w:hideMark/>
          </w:tcPr>
          <w:p w14:paraId="7CF90D38"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VIC</w:t>
            </w:r>
          </w:p>
        </w:tc>
        <w:tc>
          <w:tcPr>
            <w:tcW w:w="429" w:type="pct"/>
            <w:tcBorders>
              <w:top w:val="single" w:sz="4" w:space="0" w:color="293F5B"/>
              <w:left w:val="nil"/>
              <w:bottom w:val="single" w:sz="4" w:space="0" w:color="293F5B"/>
              <w:right w:val="nil"/>
            </w:tcBorders>
            <w:shd w:val="clear" w:color="000000" w:fill="FFFFFF"/>
            <w:noWrap/>
            <w:vAlign w:val="bottom"/>
            <w:hideMark/>
          </w:tcPr>
          <w:p w14:paraId="797D1FDE"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QLD</w:t>
            </w:r>
          </w:p>
        </w:tc>
        <w:tc>
          <w:tcPr>
            <w:tcW w:w="429" w:type="pct"/>
            <w:tcBorders>
              <w:top w:val="single" w:sz="4" w:space="0" w:color="293F5B"/>
              <w:left w:val="nil"/>
              <w:bottom w:val="single" w:sz="4" w:space="0" w:color="293F5B"/>
              <w:right w:val="nil"/>
            </w:tcBorders>
            <w:shd w:val="clear" w:color="000000" w:fill="FFFFFF"/>
            <w:noWrap/>
            <w:vAlign w:val="bottom"/>
            <w:hideMark/>
          </w:tcPr>
          <w:p w14:paraId="503C71AC"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WA</w:t>
            </w:r>
          </w:p>
        </w:tc>
        <w:tc>
          <w:tcPr>
            <w:tcW w:w="429" w:type="pct"/>
            <w:tcBorders>
              <w:top w:val="single" w:sz="4" w:space="0" w:color="293F5B"/>
              <w:left w:val="nil"/>
              <w:bottom w:val="single" w:sz="4" w:space="0" w:color="293F5B"/>
              <w:right w:val="nil"/>
            </w:tcBorders>
            <w:shd w:val="clear" w:color="000000" w:fill="FFFFFF"/>
            <w:noWrap/>
            <w:vAlign w:val="bottom"/>
            <w:hideMark/>
          </w:tcPr>
          <w:p w14:paraId="39E1AE39"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SA</w:t>
            </w:r>
          </w:p>
        </w:tc>
        <w:tc>
          <w:tcPr>
            <w:tcW w:w="390" w:type="pct"/>
            <w:tcBorders>
              <w:top w:val="single" w:sz="4" w:space="0" w:color="293F5B"/>
              <w:left w:val="nil"/>
              <w:bottom w:val="single" w:sz="4" w:space="0" w:color="293F5B"/>
              <w:right w:val="nil"/>
            </w:tcBorders>
            <w:shd w:val="clear" w:color="000000" w:fill="FFFFFF"/>
            <w:noWrap/>
            <w:vAlign w:val="bottom"/>
            <w:hideMark/>
          </w:tcPr>
          <w:p w14:paraId="21E59946"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TAS</w:t>
            </w:r>
          </w:p>
        </w:tc>
        <w:tc>
          <w:tcPr>
            <w:tcW w:w="390" w:type="pct"/>
            <w:tcBorders>
              <w:top w:val="single" w:sz="4" w:space="0" w:color="293F5B"/>
              <w:left w:val="nil"/>
              <w:bottom w:val="single" w:sz="4" w:space="0" w:color="293F5B"/>
              <w:right w:val="nil"/>
            </w:tcBorders>
            <w:shd w:val="clear" w:color="000000" w:fill="FFFFFF"/>
            <w:noWrap/>
            <w:vAlign w:val="bottom"/>
            <w:hideMark/>
          </w:tcPr>
          <w:p w14:paraId="0035E0BC"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ACT</w:t>
            </w:r>
          </w:p>
        </w:tc>
        <w:tc>
          <w:tcPr>
            <w:tcW w:w="390" w:type="pct"/>
            <w:tcBorders>
              <w:top w:val="single" w:sz="4" w:space="0" w:color="293F5B"/>
              <w:left w:val="nil"/>
              <w:bottom w:val="single" w:sz="4" w:space="0" w:color="293F5B"/>
              <w:right w:val="nil"/>
            </w:tcBorders>
            <w:shd w:val="clear" w:color="000000" w:fill="FFFFFF"/>
            <w:noWrap/>
            <w:vAlign w:val="bottom"/>
            <w:hideMark/>
          </w:tcPr>
          <w:p w14:paraId="2DFB38A8"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NT</w:t>
            </w:r>
          </w:p>
        </w:tc>
        <w:tc>
          <w:tcPr>
            <w:tcW w:w="481" w:type="pct"/>
            <w:tcBorders>
              <w:top w:val="single" w:sz="4" w:space="0" w:color="293F5B"/>
              <w:left w:val="nil"/>
              <w:bottom w:val="single" w:sz="4" w:space="0" w:color="293F5B"/>
              <w:right w:val="nil"/>
            </w:tcBorders>
            <w:shd w:val="clear" w:color="000000" w:fill="FFFFFF"/>
            <w:noWrap/>
            <w:vAlign w:val="bottom"/>
            <w:hideMark/>
          </w:tcPr>
          <w:p w14:paraId="19B94CE4" w14:textId="77777777" w:rsidR="002F6542" w:rsidRPr="002F6542" w:rsidRDefault="002F6542" w:rsidP="002F6542">
            <w:pPr>
              <w:spacing w:before="0" w:after="0" w:line="240" w:lineRule="auto"/>
              <w:jc w:val="right"/>
              <w:rPr>
                <w:rFonts w:ascii="Arial" w:hAnsi="Arial" w:cs="Arial"/>
                <w:color w:val="000000"/>
                <w:sz w:val="15"/>
                <w:szCs w:val="15"/>
              </w:rPr>
            </w:pPr>
            <w:r w:rsidRPr="002F6542">
              <w:rPr>
                <w:rFonts w:ascii="Arial" w:hAnsi="Arial" w:cs="Arial"/>
                <w:color w:val="000000"/>
                <w:sz w:val="15"/>
                <w:szCs w:val="15"/>
              </w:rPr>
              <w:t>Total</w:t>
            </w:r>
          </w:p>
        </w:tc>
      </w:tr>
      <w:tr w:rsidR="002F6542" w:rsidRPr="002F6542" w14:paraId="197EEC3D" w14:textId="77777777" w:rsidTr="002F6542">
        <w:trPr>
          <w:divId w:val="736173414"/>
          <w:trHeight w:hRule="exact" w:val="225"/>
        </w:trPr>
        <w:tc>
          <w:tcPr>
            <w:tcW w:w="1206" w:type="pct"/>
            <w:tcBorders>
              <w:top w:val="nil"/>
              <w:left w:val="nil"/>
              <w:bottom w:val="single" w:sz="4" w:space="0" w:color="293F5B"/>
              <w:right w:val="nil"/>
            </w:tcBorders>
            <w:shd w:val="clear" w:color="000000" w:fill="FFFFFF"/>
            <w:noWrap/>
            <w:vAlign w:val="center"/>
            <w:hideMark/>
          </w:tcPr>
          <w:p w14:paraId="26F04E60" w14:textId="77777777" w:rsidR="002F6542" w:rsidRPr="002F6542" w:rsidRDefault="002F6542" w:rsidP="002F6542">
            <w:pPr>
              <w:spacing w:before="0" w:after="0" w:line="240" w:lineRule="auto"/>
              <w:rPr>
                <w:rFonts w:ascii="Arial" w:hAnsi="Arial" w:cs="Arial"/>
                <w:sz w:val="16"/>
                <w:szCs w:val="16"/>
              </w:rPr>
            </w:pPr>
            <w:r w:rsidRPr="002F6542">
              <w:rPr>
                <w:rFonts w:ascii="Arial" w:hAnsi="Arial" w:cs="Arial"/>
                <w:sz w:val="16"/>
                <w:szCs w:val="16"/>
              </w:rPr>
              <w:t>National Health Reform(a)</w:t>
            </w:r>
          </w:p>
        </w:tc>
        <w:tc>
          <w:tcPr>
            <w:tcW w:w="429" w:type="pct"/>
            <w:tcBorders>
              <w:top w:val="nil"/>
              <w:left w:val="nil"/>
              <w:bottom w:val="single" w:sz="4" w:space="0" w:color="293F5B"/>
              <w:right w:val="nil"/>
            </w:tcBorders>
            <w:shd w:val="clear" w:color="000000" w:fill="FFFFFF"/>
            <w:noWrap/>
            <w:vAlign w:val="bottom"/>
            <w:hideMark/>
          </w:tcPr>
          <w:p w14:paraId="6BFB885F"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8,249.9</w:t>
            </w:r>
          </w:p>
        </w:tc>
        <w:tc>
          <w:tcPr>
            <w:tcW w:w="429" w:type="pct"/>
            <w:tcBorders>
              <w:top w:val="nil"/>
              <w:left w:val="nil"/>
              <w:bottom w:val="single" w:sz="4" w:space="0" w:color="293F5B"/>
              <w:right w:val="nil"/>
            </w:tcBorders>
            <w:shd w:val="clear" w:color="000000" w:fill="FFFFFF"/>
            <w:noWrap/>
            <w:vAlign w:val="bottom"/>
            <w:hideMark/>
          </w:tcPr>
          <w:p w14:paraId="2BAB9A00"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6,734.1</w:t>
            </w:r>
          </w:p>
        </w:tc>
        <w:tc>
          <w:tcPr>
            <w:tcW w:w="429" w:type="pct"/>
            <w:tcBorders>
              <w:top w:val="nil"/>
              <w:left w:val="nil"/>
              <w:bottom w:val="single" w:sz="4" w:space="0" w:color="293F5B"/>
              <w:right w:val="nil"/>
            </w:tcBorders>
            <w:shd w:val="clear" w:color="000000" w:fill="FFFFFF"/>
            <w:noWrap/>
            <w:vAlign w:val="bottom"/>
            <w:hideMark/>
          </w:tcPr>
          <w:p w14:paraId="713FC4A5"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6,466.4</w:t>
            </w:r>
          </w:p>
        </w:tc>
        <w:tc>
          <w:tcPr>
            <w:tcW w:w="429" w:type="pct"/>
            <w:tcBorders>
              <w:top w:val="nil"/>
              <w:left w:val="nil"/>
              <w:bottom w:val="single" w:sz="4" w:space="0" w:color="293F5B"/>
              <w:right w:val="nil"/>
            </w:tcBorders>
            <w:shd w:val="clear" w:color="000000" w:fill="FFFFFF"/>
            <w:noWrap/>
            <w:vAlign w:val="bottom"/>
            <w:hideMark/>
          </w:tcPr>
          <w:p w14:paraId="3667D532"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2,975.1</w:t>
            </w:r>
          </w:p>
        </w:tc>
        <w:tc>
          <w:tcPr>
            <w:tcW w:w="429" w:type="pct"/>
            <w:tcBorders>
              <w:top w:val="nil"/>
              <w:left w:val="nil"/>
              <w:bottom w:val="single" w:sz="4" w:space="0" w:color="293F5B"/>
              <w:right w:val="nil"/>
            </w:tcBorders>
            <w:shd w:val="clear" w:color="000000" w:fill="FFFFFF"/>
            <w:noWrap/>
            <w:vAlign w:val="bottom"/>
            <w:hideMark/>
          </w:tcPr>
          <w:p w14:paraId="486A9E54"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1,836.6</w:t>
            </w:r>
          </w:p>
        </w:tc>
        <w:tc>
          <w:tcPr>
            <w:tcW w:w="390" w:type="pct"/>
            <w:tcBorders>
              <w:top w:val="nil"/>
              <w:left w:val="nil"/>
              <w:bottom w:val="single" w:sz="4" w:space="0" w:color="293F5B"/>
              <w:right w:val="nil"/>
            </w:tcBorders>
            <w:shd w:val="clear" w:color="000000" w:fill="FFFFFF"/>
            <w:noWrap/>
            <w:vAlign w:val="bottom"/>
            <w:hideMark/>
          </w:tcPr>
          <w:p w14:paraId="3D48DB13"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611.8</w:t>
            </w:r>
          </w:p>
        </w:tc>
        <w:tc>
          <w:tcPr>
            <w:tcW w:w="390" w:type="pct"/>
            <w:tcBorders>
              <w:top w:val="nil"/>
              <w:left w:val="nil"/>
              <w:bottom w:val="single" w:sz="4" w:space="0" w:color="293F5B"/>
              <w:right w:val="nil"/>
            </w:tcBorders>
            <w:shd w:val="clear" w:color="000000" w:fill="FFFFFF"/>
            <w:noWrap/>
            <w:vAlign w:val="bottom"/>
            <w:hideMark/>
          </w:tcPr>
          <w:p w14:paraId="2F094A96"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502.9</w:t>
            </w:r>
          </w:p>
        </w:tc>
        <w:tc>
          <w:tcPr>
            <w:tcW w:w="390" w:type="pct"/>
            <w:tcBorders>
              <w:top w:val="nil"/>
              <w:left w:val="nil"/>
              <w:bottom w:val="single" w:sz="4" w:space="0" w:color="293F5B"/>
              <w:right w:val="nil"/>
            </w:tcBorders>
            <w:shd w:val="clear" w:color="000000" w:fill="FFFFFF"/>
            <w:noWrap/>
            <w:vAlign w:val="bottom"/>
            <w:hideMark/>
          </w:tcPr>
          <w:p w14:paraId="127F1870"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383.1</w:t>
            </w:r>
          </w:p>
        </w:tc>
        <w:tc>
          <w:tcPr>
            <w:tcW w:w="481" w:type="pct"/>
            <w:tcBorders>
              <w:top w:val="nil"/>
              <w:left w:val="nil"/>
              <w:bottom w:val="single" w:sz="4" w:space="0" w:color="293F5B"/>
              <w:right w:val="nil"/>
            </w:tcBorders>
            <w:shd w:val="clear" w:color="000000" w:fill="FFFFFF"/>
            <w:noWrap/>
            <w:vAlign w:val="bottom"/>
            <w:hideMark/>
          </w:tcPr>
          <w:p w14:paraId="30D94027" w14:textId="77777777" w:rsidR="002F6542" w:rsidRPr="002F6542" w:rsidRDefault="002F6542" w:rsidP="002F6542">
            <w:pPr>
              <w:spacing w:before="0" w:after="0" w:line="240" w:lineRule="auto"/>
              <w:jc w:val="right"/>
              <w:rPr>
                <w:rFonts w:ascii="Arial" w:hAnsi="Arial" w:cs="Arial"/>
                <w:color w:val="000000"/>
                <w:sz w:val="16"/>
                <w:szCs w:val="16"/>
              </w:rPr>
            </w:pPr>
            <w:r w:rsidRPr="002F6542">
              <w:rPr>
                <w:rFonts w:ascii="Arial" w:hAnsi="Arial" w:cs="Arial"/>
                <w:color w:val="000000"/>
                <w:sz w:val="16"/>
                <w:szCs w:val="16"/>
              </w:rPr>
              <w:t>27,759.9</w:t>
            </w:r>
          </w:p>
        </w:tc>
      </w:tr>
    </w:tbl>
    <w:p w14:paraId="752A44CA" w14:textId="28C20D83" w:rsidR="00DE790F" w:rsidRPr="00470A1A" w:rsidRDefault="00DE790F" w:rsidP="007C57DA">
      <w:pPr>
        <w:pStyle w:val="ChartandTableFootnoteAlpha"/>
        <w:numPr>
          <w:ilvl w:val="0"/>
          <w:numId w:val="7"/>
        </w:numPr>
        <w:rPr>
          <w:color w:val="auto"/>
        </w:rPr>
      </w:pPr>
      <w:r w:rsidRPr="00470A1A">
        <w:rPr>
          <w:color w:val="auto"/>
        </w:rPr>
        <w:t>Final entitlements for National Health Reform include entitlements for the COVID</w:t>
      </w:r>
      <w:r w:rsidR="004E5F06">
        <w:rPr>
          <w:color w:val="auto"/>
        </w:rPr>
        <w:noBreakHyphen/>
      </w:r>
      <w:r w:rsidRPr="00470A1A">
        <w:rPr>
          <w:color w:val="auto"/>
        </w:rPr>
        <w:t>19 public health response.</w:t>
      </w:r>
    </w:p>
    <w:p w14:paraId="719DE80D" w14:textId="77777777" w:rsidR="00DE790F" w:rsidRPr="00470A1A" w:rsidRDefault="00DE790F" w:rsidP="007C18E6">
      <w:pPr>
        <w:pStyle w:val="TableLine"/>
      </w:pPr>
    </w:p>
    <w:p w14:paraId="1CAC6AD1" w14:textId="59FCA9ED" w:rsidR="00DE790F" w:rsidRPr="00470A1A" w:rsidRDefault="00DE790F" w:rsidP="00DE790F">
      <w:r w:rsidRPr="00470A1A">
        <w:t xml:space="preserve">In </w:t>
      </w:r>
      <w:r w:rsidRPr="00B535C3">
        <w:t>December</w:t>
      </w:r>
      <w:r w:rsidRPr="00470A1A">
        <w:t xml:space="preserve"> 202</w:t>
      </w:r>
      <w:r w:rsidR="00294290">
        <w:t>3</w:t>
      </w:r>
      <w:r w:rsidRPr="00470A1A">
        <w:t xml:space="preserve">, the </w:t>
      </w:r>
      <w:r w:rsidR="00616C97">
        <w:t>Assistant Minister</w:t>
      </w:r>
      <w:r w:rsidR="005C46D1">
        <w:t xml:space="preserve"> for Competition, Charities and Treasury</w:t>
      </w:r>
      <w:r w:rsidRPr="00470A1A">
        <w:t xml:space="preserve"> determined final entitlements for </w:t>
      </w:r>
      <w:r w:rsidR="00294290">
        <w:t>2022–23</w:t>
      </w:r>
      <w:r w:rsidRPr="00470A1A">
        <w:t xml:space="preserve"> National Health Reform funding in accordance with advice from the Administrator of the National Health Funding Pool. Reconciliation adjustments have been made to state </w:t>
      </w:r>
      <w:r w:rsidR="000B4952">
        <w:t>2023–24</w:t>
      </w:r>
      <w:r w:rsidRPr="00470A1A">
        <w:t xml:space="preserve"> payment estimates based on the final </w:t>
      </w:r>
      <w:r w:rsidR="00294290">
        <w:t>2022–23</w:t>
      </w:r>
      <w:r w:rsidRPr="00470A1A">
        <w:t xml:space="preserve"> entitlements.</w:t>
      </w:r>
      <w:r w:rsidRPr="00470A1A">
        <w:cr/>
      </w:r>
      <w:r w:rsidRPr="00470A1A">
        <w:rPr>
          <w:strike/>
        </w:rPr>
        <w:br w:type="page"/>
      </w:r>
    </w:p>
    <w:p w14:paraId="226A45D9" w14:textId="6FA23B53" w:rsidR="00DE790F" w:rsidRPr="00470A1A" w:rsidRDefault="00DE790F" w:rsidP="00DE790F">
      <w:pPr>
        <w:pStyle w:val="Heading3"/>
      </w:pPr>
      <w:r w:rsidRPr="00470A1A">
        <w:lastRenderedPageBreak/>
        <w:t xml:space="preserve">National Partnership </w:t>
      </w:r>
      <w:r w:rsidR="00781D74">
        <w:t>p</w:t>
      </w:r>
      <w:r w:rsidRPr="00470A1A">
        <w:t xml:space="preserve">ayments for </w:t>
      </w:r>
      <w:r w:rsidR="00781D74">
        <w:t>h</w:t>
      </w:r>
      <w:r w:rsidRPr="00470A1A">
        <w:t>ealth</w:t>
      </w:r>
    </w:p>
    <w:p w14:paraId="620649E8" w14:textId="21E07845" w:rsidR="00DE790F" w:rsidRPr="00470A1A" w:rsidRDefault="00DE790F" w:rsidP="00DE790F">
      <w:r w:rsidRPr="00470A1A">
        <w:t xml:space="preserve">A total of </w:t>
      </w:r>
      <w:r w:rsidR="000B4952">
        <w:t>$</w:t>
      </w:r>
      <w:r w:rsidR="008D38B5">
        <w:t>1,143</w:t>
      </w:r>
      <w:r w:rsidR="004273C0">
        <w:t>.6</w:t>
      </w:r>
      <w:r w:rsidR="00DF6695">
        <w:t> </w:t>
      </w:r>
      <w:r w:rsidR="000B4952">
        <w:t>million</w:t>
      </w:r>
      <w:r w:rsidRPr="00470A1A">
        <w:t xml:space="preserve"> will be provided to the states in </w:t>
      </w:r>
      <w:r w:rsidR="000B4952">
        <w:t>2024–25</w:t>
      </w:r>
      <w:r w:rsidRPr="00470A1A">
        <w:t xml:space="preserve"> under the following categories:</w:t>
      </w:r>
    </w:p>
    <w:p w14:paraId="264E2C57" w14:textId="77777777" w:rsidR="00DE790F" w:rsidRPr="00470A1A" w:rsidRDefault="00DE790F" w:rsidP="00DE790F">
      <w:pPr>
        <w:pStyle w:val="Bullet"/>
      </w:pPr>
      <w:r w:rsidRPr="00470A1A">
        <w:t>health services</w:t>
      </w:r>
    </w:p>
    <w:p w14:paraId="2007BE07" w14:textId="77777777" w:rsidR="00DE790F" w:rsidRPr="00470A1A" w:rsidRDefault="00DE790F" w:rsidP="00DE790F">
      <w:pPr>
        <w:pStyle w:val="Bullet"/>
      </w:pPr>
      <w:r w:rsidRPr="00470A1A">
        <w:t>health infrastructure</w:t>
      </w:r>
    </w:p>
    <w:p w14:paraId="6411E3C3" w14:textId="77777777" w:rsidR="00DE790F" w:rsidRPr="00470A1A" w:rsidRDefault="00DE790F" w:rsidP="00DE790F">
      <w:pPr>
        <w:pStyle w:val="Bullet"/>
      </w:pPr>
      <w:r w:rsidRPr="00470A1A">
        <w:t>First Nations health</w:t>
      </w:r>
    </w:p>
    <w:p w14:paraId="1D5BAC26" w14:textId="77777777" w:rsidR="00DE790F" w:rsidRPr="00470A1A" w:rsidRDefault="00DE790F" w:rsidP="00B82D81">
      <w:pPr>
        <w:pStyle w:val="Bullet"/>
        <w:spacing w:after="240"/>
      </w:pPr>
      <w:r w:rsidRPr="00470A1A">
        <w:t>other health payments.</w:t>
      </w:r>
    </w:p>
    <w:p w14:paraId="60E7EE64" w14:textId="1E313953" w:rsidR="00DE790F" w:rsidRPr="00470A1A" w:rsidRDefault="00DE790F" w:rsidP="00DE790F">
      <w:pPr>
        <w:pStyle w:val="Heading3"/>
      </w:pPr>
      <w:r w:rsidRPr="00470A1A">
        <w:t xml:space="preserve">Health </w:t>
      </w:r>
      <w:r w:rsidR="009A122E">
        <w:t>s</w:t>
      </w:r>
      <w:r w:rsidRPr="00470A1A">
        <w:t>ervices</w:t>
      </w:r>
    </w:p>
    <w:p w14:paraId="274BAD6C" w14:textId="785526D0" w:rsidR="00DE790F" w:rsidRPr="00470A1A" w:rsidRDefault="00DE790F" w:rsidP="00513877">
      <w:pPr>
        <w:keepNext/>
      </w:pPr>
      <w:r w:rsidRPr="00470A1A">
        <w:t xml:space="preserve">In </w:t>
      </w:r>
      <w:r w:rsidR="000B4952">
        <w:t>2024–25</w:t>
      </w:r>
      <w:r w:rsidRPr="00470A1A">
        <w:t xml:space="preserve">, the Australian Government is estimated to provide </w:t>
      </w:r>
      <w:r w:rsidR="000B4952">
        <w:t>$</w:t>
      </w:r>
      <w:r w:rsidR="00747CAC">
        <w:t>415.2</w:t>
      </w:r>
      <w:r w:rsidR="00DF6695">
        <w:t> </w:t>
      </w:r>
      <w:r w:rsidR="000B4952">
        <w:t>million</w:t>
      </w:r>
      <w:r w:rsidRPr="00470A1A">
        <w:t xml:space="preserve"> to support the delivery of health services in the states.</w:t>
      </w:r>
    </w:p>
    <w:p w14:paraId="2210F10C" w14:textId="6E5AB441" w:rsidR="005212C2" w:rsidRDefault="008B0ADD" w:rsidP="00EE6944">
      <w:pPr>
        <w:pStyle w:val="TableHeading"/>
        <w:rPr>
          <w:rFonts w:asciiTheme="minorHAnsi" w:eastAsiaTheme="minorHAnsi" w:hAnsiTheme="minorHAnsi" w:cstheme="minorBidi"/>
          <w:b w:val="0"/>
          <w:sz w:val="22"/>
          <w:szCs w:val="22"/>
          <w:lang w:eastAsia="en-US"/>
        </w:rPr>
      </w:pPr>
      <w:bookmarkStart w:id="1" w:name="_Toc4764851"/>
      <w:r w:rsidRPr="00470A1A">
        <w:t xml:space="preserve">Table 2.3.1 Health </w:t>
      </w:r>
      <w:r>
        <w:t>s</w:t>
      </w:r>
      <w:r w:rsidRPr="00470A1A">
        <w:t>ervice</w:t>
      </w:r>
      <w:r w:rsidR="007D1510">
        <w:t>s</w:t>
      </w:r>
    </w:p>
    <w:tbl>
      <w:tblPr>
        <w:tblW w:w="7710" w:type="dxa"/>
        <w:tblCellMar>
          <w:left w:w="0" w:type="dxa"/>
          <w:right w:w="28" w:type="dxa"/>
        </w:tblCellMar>
        <w:tblLook w:val="04A0" w:firstRow="1" w:lastRow="0" w:firstColumn="1" w:lastColumn="0" w:noHBand="0" w:noVBand="1"/>
      </w:tblPr>
      <w:tblGrid>
        <w:gridCol w:w="3959"/>
        <w:gridCol w:w="715"/>
        <w:gridCol w:w="833"/>
        <w:gridCol w:w="773"/>
        <w:gridCol w:w="715"/>
        <w:gridCol w:w="715"/>
      </w:tblGrid>
      <w:tr w:rsidR="00001B3B" w:rsidRPr="005212C2" w14:paraId="56509694" w14:textId="77777777" w:rsidTr="005212C2">
        <w:trPr>
          <w:trHeight w:val="225"/>
        </w:trPr>
        <w:tc>
          <w:tcPr>
            <w:tcW w:w="3977" w:type="dxa"/>
            <w:tcBorders>
              <w:top w:val="single" w:sz="4" w:space="0" w:color="293F5B"/>
              <w:left w:val="nil"/>
              <w:bottom w:val="nil"/>
              <w:right w:val="nil"/>
            </w:tcBorders>
            <w:shd w:val="clear" w:color="000000" w:fill="FFFFFF"/>
            <w:noWrap/>
            <w:vAlign w:val="center"/>
            <w:hideMark/>
          </w:tcPr>
          <w:p w14:paraId="5D4EA9C5" w14:textId="21179DE4" w:rsidR="005212C2" w:rsidRPr="005212C2" w:rsidRDefault="005212C2" w:rsidP="005212C2">
            <w:pPr>
              <w:spacing w:before="0" w:after="0" w:line="240" w:lineRule="auto"/>
              <w:rPr>
                <w:rFonts w:ascii="Arial" w:hAnsi="Arial" w:cs="Arial"/>
                <w:sz w:val="16"/>
                <w:szCs w:val="16"/>
              </w:rPr>
            </w:pPr>
            <w:r w:rsidRPr="005212C2">
              <w:rPr>
                <w:rFonts w:ascii="Arial" w:hAnsi="Arial" w:cs="Arial"/>
                <w:sz w:val="16"/>
                <w:szCs w:val="16"/>
              </w:rPr>
              <w:t>$million</w:t>
            </w:r>
          </w:p>
        </w:tc>
        <w:tc>
          <w:tcPr>
            <w:tcW w:w="711" w:type="dxa"/>
            <w:tcBorders>
              <w:top w:val="single" w:sz="4" w:space="0" w:color="293F5B"/>
              <w:left w:val="nil"/>
              <w:bottom w:val="single" w:sz="4" w:space="0" w:color="293F5B"/>
              <w:right w:val="nil"/>
            </w:tcBorders>
            <w:shd w:val="clear" w:color="000000" w:fill="FFFFFF"/>
            <w:noWrap/>
            <w:vAlign w:val="center"/>
            <w:hideMark/>
          </w:tcPr>
          <w:p w14:paraId="2DD3E41A" w14:textId="5531A102"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2023</w:t>
            </w:r>
            <w:r w:rsidR="00500A5D">
              <w:rPr>
                <w:rFonts w:ascii="Arial" w:hAnsi="Arial" w:cs="Arial"/>
                <w:sz w:val="16"/>
                <w:szCs w:val="16"/>
              </w:rPr>
              <w:noBreakHyphen/>
            </w:r>
            <w:r w:rsidRPr="005212C2">
              <w:rPr>
                <w:rFonts w:ascii="Arial" w:hAnsi="Arial" w:cs="Arial"/>
                <w:sz w:val="16"/>
                <w:szCs w:val="16"/>
              </w:rPr>
              <w:t>24</w:t>
            </w:r>
          </w:p>
        </w:tc>
        <w:tc>
          <w:tcPr>
            <w:tcW w:w="830" w:type="dxa"/>
            <w:tcBorders>
              <w:top w:val="single" w:sz="4" w:space="0" w:color="293F5B"/>
              <w:left w:val="nil"/>
              <w:bottom w:val="single" w:sz="4" w:space="0" w:color="293F5B"/>
              <w:right w:val="nil"/>
            </w:tcBorders>
            <w:shd w:val="clear" w:color="000000" w:fill="E6F2FF"/>
            <w:noWrap/>
            <w:vAlign w:val="center"/>
            <w:hideMark/>
          </w:tcPr>
          <w:p w14:paraId="34E284C0" w14:textId="0CC01C8E"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2024</w:t>
            </w:r>
            <w:r w:rsidR="00500A5D">
              <w:rPr>
                <w:rFonts w:ascii="Arial" w:hAnsi="Arial" w:cs="Arial"/>
                <w:sz w:val="16"/>
                <w:szCs w:val="16"/>
              </w:rPr>
              <w:noBreakHyphen/>
            </w:r>
            <w:r w:rsidRPr="005212C2">
              <w:rPr>
                <w:rFonts w:ascii="Arial" w:hAnsi="Arial" w:cs="Arial"/>
                <w:sz w:val="16"/>
                <w:szCs w:val="16"/>
              </w:rPr>
              <w:t>25</w:t>
            </w:r>
          </w:p>
        </w:tc>
        <w:tc>
          <w:tcPr>
            <w:tcW w:w="770" w:type="dxa"/>
            <w:tcBorders>
              <w:top w:val="single" w:sz="4" w:space="0" w:color="293F5B"/>
              <w:left w:val="nil"/>
              <w:bottom w:val="single" w:sz="4" w:space="0" w:color="293F5B"/>
              <w:right w:val="nil"/>
            </w:tcBorders>
            <w:shd w:val="clear" w:color="000000" w:fill="FFFFFF"/>
            <w:noWrap/>
            <w:vAlign w:val="center"/>
            <w:hideMark/>
          </w:tcPr>
          <w:p w14:paraId="710B8247" w14:textId="3BD27201"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2025</w:t>
            </w:r>
            <w:r w:rsidR="00500A5D">
              <w:rPr>
                <w:rFonts w:ascii="Arial" w:hAnsi="Arial" w:cs="Arial"/>
                <w:sz w:val="16"/>
                <w:szCs w:val="16"/>
              </w:rPr>
              <w:noBreakHyphen/>
            </w:r>
            <w:r w:rsidRPr="005212C2">
              <w:rPr>
                <w:rFonts w:ascii="Arial" w:hAnsi="Arial" w:cs="Arial"/>
                <w:sz w:val="16"/>
                <w:szCs w:val="16"/>
              </w:rPr>
              <w:t>26</w:t>
            </w:r>
          </w:p>
        </w:tc>
        <w:tc>
          <w:tcPr>
            <w:tcW w:w="711" w:type="dxa"/>
            <w:tcBorders>
              <w:top w:val="single" w:sz="4" w:space="0" w:color="293F5B"/>
              <w:left w:val="nil"/>
              <w:bottom w:val="single" w:sz="4" w:space="0" w:color="293F5B"/>
              <w:right w:val="nil"/>
            </w:tcBorders>
            <w:shd w:val="clear" w:color="000000" w:fill="FFFFFF"/>
            <w:noWrap/>
            <w:vAlign w:val="center"/>
            <w:hideMark/>
          </w:tcPr>
          <w:p w14:paraId="6191D766" w14:textId="4080E695"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2026</w:t>
            </w:r>
            <w:r w:rsidR="00500A5D">
              <w:rPr>
                <w:rFonts w:ascii="Arial" w:hAnsi="Arial" w:cs="Arial"/>
                <w:sz w:val="16"/>
                <w:szCs w:val="16"/>
              </w:rPr>
              <w:noBreakHyphen/>
            </w:r>
            <w:r w:rsidRPr="005212C2">
              <w:rPr>
                <w:rFonts w:ascii="Arial" w:hAnsi="Arial" w:cs="Arial"/>
                <w:sz w:val="16"/>
                <w:szCs w:val="16"/>
              </w:rPr>
              <w:t>27</w:t>
            </w:r>
          </w:p>
        </w:tc>
        <w:tc>
          <w:tcPr>
            <w:tcW w:w="711" w:type="dxa"/>
            <w:tcBorders>
              <w:top w:val="single" w:sz="4" w:space="0" w:color="293F5B"/>
              <w:left w:val="nil"/>
              <w:bottom w:val="single" w:sz="4" w:space="0" w:color="293F5B"/>
              <w:right w:val="nil"/>
            </w:tcBorders>
            <w:shd w:val="clear" w:color="000000" w:fill="FFFFFF"/>
            <w:noWrap/>
            <w:vAlign w:val="center"/>
            <w:hideMark/>
          </w:tcPr>
          <w:p w14:paraId="33015CC4" w14:textId="16A4820C"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2027</w:t>
            </w:r>
            <w:r w:rsidR="00500A5D">
              <w:rPr>
                <w:rFonts w:ascii="Arial" w:hAnsi="Arial" w:cs="Arial"/>
                <w:sz w:val="16"/>
                <w:szCs w:val="16"/>
              </w:rPr>
              <w:noBreakHyphen/>
            </w:r>
            <w:r w:rsidRPr="005212C2">
              <w:rPr>
                <w:rFonts w:ascii="Arial" w:hAnsi="Arial" w:cs="Arial"/>
                <w:sz w:val="16"/>
                <w:szCs w:val="16"/>
              </w:rPr>
              <w:t>28</w:t>
            </w:r>
          </w:p>
        </w:tc>
      </w:tr>
      <w:tr w:rsidR="00001B3B" w:rsidRPr="005212C2" w14:paraId="032ABE27" w14:textId="77777777" w:rsidTr="005212C2">
        <w:trPr>
          <w:trHeight w:val="225"/>
        </w:trPr>
        <w:tc>
          <w:tcPr>
            <w:tcW w:w="3977" w:type="dxa"/>
            <w:tcBorders>
              <w:top w:val="nil"/>
              <w:left w:val="nil"/>
              <w:bottom w:val="nil"/>
              <w:right w:val="nil"/>
            </w:tcBorders>
            <w:shd w:val="clear" w:color="000000" w:fill="FFFFFF"/>
            <w:noWrap/>
            <w:vAlign w:val="center"/>
            <w:hideMark/>
          </w:tcPr>
          <w:p w14:paraId="6CADA1A0" w14:textId="77777777" w:rsidR="005212C2" w:rsidRPr="005212C2" w:rsidRDefault="005212C2" w:rsidP="005212C2">
            <w:pPr>
              <w:spacing w:before="0" w:after="0" w:line="240" w:lineRule="auto"/>
              <w:rPr>
                <w:rFonts w:ascii="Arial" w:hAnsi="Arial" w:cs="Arial"/>
                <w:b/>
                <w:bCs/>
                <w:sz w:val="16"/>
                <w:szCs w:val="16"/>
              </w:rPr>
            </w:pPr>
            <w:r w:rsidRPr="005212C2">
              <w:rPr>
                <w:rFonts w:ascii="Arial" w:hAnsi="Arial" w:cs="Arial"/>
                <w:b/>
                <w:bCs/>
                <w:sz w:val="16"/>
                <w:szCs w:val="16"/>
              </w:rPr>
              <w:t>National Partnership payments</w:t>
            </w:r>
          </w:p>
        </w:tc>
        <w:tc>
          <w:tcPr>
            <w:tcW w:w="711" w:type="dxa"/>
            <w:tcBorders>
              <w:top w:val="nil"/>
              <w:left w:val="nil"/>
              <w:bottom w:val="nil"/>
              <w:right w:val="nil"/>
            </w:tcBorders>
            <w:shd w:val="clear" w:color="000000" w:fill="FFFFFF"/>
            <w:noWrap/>
            <w:vAlign w:val="center"/>
            <w:hideMark/>
          </w:tcPr>
          <w:p w14:paraId="5C1E6C9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830" w:type="dxa"/>
            <w:tcBorders>
              <w:top w:val="nil"/>
              <w:left w:val="nil"/>
              <w:bottom w:val="nil"/>
              <w:right w:val="nil"/>
            </w:tcBorders>
            <w:shd w:val="clear" w:color="000000" w:fill="E6F2FF"/>
            <w:noWrap/>
            <w:vAlign w:val="center"/>
            <w:hideMark/>
          </w:tcPr>
          <w:p w14:paraId="163995AF"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70" w:type="dxa"/>
            <w:tcBorders>
              <w:top w:val="nil"/>
              <w:left w:val="nil"/>
              <w:bottom w:val="nil"/>
              <w:right w:val="nil"/>
            </w:tcBorders>
            <w:shd w:val="clear" w:color="000000" w:fill="FFFFFF"/>
            <w:noWrap/>
            <w:vAlign w:val="center"/>
            <w:hideMark/>
          </w:tcPr>
          <w:p w14:paraId="3A301B76"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14:paraId="629A633E"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14:paraId="57DE388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r>
      <w:tr w:rsidR="00001B3B" w:rsidRPr="005212C2" w14:paraId="597D37C0" w14:textId="77777777" w:rsidTr="005212C2">
        <w:trPr>
          <w:trHeight w:val="225"/>
        </w:trPr>
        <w:tc>
          <w:tcPr>
            <w:tcW w:w="3977" w:type="dxa"/>
            <w:tcBorders>
              <w:top w:val="nil"/>
              <w:left w:val="nil"/>
              <w:bottom w:val="nil"/>
              <w:right w:val="nil"/>
            </w:tcBorders>
            <w:shd w:val="clear" w:color="000000" w:fill="FFFFFF"/>
            <w:noWrap/>
            <w:vAlign w:val="center"/>
            <w:hideMark/>
          </w:tcPr>
          <w:p w14:paraId="19CD995D"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Access to HIV treatment</w:t>
            </w:r>
          </w:p>
        </w:tc>
        <w:tc>
          <w:tcPr>
            <w:tcW w:w="711" w:type="dxa"/>
            <w:tcBorders>
              <w:top w:val="nil"/>
              <w:left w:val="nil"/>
              <w:bottom w:val="nil"/>
              <w:right w:val="nil"/>
            </w:tcBorders>
            <w:shd w:val="clear" w:color="000000" w:fill="FFFFFF"/>
            <w:noWrap/>
            <w:vAlign w:val="center"/>
            <w:hideMark/>
          </w:tcPr>
          <w:p w14:paraId="7F814B4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15.0</w:t>
            </w:r>
          </w:p>
        </w:tc>
        <w:tc>
          <w:tcPr>
            <w:tcW w:w="830" w:type="dxa"/>
            <w:tcBorders>
              <w:top w:val="nil"/>
              <w:left w:val="nil"/>
              <w:bottom w:val="nil"/>
              <w:right w:val="nil"/>
            </w:tcBorders>
            <w:shd w:val="clear" w:color="000000" w:fill="E6F2FF"/>
            <w:noWrap/>
            <w:vAlign w:val="center"/>
            <w:hideMark/>
          </w:tcPr>
          <w:p w14:paraId="1E326A2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15.0</w:t>
            </w:r>
          </w:p>
        </w:tc>
        <w:tc>
          <w:tcPr>
            <w:tcW w:w="770" w:type="dxa"/>
            <w:tcBorders>
              <w:top w:val="nil"/>
              <w:left w:val="nil"/>
              <w:bottom w:val="nil"/>
              <w:right w:val="nil"/>
            </w:tcBorders>
            <w:shd w:val="clear" w:color="000000" w:fill="FFFFFF"/>
            <w:noWrap/>
            <w:vAlign w:val="center"/>
            <w:hideMark/>
          </w:tcPr>
          <w:p w14:paraId="0F1FB915"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27.9</w:t>
            </w:r>
          </w:p>
        </w:tc>
        <w:tc>
          <w:tcPr>
            <w:tcW w:w="711" w:type="dxa"/>
            <w:tcBorders>
              <w:top w:val="nil"/>
              <w:left w:val="nil"/>
              <w:bottom w:val="nil"/>
              <w:right w:val="nil"/>
            </w:tcBorders>
            <w:shd w:val="clear" w:color="000000" w:fill="FFFFFF"/>
            <w:noWrap/>
            <w:vAlign w:val="center"/>
            <w:hideMark/>
          </w:tcPr>
          <w:p w14:paraId="4F0C1CB7"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28.1</w:t>
            </w:r>
          </w:p>
        </w:tc>
        <w:tc>
          <w:tcPr>
            <w:tcW w:w="711" w:type="dxa"/>
            <w:tcBorders>
              <w:top w:val="nil"/>
              <w:left w:val="nil"/>
              <w:bottom w:val="nil"/>
              <w:right w:val="nil"/>
            </w:tcBorders>
            <w:shd w:val="clear" w:color="000000" w:fill="FFFFFF"/>
            <w:noWrap/>
            <w:vAlign w:val="center"/>
            <w:hideMark/>
          </w:tcPr>
          <w:p w14:paraId="1EB67A44"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12.5</w:t>
            </w:r>
          </w:p>
        </w:tc>
      </w:tr>
      <w:tr w:rsidR="00001B3B" w:rsidRPr="005212C2" w14:paraId="72370090" w14:textId="77777777" w:rsidTr="005212C2">
        <w:trPr>
          <w:trHeight w:val="225"/>
        </w:trPr>
        <w:tc>
          <w:tcPr>
            <w:tcW w:w="3977" w:type="dxa"/>
            <w:tcBorders>
              <w:top w:val="nil"/>
              <w:left w:val="nil"/>
              <w:bottom w:val="nil"/>
              <w:right w:val="nil"/>
            </w:tcBorders>
            <w:shd w:val="clear" w:color="000000" w:fill="FFFFFF"/>
            <w:noWrap/>
            <w:vAlign w:val="center"/>
            <w:hideMark/>
          </w:tcPr>
          <w:p w14:paraId="33D0B1AB"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Achieving better health outcomes</w:t>
            </w:r>
          </w:p>
        </w:tc>
        <w:tc>
          <w:tcPr>
            <w:tcW w:w="711" w:type="dxa"/>
            <w:tcBorders>
              <w:top w:val="nil"/>
              <w:left w:val="nil"/>
              <w:bottom w:val="nil"/>
              <w:right w:val="nil"/>
            </w:tcBorders>
            <w:shd w:val="clear" w:color="000000" w:fill="FFFFFF"/>
            <w:noWrap/>
            <w:vAlign w:val="center"/>
            <w:hideMark/>
          </w:tcPr>
          <w:p w14:paraId="683CBCB1"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0.5</w:t>
            </w:r>
          </w:p>
        </w:tc>
        <w:tc>
          <w:tcPr>
            <w:tcW w:w="830" w:type="dxa"/>
            <w:tcBorders>
              <w:top w:val="nil"/>
              <w:left w:val="nil"/>
              <w:bottom w:val="nil"/>
              <w:right w:val="nil"/>
            </w:tcBorders>
            <w:shd w:val="clear" w:color="000000" w:fill="E6F2FF"/>
            <w:noWrap/>
            <w:vAlign w:val="center"/>
            <w:hideMark/>
          </w:tcPr>
          <w:p w14:paraId="7D1FCEC1" w14:textId="514C42F2"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70" w:type="dxa"/>
            <w:tcBorders>
              <w:top w:val="nil"/>
              <w:left w:val="nil"/>
              <w:bottom w:val="nil"/>
              <w:right w:val="nil"/>
            </w:tcBorders>
            <w:shd w:val="clear" w:color="000000" w:fill="FFFFFF"/>
            <w:noWrap/>
            <w:vAlign w:val="center"/>
            <w:hideMark/>
          </w:tcPr>
          <w:p w14:paraId="484BB700" w14:textId="26CF0E71"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1BB862A1" w14:textId="25234A56"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0BAC75FC" w14:textId="2C81F758"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14F76123" w14:textId="77777777" w:rsidTr="005212C2">
        <w:trPr>
          <w:trHeight w:val="225"/>
        </w:trPr>
        <w:tc>
          <w:tcPr>
            <w:tcW w:w="3977" w:type="dxa"/>
            <w:tcBorders>
              <w:top w:val="nil"/>
              <w:left w:val="nil"/>
              <w:bottom w:val="nil"/>
              <w:right w:val="nil"/>
            </w:tcBorders>
            <w:shd w:val="clear" w:color="000000" w:fill="FFFFFF"/>
            <w:noWrap/>
            <w:vAlign w:val="center"/>
            <w:hideMark/>
          </w:tcPr>
          <w:p w14:paraId="431D811C"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Additional assistance for public hospitals</w:t>
            </w:r>
          </w:p>
        </w:tc>
        <w:tc>
          <w:tcPr>
            <w:tcW w:w="711" w:type="dxa"/>
            <w:tcBorders>
              <w:top w:val="nil"/>
              <w:left w:val="nil"/>
              <w:bottom w:val="nil"/>
              <w:right w:val="nil"/>
            </w:tcBorders>
            <w:shd w:val="clear" w:color="000000" w:fill="FFFFFF"/>
            <w:noWrap/>
            <w:vAlign w:val="center"/>
            <w:hideMark/>
          </w:tcPr>
          <w:p w14:paraId="5DEEDF1E"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25.4</w:t>
            </w:r>
          </w:p>
        </w:tc>
        <w:tc>
          <w:tcPr>
            <w:tcW w:w="830" w:type="dxa"/>
            <w:tcBorders>
              <w:top w:val="nil"/>
              <w:left w:val="nil"/>
              <w:bottom w:val="nil"/>
              <w:right w:val="nil"/>
            </w:tcBorders>
            <w:shd w:val="clear" w:color="000000" w:fill="E6F2FF"/>
            <w:noWrap/>
            <w:vAlign w:val="center"/>
            <w:hideMark/>
          </w:tcPr>
          <w:p w14:paraId="2FF27AD6" w14:textId="7D96DF4D"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70" w:type="dxa"/>
            <w:tcBorders>
              <w:top w:val="nil"/>
              <w:left w:val="nil"/>
              <w:bottom w:val="nil"/>
              <w:right w:val="nil"/>
            </w:tcBorders>
            <w:shd w:val="clear" w:color="000000" w:fill="FFFFFF"/>
            <w:noWrap/>
            <w:vAlign w:val="center"/>
            <w:hideMark/>
          </w:tcPr>
          <w:p w14:paraId="045F1DAA"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15.0</w:t>
            </w:r>
          </w:p>
        </w:tc>
        <w:tc>
          <w:tcPr>
            <w:tcW w:w="711" w:type="dxa"/>
            <w:tcBorders>
              <w:top w:val="nil"/>
              <w:left w:val="nil"/>
              <w:bottom w:val="nil"/>
              <w:right w:val="nil"/>
            </w:tcBorders>
            <w:shd w:val="clear" w:color="000000" w:fill="FFFFFF"/>
            <w:noWrap/>
            <w:vAlign w:val="center"/>
            <w:hideMark/>
          </w:tcPr>
          <w:p w14:paraId="5001C5E5"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15.0</w:t>
            </w:r>
          </w:p>
        </w:tc>
        <w:tc>
          <w:tcPr>
            <w:tcW w:w="711" w:type="dxa"/>
            <w:tcBorders>
              <w:top w:val="nil"/>
              <w:left w:val="nil"/>
              <w:bottom w:val="nil"/>
              <w:right w:val="nil"/>
            </w:tcBorders>
            <w:shd w:val="clear" w:color="000000" w:fill="FFFFFF"/>
            <w:noWrap/>
            <w:vAlign w:val="center"/>
            <w:hideMark/>
          </w:tcPr>
          <w:p w14:paraId="6F11B270"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15.0</w:t>
            </w:r>
          </w:p>
        </w:tc>
      </w:tr>
      <w:tr w:rsidR="00001B3B" w:rsidRPr="005212C2" w14:paraId="6A990E61" w14:textId="77777777" w:rsidTr="005212C2">
        <w:trPr>
          <w:trHeight w:val="225"/>
        </w:trPr>
        <w:tc>
          <w:tcPr>
            <w:tcW w:w="3977" w:type="dxa"/>
            <w:tcBorders>
              <w:top w:val="nil"/>
              <w:left w:val="nil"/>
              <w:bottom w:val="nil"/>
              <w:right w:val="nil"/>
            </w:tcBorders>
            <w:shd w:val="clear" w:color="000000" w:fill="FFFFFF"/>
            <w:noWrap/>
            <w:vAlign w:val="center"/>
            <w:hideMark/>
          </w:tcPr>
          <w:p w14:paraId="7156254C"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Adult mental health centre</w:t>
            </w:r>
          </w:p>
        </w:tc>
        <w:tc>
          <w:tcPr>
            <w:tcW w:w="711" w:type="dxa"/>
            <w:tcBorders>
              <w:top w:val="nil"/>
              <w:left w:val="nil"/>
              <w:bottom w:val="nil"/>
              <w:right w:val="nil"/>
            </w:tcBorders>
            <w:shd w:val="clear" w:color="000000" w:fill="FFFFFF"/>
            <w:noWrap/>
            <w:vAlign w:val="center"/>
            <w:hideMark/>
          </w:tcPr>
          <w:p w14:paraId="10E1CD8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4.0</w:t>
            </w:r>
          </w:p>
        </w:tc>
        <w:tc>
          <w:tcPr>
            <w:tcW w:w="830" w:type="dxa"/>
            <w:tcBorders>
              <w:top w:val="nil"/>
              <w:left w:val="nil"/>
              <w:bottom w:val="nil"/>
              <w:right w:val="nil"/>
            </w:tcBorders>
            <w:shd w:val="clear" w:color="000000" w:fill="E6F2FF"/>
            <w:noWrap/>
            <w:vAlign w:val="center"/>
            <w:hideMark/>
          </w:tcPr>
          <w:p w14:paraId="41972DEE" w14:textId="76584BAE"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70" w:type="dxa"/>
            <w:tcBorders>
              <w:top w:val="nil"/>
              <w:left w:val="nil"/>
              <w:bottom w:val="nil"/>
              <w:right w:val="nil"/>
            </w:tcBorders>
            <w:shd w:val="clear" w:color="000000" w:fill="FFFFFF"/>
            <w:noWrap/>
            <w:vAlign w:val="center"/>
            <w:hideMark/>
          </w:tcPr>
          <w:p w14:paraId="5FC9D488" w14:textId="50E74B77"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5CEB53C6" w14:textId="3F3F24B0"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4AF9C21F" w14:textId="6B3E9186"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49BF78B3" w14:textId="77777777" w:rsidTr="005212C2">
        <w:trPr>
          <w:trHeight w:val="225"/>
        </w:trPr>
        <w:tc>
          <w:tcPr>
            <w:tcW w:w="3977" w:type="dxa"/>
            <w:tcBorders>
              <w:top w:val="nil"/>
              <w:left w:val="nil"/>
              <w:bottom w:val="nil"/>
              <w:right w:val="nil"/>
            </w:tcBorders>
            <w:shd w:val="clear" w:color="000000" w:fill="FFFFFF"/>
            <w:noWrap/>
            <w:vAlign w:val="center"/>
            <w:hideMark/>
          </w:tcPr>
          <w:p w14:paraId="0CC98764"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Comprehensive palliative care in aged care</w:t>
            </w:r>
          </w:p>
        </w:tc>
        <w:tc>
          <w:tcPr>
            <w:tcW w:w="711" w:type="dxa"/>
            <w:tcBorders>
              <w:top w:val="nil"/>
              <w:left w:val="nil"/>
              <w:bottom w:val="nil"/>
              <w:right w:val="nil"/>
            </w:tcBorders>
            <w:shd w:val="clear" w:color="000000" w:fill="FFFFFF"/>
            <w:noWrap/>
            <w:vAlign w:val="center"/>
            <w:hideMark/>
          </w:tcPr>
          <w:p w14:paraId="2A5BCD3D"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10.3</w:t>
            </w:r>
          </w:p>
        </w:tc>
        <w:tc>
          <w:tcPr>
            <w:tcW w:w="830" w:type="dxa"/>
            <w:tcBorders>
              <w:top w:val="nil"/>
              <w:left w:val="nil"/>
              <w:bottom w:val="nil"/>
              <w:right w:val="nil"/>
            </w:tcBorders>
            <w:shd w:val="clear" w:color="000000" w:fill="E6F2FF"/>
            <w:noWrap/>
            <w:vAlign w:val="center"/>
            <w:hideMark/>
          </w:tcPr>
          <w:p w14:paraId="1EDD62B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10.7</w:t>
            </w:r>
          </w:p>
        </w:tc>
        <w:tc>
          <w:tcPr>
            <w:tcW w:w="770" w:type="dxa"/>
            <w:tcBorders>
              <w:top w:val="nil"/>
              <w:left w:val="nil"/>
              <w:bottom w:val="nil"/>
              <w:right w:val="nil"/>
            </w:tcBorders>
            <w:shd w:val="clear" w:color="000000" w:fill="FFFFFF"/>
            <w:noWrap/>
            <w:vAlign w:val="center"/>
            <w:hideMark/>
          </w:tcPr>
          <w:p w14:paraId="2E200FB8"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11.1</w:t>
            </w:r>
          </w:p>
        </w:tc>
        <w:tc>
          <w:tcPr>
            <w:tcW w:w="711" w:type="dxa"/>
            <w:tcBorders>
              <w:top w:val="nil"/>
              <w:left w:val="nil"/>
              <w:bottom w:val="nil"/>
              <w:right w:val="nil"/>
            </w:tcBorders>
            <w:shd w:val="clear" w:color="000000" w:fill="FFFFFF"/>
            <w:noWrap/>
            <w:vAlign w:val="center"/>
            <w:hideMark/>
          </w:tcPr>
          <w:p w14:paraId="1F07E382" w14:textId="73BF4831"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0CAFA7A7" w14:textId="43D6465B"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7D55315E" w14:textId="77777777" w:rsidTr="005212C2">
        <w:trPr>
          <w:trHeight w:val="225"/>
        </w:trPr>
        <w:tc>
          <w:tcPr>
            <w:tcW w:w="3977" w:type="dxa"/>
            <w:tcBorders>
              <w:top w:val="nil"/>
              <w:left w:val="nil"/>
              <w:bottom w:val="nil"/>
              <w:right w:val="nil"/>
            </w:tcBorders>
            <w:shd w:val="clear" w:color="000000" w:fill="FFFFFF"/>
            <w:noWrap/>
            <w:vAlign w:val="center"/>
            <w:hideMark/>
          </w:tcPr>
          <w:p w14:paraId="51864C5C"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Eliminating cervical cancer in Australia</w:t>
            </w:r>
          </w:p>
        </w:tc>
        <w:tc>
          <w:tcPr>
            <w:tcW w:w="711" w:type="dxa"/>
            <w:tcBorders>
              <w:top w:val="nil"/>
              <w:left w:val="nil"/>
              <w:bottom w:val="nil"/>
              <w:right w:val="nil"/>
            </w:tcBorders>
            <w:shd w:val="clear" w:color="000000" w:fill="FFFFFF"/>
            <w:noWrap/>
            <w:vAlign w:val="center"/>
            <w:hideMark/>
          </w:tcPr>
          <w:p w14:paraId="282C3D64" w14:textId="0F697F04"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830" w:type="dxa"/>
            <w:tcBorders>
              <w:top w:val="nil"/>
              <w:left w:val="nil"/>
              <w:bottom w:val="nil"/>
              <w:right w:val="nil"/>
            </w:tcBorders>
            <w:shd w:val="clear" w:color="000000" w:fill="E6F2FF"/>
            <w:noWrap/>
            <w:vAlign w:val="center"/>
            <w:hideMark/>
          </w:tcPr>
          <w:p w14:paraId="443BE23F"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2.8</w:t>
            </w:r>
          </w:p>
        </w:tc>
        <w:tc>
          <w:tcPr>
            <w:tcW w:w="770" w:type="dxa"/>
            <w:tcBorders>
              <w:top w:val="nil"/>
              <w:left w:val="nil"/>
              <w:bottom w:val="nil"/>
              <w:right w:val="nil"/>
            </w:tcBorders>
            <w:shd w:val="clear" w:color="000000" w:fill="FFFFFF"/>
            <w:noWrap/>
            <w:vAlign w:val="center"/>
            <w:hideMark/>
          </w:tcPr>
          <w:p w14:paraId="48635836"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4.5</w:t>
            </w:r>
          </w:p>
        </w:tc>
        <w:tc>
          <w:tcPr>
            <w:tcW w:w="711" w:type="dxa"/>
            <w:tcBorders>
              <w:top w:val="nil"/>
              <w:left w:val="nil"/>
              <w:bottom w:val="nil"/>
              <w:right w:val="nil"/>
            </w:tcBorders>
            <w:shd w:val="clear" w:color="000000" w:fill="FFFFFF"/>
            <w:noWrap/>
            <w:vAlign w:val="center"/>
            <w:hideMark/>
          </w:tcPr>
          <w:p w14:paraId="263BFAD7"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14.5</w:t>
            </w:r>
          </w:p>
        </w:tc>
        <w:tc>
          <w:tcPr>
            <w:tcW w:w="711" w:type="dxa"/>
            <w:tcBorders>
              <w:top w:val="nil"/>
              <w:left w:val="nil"/>
              <w:bottom w:val="nil"/>
              <w:right w:val="nil"/>
            </w:tcBorders>
            <w:shd w:val="clear" w:color="000000" w:fill="FFFFFF"/>
            <w:noWrap/>
            <w:vAlign w:val="center"/>
            <w:hideMark/>
          </w:tcPr>
          <w:p w14:paraId="6612E12C" w14:textId="28549312"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17F5192D" w14:textId="77777777" w:rsidTr="005212C2">
        <w:trPr>
          <w:trHeight w:val="225"/>
        </w:trPr>
        <w:tc>
          <w:tcPr>
            <w:tcW w:w="3977" w:type="dxa"/>
            <w:tcBorders>
              <w:top w:val="nil"/>
              <w:left w:val="nil"/>
              <w:bottom w:val="nil"/>
              <w:right w:val="nil"/>
            </w:tcBorders>
            <w:shd w:val="clear" w:color="000000" w:fill="FFFFFF"/>
            <w:noWrap/>
            <w:vAlign w:val="center"/>
            <w:hideMark/>
          </w:tcPr>
          <w:p w14:paraId="4853E1ED"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Expansion of colonoscopy triage services</w:t>
            </w:r>
          </w:p>
        </w:tc>
        <w:tc>
          <w:tcPr>
            <w:tcW w:w="711" w:type="dxa"/>
            <w:tcBorders>
              <w:top w:val="nil"/>
              <w:left w:val="nil"/>
              <w:bottom w:val="nil"/>
              <w:right w:val="nil"/>
            </w:tcBorders>
            <w:shd w:val="clear" w:color="000000" w:fill="FFFFFF"/>
            <w:noWrap/>
            <w:vAlign w:val="center"/>
            <w:hideMark/>
          </w:tcPr>
          <w:p w14:paraId="550F27D3"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5.9</w:t>
            </w:r>
          </w:p>
        </w:tc>
        <w:tc>
          <w:tcPr>
            <w:tcW w:w="830" w:type="dxa"/>
            <w:tcBorders>
              <w:top w:val="nil"/>
              <w:left w:val="nil"/>
              <w:bottom w:val="nil"/>
              <w:right w:val="nil"/>
            </w:tcBorders>
            <w:shd w:val="clear" w:color="000000" w:fill="E6F2FF"/>
            <w:noWrap/>
            <w:vAlign w:val="center"/>
            <w:hideMark/>
          </w:tcPr>
          <w:p w14:paraId="4177A49E"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4.2</w:t>
            </w:r>
          </w:p>
        </w:tc>
        <w:tc>
          <w:tcPr>
            <w:tcW w:w="770" w:type="dxa"/>
            <w:tcBorders>
              <w:top w:val="nil"/>
              <w:left w:val="nil"/>
              <w:bottom w:val="nil"/>
              <w:right w:val="nil"/>
            </w:tcBorders>
            <w:shd w:val="clear" w:color="000000" w:fill="FFFFFF"/>
            <w:noWrap/>
            <w:vAlign w:val="center"/>
            <w:hideMark/>
          </w:tcPr>
          <w:p w14:paraId="25F30882" w14:textId="049D5741"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779A2529" w14:textId="771B1309"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6F90901A" w14:textId="3D8F6265"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756BDF65" w14:textId="77777777" w:rsidTr="005212C2">
        <w:trPr>
          <w:trHeight w:val="225"/>
        </w:trPr>
        <w:tc>
          <w:tcPr>
            <w:tcW w:w="3977" w:type="dxa"/>
            <w:tcBorders>
              <w:top w:val="nil"/>
              <w:left w:val="nil"/>
              <w:bottom w:val="nil"/>
              <w:right w:val="nil"/>
            </w:tcBorders>
            <w:shd w:val="clear" w:color="000000" w:fill="FFFFFF"/>
            <w:noWrap/>
            <w:vAlign w:val="center"/>
            <w:hideMark/>
          </w:tcPr>
          <w:p w14:paraId="30D3A432"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Hummingbird House</w:t>
            </w:r>
          </w:p>
        </w:tc>
        <w:tc>
          <w:tcPr>
            <w:tcW w:w="711" w:type="dxa"/>
            <w:tcBorders>
              <w:top w:val="nil"/>
              <w:left w:val="nil"/>
              <w:bottom w:val="nil"/>
              <w:right w:val="nil"/>
            </w:tcBorders>
            <w:shd w:val="clear" w:color="000000" w:fill="FFFFFF"/>
            <w:noWrap/>
            <w:vAlign w:val="center"/>
            <w:hideMark/>
          </w:tcPr>
          <w:p w14:paraId="424EEBA1"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0.9</w:t>
            </w:r>
          </w:p>
        </w:tc>
        <w:tc>
          <w:tcPr>
            <w:tcW w:w="830" w:type="dxa"/>
            <w:tcBorders>
              <w:top w:val="nil"/>
              <w:left w:val="nil"/>
              <w:bottom w:val="nil"/>
              <w:right w:val="nil"/>
            </w:tcBorders>
            <w:shd w:val="clear" w:color="000000" w:fill="E6F2FF"/>
            <w:noWrap/>
            <w:vAlign w:val="center"/>
            <w:hideMark/>
          </w:tcPr>
          <w:p w14:paraId="68B254AE"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0.9</w:t>
            </w:r>
          </w:p>
        </w:tc>
        <w:tc>
          <w:tcPr>
            <w:tcW w:w="770" w:type="dxa"/>
            <w:tcBorders>
              <w:top w:val="nil"/>
              <w:left w:val="nil"/>
              <w:bottom w:val="nil"/>
              <w:right w:val="nil"/>
            </w:tcBorders>
            <w:shd w:val="clear" w:color="000000" w:fill="FFFFFF"/>
            <w:noWrap/>
            <w:vAlign w:val="center"/>
            <w:hideMark/>
          </w:tcPr>
          <w:p w14:paraId="1C678535" w14:textId="67B372D4"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4A6E0E9B" w14:textId="14CAA756"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7B332DAA" w14:textId="4C86FA54"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128789E2" w14:textId="77777777" w:rsidTr="005212C2">
        <w:trPr>
          <w:trHeight w:val="225"/>
        </w:trPr>
        <w:tc>
          <w:tcPr>
            <w:tcW w:w="3977" w:type="dxa"/>
            <w:tcBorders>
              <w:top w:val="nil"/>
              <w:left w:val="nil"/>
              <w:bottom w:val="nil"/>
              <w:right w:val="nil"/>
            </w:tcBorders>
            <w:shd w:val="clear" w:color="000000" w:fill="FFFFFF"/>
            <w:noWrap/>
            <w:vAlign w:val="center"/>
            <w:hideMark/>
          </w:tcPr>
          <w:p w14:paraId="466623A5"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Management of Torres Strait / Papua New</w:t>
            </w:r>
          </w:p>
        </w:tc>
        <w:tc>
          <w:tcPr>
            <w:tcW w:w="711" w:type="dxa"/>
            <w:tcBorders>
              <w:top w:val="nil"/>
              <w:left w:val="nil"/>
              <w:bottom w:val="nil"/>
              <w:right w:val="nil"/>
            </w:tcBorders>
            <w:shd w:val="clear" w:color="000000" w:fill="FFFFFF"/>
            <w:noWrap/>
            <w:vAlign w:val="center"/>
            <w:hideMark/>
          </w:tcPr>
          <w:p w14:paraId="577257D1"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830" w:type="dxa"/>
            <w:tcBorders>
              <w:top w:val="nil"/>
              <w:left w:val="nil"/>
              <w:bottom w:val="nil"/>
              <w:right w:val="nil"/>
            </w:tcBorders>
            <w:shd w:val="clear" w:color="000000" w:fill="E6F2FF"/>
            <w:noWrap/>
            <w:vAlign w:val="center"/>
            <w:hideMark/>
          </w:tcPr>
          <w:p w14:paraId="589FD5D3"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70" w:type="dxa"/>
            <w:tcBorders>
              <w:top w:val="nil"/>
              <w:left w:val="nil"/>
              <w:bottom w:val="nil"/>
              <w:right w:val="nil"/>
            </w:tcBorders>
            <w:shd w:val="clear" w:color="000000" w:fill="FFFFFF"/>
            <w:noWrap/>
            <w:vAlign w:val="center"/>
            <w:hideMark/>
          </w:tcPr>
          <w:p w14:paraId="06DAE4E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14:paraId="168B74CA"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14:paraId="7F0C362E"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r>
      <w:tr w:rsidR="00001B3B" w:rsidRPr="005212C2" w14:paraId="716A810E" w14:textId="77777777" w:rsidTr="005212C2">
        <w:trPr>
          <w:trHeight w:val="225"/>
        </w:trPr>
        <w:tc>
          <w:tcPr>
            <w:tcW w:w="3977" w:type="dxa"/>
            <w:tcBorders>
              <w:top w:val="nil"/>
              <w:left w:val="nil"/>
              <w:bottom w:val="nil"/>
              <w:right w:val="nil"/>
            </w:tcBorders>
            <w:shd w:val="clear" w:color="auto" w:fill="auto"/>
            <w:noWrap/>
            <w:vAlign w:val="center"/>
            <w:hideMark/>
          </w:tcPr>
          <w:p w14:paraId="74C170A6" w14:textId="7F0B31A1" w:rsidR="005212C2" w:rsidRPr="005212C2" w:rsidRDefault="005212C2" w:rsidP="005212C2">
            <w:pPr>
              <w:spacing w:before="0" w:after="0" w:line="240" w:lineRule="auto"/>
              <w:ind w:firstLineChars="200" w:firstLine="320"/>
              <w:rPr>
                <w:rFonts w:ascii="Arial" w:hAnsi="Arial" w:cs="Arial"/>
                <w:sz w:val="16"/>
                <w:szCs w:val="16"/>
              </w:rPr>
            </w:pPr>
            <w:r w:rsidRPr="005212C2">
              <w:rPr>
                <w:rFonts w:ascii="Arial" w:hAnsi="Arial" w:cs="Arial"/>
                <w:sz w:val="16"/>
                <w:szCs w:val="16"/>
              </w:rPr>
              <w:t>Guinea cross</w:t>
            </w:r>
            <w:r w:rsidR="00500A5D">
              <w:rPr>
                <w:rFonts w:ascii="Arial" w:hAnsi="Arial" w:cs="Arial"/>
                <w:sz w:val="16"/>
                <w:szCs w:val="16"/>
              </w:rPr>
              <w:noBreakHyphen/>
            </w:r>
            <w:r w:rsidRPr="005212C2">
              <w:rPr>
                <w:rFonts w:ascii="Arial" w:hAnsi="Arial" w:cs="Arial"/>
                <w:sz w:val="16"/>
                <w:szCs w:val="16"/>
              </w:rPr>
              <w:t>border health issues</w:t>
            </w:r>
          </w:p>
        </w:tc>
        <w:tc>
          <w:tcPr>
            <w:tcW w:w="711" w:type="dxa"/>
            <w:tcBorders>
              <w:top w:val="nil"/>
              <w:left w:val="nil"/>
              <w:bottom w:val="nil"/>
              <w:right w:val="nil"/>
            </w:tcBorders>
            <w:shd w:val="clear" w:color="000000" w:fill="FFFFFF"/>
            <w:noWrap/>
            <w:vAlign w:val="center"/>
            <w:hideMark/>
          </w:tcPr>
          <w:p w14:paraId="3C0B906F"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5.4</w:t>
            </w:r>
          </w:p>
        </w:tc>
        <w:tc>
          <w:tcPr>
            <w:tcW w:w="830" w:type="dxa"/>
            <w:tcBorders>
              <w:top w:val="nil"/>
              <w:left w:val="nil"/>
              <w:bottom w:val="nil"/>
              <w:right w:val="nil"/>
            </w:tcBorders>
            <w:shd w:val="clear" w:color="000000" w:fill="E6F2FF"/>
            <w:noWrap/>
            <w:vAlign w:val="center"/>
            <w:hideMark/>
          </w:tcPr>
          <w:p w14:paraId="22B0BD2E"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5.6</w:t>
            </w:r>
          </w:p>
        </w:tc>
        <w:tc>
          <w:tcPr>
            <w:tcW w:w="770" w:type="dxa"/>
            <w:tcBorders>
              <w:top w:val="nil"/>
              <w:left w:val="nil"/>
              <w:bottom w:val="nil"/>
              <w:right w:val="nil"/>
            </w:tcBorders>
            <w:shd w:val="clear" w:color="000000" w:fill="FFFFFF"/>
            <w:noWrap/>
            <w:vAlign w:val="center"/>
            <w:hideMark/>
          </w:tcPr>
          <w:p w14:paraId="715652C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5.7</w:t>
            </w:r>
          </w:p>
        </w:tc>
        <w:tc>
          <w:tcPr>
            <w:tcW w:w="711" w:type="dxa"/>
            <w:tcBorders>
              <w:top w:val="nil"/>
              <w:left w:val="nil"/>
              <w:bottom w:val="nil"/>
              <w:right w:val="nil"/>
            </w:tcBorders>
            <w:shd w:val="clear" w:color="000000" w:fill="FFFFFF"/>
            <w:noWrap/>
            <w:vAlign w:val="center"/>
            <w:hideMark/>
          </w:tcPr>
          <w:p w14:paraId="17B321B8"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5.8</w:t>
            </w:r>
          </w:p>
        </w:tc>
        <w:tc>
          <w:tcPr>
            <w:tcW w:w="711" w:type="dxa"/>
            <w:tcBorders>
              <w:top w:val="nil"/>
              <w:left w:val="nil"/>
              <w:bottom w:val="nil"/>
              <w:right w:val="nil"/>
            </w:tcBorders>
            <w:shd w:val="clear" w:color="000000" w:fill="FFFFFF"/>
            <w:noWrap/>
            <w:vAlign w:val="center"/>
            <w:hideMark/>
          </w:tcPr>
          <w:p w14:paraId="4E215FF1"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5.9</w:t>
            </w:r>
          </w:p>
        </w:tc>
      </w:tr>
      <w:tr w:rsidR="00001B3B" w:rsidRPr="005212C2" w14:paraId="0890DE91" w14:textId="77777777" w:rsidTr="005212C2">
        <w:trPr>
          <w:trHeight w:val="225"/>
        </w:trPr>
        <w:tc>
          <w:tcPr>
            <w:tcW w:w="3977" w:type="dxa"/>
            <w:tcBorders>
              <w:top w:val="nil"/>
              <w:left w:val="nil"/>
              <w:bottom w:val="nil"/>
              <w:right w:val="nil"/>
            </w:tcBorders>
            <w:shd w:val="clear" w:color="000000" w:fill="FFFFFF"/>
            <w:noWrap/>
            <w:vAlign w:val="center"/>
            <w:hideMark/>
          </w:tcPr>
          <w:p w14:paraId="1DE5F47E"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Medicare Urgent Care Clinics</w:t>
            </w:r>
          </w:p>
        </w:tc>
        <w:tc>
          <w:tcPr>
            <w:tcW w:w="711" w:type="dxa"/>
            <w:tcBorders>
              <w:top w:val="nil"/>
              <w:left w:val="nil"/>
              <w:bottom w:val="nil"/>
              <w:right w:val="nil"/>
            </w:tcBorders>
            <w:shd w:val="clear" w:color="000000" w:fill="FFFFFF"/>
            <w:noWrap/>
            <w:vAlign w:val="center"/>
            <w:hideMark/>
          </w:tcPr>
          <w:p w14:paraId="19E149B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19.8</w:t>
            </w:r>
          </w:p>
        </w:tc>
        <w:tc>
          <w:tcPr>
            <w:tcW w:w="830" w:type="dxa"/>
            <w:tcBorders>
              <w:top w:val="nil"/>
              <w:left w:val="nil"/>
              <w:bottom w:val="nil"/>
              <w:right w:val="nil"/>
            </w:tcBorders>
            <w:shd w:val="clear" w:color="000000" w:fill="E6F2FF"/>
            <w:noWrap/>
            <w:vAlign w:val="center"/>
            <w:hideMark/>
          </w:tcPr>
          <w:p w14:paraId="72D68178"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58.5</w:t>
            </w:r>
          </w:p>
        </w:tc>
        <w:tc>
          <w:tcPr>
            <w:tcW w:w="770" w:type="dxa"/>
            <w:tcBorders>
              <w:top w:val="nil"/>
              <w:left w:val="nil"/>
              <w:bottom w:val="nil"/>
              <w:right w:val="nil"/>
            </w:tcBorders>
            <w:shd w:val="clear" w:color="000000" w:fill="FFFFFF"/>
            <w:noWrap/>
            <w:vAlign w:val="center"/>
            <w:hideMark/>
          </w:tcPr>
          <w:p w14:paraId="2A31C01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57.6</w:t>
            </w:r>
          </w:p>
        </w:tc>
        <w:tc>
          <w:tcPr>
            <w:tcW w:w="711" w:type="dxa"/>
            <w:tcBorders>
              <w:top w:val="nil"/>
              <w:left w:val="nil"/>
              <w:bottom w:val="nil"/>
              <w:right w:val="nil"/>
            </w:tcBorders>
            <w:shd w:val="clear" w:color="000000" w:fill="FFFFFF"/>
            <w:noWrap/>
            <w:vAlign w:val="center"/>
            <w:hideMark/>
          </w:tcPr>
          <w:p w14:paraId="51A24688" w14:textId="0B51FCF3"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5978C0FF" w14:textId="350A9F2A"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24AFAAC6" w14:textId="77777777" w:rsidTr="005212C2">
        <w:trPr>
          <w:trHeight w:val="225"/>
        </w:trPr>
        <w:tc>
          <w:tcPr>
            <w:tcW w:w="3977" w:type="dxa"/>
            <w:tcBorders>
              <w:top w:val="nil"/>
              <w:left w:val="nil"/>
              <w:bottom w:val="nil"/>
              <w:right w:val="nil"/>
            </w:tcBorders>
            <w:shd w:val="clear" w:color="000000" w:fill="FFFFFF"/>
            <w:noWrap/>
            <w:vAlign w:val="center"/>
            <w:hideMark/>
          </w:tcPr>
          <w:p w14:paraId="38B711AE"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Mosquito control in Tennant Creek</w:t>
            </w:r>
          </w:p>
        </w:tc>
        <w:tc>
          <w:tcPr>
            <w:tcW w:w="711" w:type="dxa"/>
            <w:tcBorders>
              <w:top w:val="nil"/>
              <w:left w:val="nil"/>
              <w:bottom w:val="nil"/>
              <w:right w:val="nil"/>
            </w:tcBorders>
            <w:shd w:val="clear" w:color="000000" w:fill="FFFFFF"/>
            <w:noWrap/>
            <w:vAlign w:val="center"/>
            <w:hideMark/>
          </w:tcPr>
          <w:p w14:paraId="622E121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0.4</w:t>
            </w:r>
          </w:p>
        </w:tc>
        <w:tc>
          <w:tcPr>
            <w:tcW w:w="830" w:type="dxa"/>
            <w:tcBorders>
              <w:top w:val="nil"/>
              <w:left w:val="nil"/>
              <w:bottom w:val="nil"/>
              <w:right w:val="nil"/>
            </w:tcBorders>
            <w:shd w:val="clear" w:color="000000" w:fill="E6F2FF"/>
            <w:noWrap/>
            <w:vAlign w:val="center"/>
            <w:hideMark/>
          </w:tcPr>
          <w:p w14:paraId="1C79841B" w14:textId="66201A0C"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70" w:type="dxa"/>
            <w:tcBorders>
              <w:top w:val="nil"/>
              <w:left w:val="nil"/>
              <w:bottom w:val="nil"/>
              <w:right w:val="nil"/>
            </w:tcBorders>
            <w:shd w:val="clear" w:color="000000" w:fill="FFFFFF"/>
            <w:noWrap/>
            <w:vAlign w:val="center"/>
            <w:hideMark/>
          </w:tcPr>
          <w:p w14:paraId="7CCDC1AB" w14:textId="64CD2A0F"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7C8BB05C" w14:textId="239252D4"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auto" w:fill="auto"/>
            <w:noWrap/>
            <w:vAlign w:val="center"/>
            <w:hideMark/>
          </w:tcPr>
          <w:p w14:paraId="15F9A15A" w14:textId="3946CDA2"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475886BA" w14:textId="77777777" w:rsidTr="005212C2">
        <w:trPr>
          <w:trHeight w:val="225"/>
        </w:trPr>
        <w:tc>
          <w:tcPr>
            <w:tcW w:w="3977" w:type="dxa"/>
            <w:tcBorders>
              <w:top w:val="nil"/>
              <w:left w:val="nil"/>
              <w:bottom w:val="nil"/>
              <w:right w:val="nil"/>
            </w:tcBorders>
            <w:shd w:val="clear" w:color="000000" w:fill="FFFFFF"/>
            <w:noWrap/>
            <w:vAlign w:val="center"/>
            <w:hideMark/>
          </w:tcPr>
          <w:p w14:paraId="023746CC"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Mosquito control in the Torres Strait Protected Zone</w:t>
            </w:r>
          </w:p>
        </w:tc>
        <w:tc>
          <w:tcPr>
            <w:tcW w:w="711" w:type="dxa"/>
            <w:tcBorders>
              <w:top w:val="nil"/>
              <w:left w:val="nil"/>
              <w:bottom w:val="nil"/>
              <w:right w:val="nil"/>
            </w:tcBorders>
            <w:shd w:val="clear" w:color="000000" w:fill="FFFFFF"/>
            <w:noWrap/>
            <w:vAlign w:val="center"/>
            <w:hideMark/>
          </w:tcPr>
          <w:p w14:paraId="1DA3C3E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0.9</w:t>
            </w:r>
          </w:p>
        </w:tc>
        <w:tc>
          <w:tcPr>
            <w:tcW w:w="830" w:type="dxa"/>
            <w:tcBorders>
              <w:top w:val="nil"/>
              <w:left w:val="nil"/>
              <w:bottom w:val="nil"/>
              <w:right w:val="nil"/>
            </w:tcBorders>
            <w:shd w:val="clear" w:color="000000" w:fill="E6F2FF"/>
            <w:noWrap/>
            <w:vAlign w:val="center"/>
            <w:hideMark/>
          </w:tcPr>
          <w:p w14:paraId="2E9FF6FA"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0.9</w:t>
            </w:r>
          </w:p>
        </w:tc>
        <w:tc>
          <w:tcPr>
            <w:tcW w:w="770" w:type="dxa"/>
            <w:tcBorders>
              <w:top w:val="nil"/>
              <w:left w:val="nil"/>
              <w:bottom w:val="nil"/>
              <w:right w:val="nil"/>
            </w:tcBorders>
            <w:shd w:val="clear" w:color="000000" w:fill="FFFFFF"/>
            <w:noWrap/>
            <w:vAlign w:val="center"/>
            <w:hideMark/>
          </w:tcPr>
          <w:p w14:paraId="49D28ED1"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0.9</w:t>
            </w:r>
          </w:p>
        </w:tc>
        <w:tc>
          <w:tcPr>
            <w:tcW w:w="711" w:type="dxa"/>
            <w:tcBorders>
              <w:top w:val="nil"/>
              <w:left w:val="nil"/>
              <w:bottom w:val="nil"/>
              <w:right w:val="nil"/>
            </w:tcBorders>
            <w:shd w:val="clear" w:color="000000" w:fill="FFFFFF"/>
            <w:noWrap/>
            <w:vAlign w:val="center"/>
            <w:hideMark/>
          </w:tcPr>
          <w:p w14:paraId="2DBDB208"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w:t>
            </w:r>
          </w:p>
        </w:tc>
        <w:tc>
          <w:tcPr>
            <w:tcW w:w="711" w:type="dxa"/>
            <w:tcBorders>
              <w:top w:val="nil"/>
              <w:left w:val="nil"/>
              <w:bottom w:val="nil"/>
              <w:right w:val="nil"/>
            </w:tcBorders>
            <w:shd w:val="clear" w:color="000000" w:fill="FFFFFF"/>
            <w:noWrap/>
            <w:vAlign w:val="center"/>
            <w:hideMark/>
          </w:tcPr>
          <w:p w14:paraId="6163A908"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w:t>
            </w:r>
          </w:p>
        </w:tc>
      </w:tr>
      <w:tr w:rsidR="00001B3B" w:rsidRPr="005212C2" w14:paraId="0EF0958C" w14:textId="77777777" w:rsidTr="005212C2">
        <w:trPr>
          <w:trHeight w:val="225"/>
        </w:trPr>
        <w:tc>
          <w:tcPr>
            <w:tcW w:w="3977" w:type="dxa"/>
            <w:tcBorders>
              <w:top w:val="nil"/>
              <w:left w:val="nil"/>
              <w:bottom w:val="nil"/>
              <w:right w:val="nil"/>
            </w:tcBorders>
            <w:shd w:val="clear" w:color="000000" w:fill="FFFFFF"/>
            <w:noWrap/>
            <w:vAlign w:val="center"/>
            <w:hideMark/>
          </w:tcPr>
          <w:p w14:paraId="2A3559D9"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Multidisciplinary outreach care</w:t>
            </w:r>
          </w:p>
        </w:tc>
        <w:tc>
          <w:tcPr>
            <w:tcW w:w="711" w:type="dxa"/>
            <w:tcBorders>
              <w:top w:val="nil"/>
              <w:left w:val="nil"/>
              <w:bottom w:val="nil"/>
              <w:right w:val="nil"/>
            </w:tcBorders>
            <w:shd w:val="clear" w:color="000000" w:fill="FFFFFF"/>
            <w:noWrap/>
            <w:vAlign w:val="center"/>
            <w:hideMark/>
          </w:tcPr>
          <w:p w14:paraId="5BC4B039" w14:textId="28D009F2"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830" w:type="dxa"/>
            <w:tcBorders>
              <w:top w:val="nil"/>
              <w:left w:val="nil"/>
              <w:bottom w:val="nil"/>
              <w:right w:val="nil"/>
            </w:tcBorders>
            <w:shd w:val="clear" w:color="000000" w:fill="E6F2FF"/>
            <w:noWrap/>
            <w:vAlign w:val="center"/>
            <w:hideMark/>
          </w:tcPr>
          <w:p w14:paraId="23A9651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10.3</w:t>
            </w:r>
          </w:p>
        </w:tc>
        <w:tc>
          <w:tcPr>
            <w:tcW w:w="770" w:type="dxa"/>
            <w:tcBorders>
              <w:top w:val="nil"/>
              <w:left w:val="nil"/>
              <w:bottom w:val="nil"/>
              <w:right w:val="nil"/>
            </w:tcBorders>
            <w:shd w:val="clear" w:color="000000" w:fill="FFFFFF"/>
            <w:noWrap/>
            <w:vAlign w:val="center"/>
            <w:hideMark/>
          </w:tcPr>
          <w:p w14:paraId="349893F4"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10.3</w:t>
            </w:r>
          </w:p>
        </w:tc>
        <w:tc>
          <w:tcPr>
            <w:tcW w:w="711" w:type="dxa"/>
            <w:tcBorders>
              <w:top w:val="nil"/>
              <w:left w:val="nil"/>
              <w:bottom w:val="nil"/>
              <w:right w:val="nil"/>
            </w:tcBorders>
            <w:shd w:val="clear" w:color="000000" w:fill="FFFFFF"/>
            <w:noWrap/>
            <w:vAlign w:val="center"/>
            <w:hideMark/>
          </w:tcPr>
          <w:p w14:paraId="5C70B4A1" w14:textId="19DC1662"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6ACE7F25" w14:textId="38A34F3B"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62DC72E7" w14:textId="77777777" w:rsidTr="005212C2">
        <w:trPr>
          <w:trHeight w:val="225"/>
        </w:trPr>
        <w:tc>
          <w:tcPr>
            <w:tcW w:w="3977" w:type="dxa"/>
            <w:tcBorders>
              <w:top w:val="nil"/>
              <w:left w:val="nil"/>
              <w:bottom w:val="nil"/>
              <w:right w:val="nil"/>
            </w:tcBorders>
            <w:shd w:val="clear" w:color="000000" w:fill="FFFFFF"/>
            <w:noWrap/>
            <w:vAlign w:val="center"/>
            <w:hideMark/>
          </w:tcPr>
          <w:p w14:paraId="3EA5CCF0"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 xml:space="preserve">National bowel cancer screening  </w:t>
            </w:r>
          </w:p>
        </w:tc>
        <w:tc>
          <w:tcPr>
            <w:tcW w:w="711" w:type="dxa"/>
            <w:tcBorders>
              <w:top w:val="nil"/>
              <w:left w:val="nil"/>
              <w:bottom w:val="nil"/>
              <w:right w:val="nil"/>
            </w:tcBorders>
            <w:shd w:val="clear" w:color="000000" w:fill="FFFFFF"/>
            <w:noWrap/>
            <w:vAlign w:val="center"/>
            <w:hideMark/>
          </w:tcPr>
          <w:p w14:paraId="79B3EC0D"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830" w:type="dxa"/>
            <w:tcBorders>
              <w:top w:val="nil"/>
              <w:left w:val="nil"/>
              <w:bottom w:val="nil"/>
              <w:right w:val="nil"/>
            </w:tcBorders>
            <w:shd w:val="clear" w:color="000000" w:fill="E6F2FF"/>
            <w:noWrap/>
            <w:vAlign w:val="center"/>
            <w:hideMark/>
          </w:tcPr>
          <w:p w14:paraId="067398E6"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70" w:type="dxa"/>
            <w:tcBorders>
              <w:top w:val="nil"/>
              <w:left w:val="nil"/>
              <w:bottom w:val="nil"/>
              <w:right w:val="nil"/>
            </w:tcBorders>
            <w:shd w:val="clear" w:color="000000" w:fill="FFFFFF"/>
            <w:noWrap/>
            <w:vAlign w:val="center"/>
            <w:hideMark/>
          </w:tcPr>
          <w:p w14:paraId="1BBD71DE"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14:paraId="4DC621F9"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14:paraId="45121C8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r>
      <w:tr w:rsidR="00001B3B" w:rsidRPr="005212C2" w14:paraId="5C1A6847" w14:textId="77777777" w:rsidTr="005212C2">
        <w:trPr>
          <w:trHeight w:val="225"/>
        </w:trPr>
        <w:tc>
          <w:tcPr>
            <w:tcW w:w="3977" w:type="dxa"/>
            <w:tcBorders>
              <w:top w:val="nil"/>
              <w:left w:val="nil"/>
              <w:bottom w:val="nil"/>
              <w:right w:val="nil"/>
            </w:tcBorders>
            <w:shd w:val="clear" w:color="000000" w:fill="FFFFFF"/>
            <w:noWrap/>
            <w:vAlign w:val="center"/>
            <w:hideMark/>
          </w:tcPr>
          <w:p w14:paraId="3E30F34A" w14:textId="25269EF7" w:rsidR="005212C2" w:rsidRPr="005212C2" w:rsidRDefault="005212C2" w:rsidP="005212C2">
            <w:pPr>
              <w:spacing w:before="0" w:after="0" w:line="240" w:lineRule="auto"/>
              <w:ind w:firstLineChars="200" w:firstLine="320"/>
              <w:rPr>
                <w:rFonts w:ascii="Arial" w:hAnsi="Arial" w:cs="Arial"/>
                <w:sz w:val="16"/>
                <w:szCs w:val="16"/>
              </w:rPr>
            </w:pPr>
            <w:r w:rsidRPr="005212C2">
              <w:rPr>
                <w:rFonts w:ascii="Arial" w:hAnsi="Arial" w:cs="Arial"/>
                <w:sz w:val="16"/>
                <w:szCs w:val="16"/>
              </w:rPr>
              <w:t xml:space="preserve">program </w:t>
            </w:r>
            <w:r w:rsidR="009B4A9E">
              <w:rPr>
                <w:rFonts w:ascii="Arial" w:hAnsi="Arial" w:cs="Arial"/>
                <w:sz w:val="16"/>
                <w:szCs w:val="16"/>
              </w:rPr>
              <w:t>–</w:t>
            </w:r>
            <w:r w:rsidRPr="005212C2">
              <w:rPr>
                <w:rFonts w:ascii="Arial" w:hAnsi="Arial" w:cs="Arial"/>
                <w:sz w:val="16"/>
                <w:szCs w:val="16"/>
              </w:rPr>
              <w:t xml:space="preserve"> participant follow</w:t>
            </w:r>
            <w:r w:rsidR="00500A5D">
              <w:rPr>
                <w:rFonts w:ascii="Arial" w:hAnsi="Arial" w:cs="Arial"/>
                <w:sz w:val="16"/>
                <w:szCs w:val="16"/>
              </w:rPr>
              <w:noBreakHyphen/>
            </w:r>
            <w:r w:rsidRPr="005212C2">
              <w:rPr>
                <w:rFonts w:ascii="Arial" w:hAnsi="Arial" w:cs="Arial"/>
                <w:sz w:val="16"/>
                <w:szCs w:val="16"/>
              </w:rPr>
              <w:t>up function</w:t>
            </w:r>
          </w:p>
        </w:tc>
        <w:tc>
          <w:tcPr>
            <w:tcW w:w="711" w:type="dxa"/>
            <w:tcBorders>
              <w:top w:val="nil"/>
              <w:left w:val="nil"/>
              <w:bottom w:val="nil"/>
              <w:right w:val="nil"/>
            </w:tcBorders>
            <w:shd w:val="clear" w:color="000000" w:fill="FFFFFF"/>
            <w:noWrap/>
            <w:vAlign w:val="center"/>
            <w:hideMark/>
          </w:tcPr>
          <w:p w14:paraId="76F242E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8.5</w:t>
            </w:r>
          </w:p>
        </w:tc>
        <w:tc>
          <w:tcPr>
            <w:tcW w:w="830" w:type="dxa"/>
            <w:tcBorders>
              <w:top w:val="nil"/>
              <w:left w:val="nil"/>
              <w:bottom w:val="nil"/>
              <w:right w:val="nil"/>
            </w:tcBorders>
            <w:shd w:val="clear" w:color="000000" w:fill="E6F2FF"/>
            <w:noWrap/>
            <w:vAlign w:val="center"/>
            <w:hideMark/>
          </w:tcPr>
          <w:p w14:paraId="46FCD29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9.2</w:t>
            </w:r>
          </w:p>
        </w:tc>
        <w:tc>
          <w:tcPr>
            <w:tcW w:w="770" w:type="dxa"/>
            <w:tcBorders>
              <w:top w:val="nil"/>
              <w:left w:val="nil"/>
              <w:bottom w:val="nil"/>
              <w:right w:val="nil"/>
            </w:tcBorders>
            <w:shd w:val="clear" w:color="000000" w:fill="FFFFFF"/>
            <w:noWrap/>
            <w:vAlign w:val="center"/>
            <w:hideMark/>
          </w:tcPr>
          <w:p w14:paraId="6C2883E9"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9.5</w:t>
            </w:r>
          </w:p>
        </w:tc>
        <w:tc>
          <w:tcPr>
            <w:tcW w:w="711" w:type="dxa"/>
            <w:tcBorders>
              <w:top w:val="nil"/>
              <w:left w:val="nil"/>
              <w:bottom w:val="nil"/>
              <w:right w:val="nil"/>
            </w:tcBorders>
            <w:shd w:val="clear" w:color="000000" w:fill="FFFFFF"/>
            <w:noWrap/>
            <w:vAlign w:val="center"/>
            <w:hideMark/>
          </w:tcPr>
          <w:p w14:paraId="6959684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9.9</w:t>
            </w:r>
          </w:p>
        </w:tc>
        <w:tc>
          <w:tcPr>
            <w:tcW w:w="711" w:type="dxa"/>
            <w:tcBorders>
              <w:top w:val="nil"/>
              <w:left w:val="nil"/>
              <w:bottom w:val="nil"/>
              <w:right w:val="nil"/>
            </w:tcBorders>
            <w:shd w:val="clear" w:color="000000" w:fill="FFFFFF"/>
            <w:noWrap/>
            <w:vAlign w:val="center"/>
            <w:hideMark/>
          </w:tcPr>
          <w:p w14:paraId="2602FFC1"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10.2</w:t>
            </w:r>
          </w:p>
        </w:tc>
      </w:tr>
      <w:tr w:rsidR="00001B3B" w:rsidRPr="005212C2" w14:paraId="78F1011C" w14:textId="77777777" w:rsidTr="005212C2">
        <w:trPr>
          <w:trHeight w:val="225"/>
        </w:trPr>
        <w:tc>
          <w:tcPr>
            <w:tcW w:w="3977" w:type="dxa"/>
            <w:tcBorders>
              <w:top w:val="nil"/>
              <w:left w:val="nil"/>
              <w:bottom w:val="nil"/>
              <w:right w:val="nil"/>
            </w:tcBorders>
            <w:shd w:val="clear" w:color="000000" w:fill="FFFFFF"/>
            <w:noWrap/>
            <w:vAlign w:val="center"/>
            <w:hideMark/>
          </w:tcPr>
          <w:p w14:paraId="7C1F4B79"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National Critical Care and Trauma Response Centre</w:t>
            </w:r>
          </w:p>
        </w:tc>
        <w:tc>
          <w:tcPr>
            <w:tcW w:w="711" w:type="dxa"/>
            <w:tcBorders>
              <w:top w:val="nil"/>
              <w:left w:val="nil"/>
              <w:bottom w:val="nil"/>
              <w:right w:val="nil"/>
            </w:tcBorders>
            <w:shd w:val="clear" w:color="000000" w:fill="FFFFFF"/>
            <w:noWrap/>
            <w:vAlign w:val="center"/>
            <w:hideMark/>
          </w:tcPr>
          <w:p w14:paraId="579F5F6F"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17.7</w:t>
            </w:r>
          </w:p>
        </w:tc>
        <w:tc>
          <w:tcPr>
            <w:tcW w:w="830" w:type="dxa"/>
            <w:tcBorders>
              <w:top w:val="nil"/>
              <w:left w:val="nil"/>
              <w:bottom w:val="nil"/>
              <w:right w:val="nil"/>
            </w:tcBorders>
            <w:shd w:val="clear" w:color="000000" w:fill="E6F2FF"/>
            <w:noWrap/>
            <w:vAlign w:val="center"/>
            <w:hideMark/>
          </w:tcPr>
          <w:p w14:paraId="181D168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18.1</w:t>
            </w:r>
          </w:p>
        </w:tc>
        <w:tc>
          <w:tcPr>
            <w:tcW w:w="770" w:type="dxa"/>
            <w:tcBorders>
              <w:top w:val="nil"/>
              <w:left w:val="nil"/>
              <w:bottom w:val="nil"/>
              <w:right w:val="nil"/>
            </w:tcBorders>
            <w:shd w:val="clear" w:color="000000" w:fill="FFFFFF"/>
            <w:noWrap/>
            <w:vAlign w:val="center"/>
            <w:hideMark/>
          </w:tcPr>
          <w:p w14:paraId="2EF69795"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18.4</w:t>
            </w:r>
          </w:p>
        </w:tc>
        <w:tc>
          <w:tcPr>
            <w:tcW w:w="711" w:type="dxa"/>
            <w:tcBorders>
              <w:top w:val="nil"/>
              <w:left w:val="nil"/>
              <w:bottom w:val="nil"/>
              <w:right w:val="nil"/>
            </w:tcBorders>
            <w:shd w:val="clear" w:color="000000" w:fill="FFFFFF"/>
            <w:noWrap/>
            <w:vAlign w:val="center"/>
            <w:hideMark/>
          </w:tcPr>
          <w:p w14:paraId="4521F4BD"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18.8</w:t>
            </w:r>
          </w:p>
        </w:tc>
        <w:tc>
          <w:tcPr>
            <w:tcW w:w="711" w:type="dxa"/>
            <w:tcBorders>
              <w:top w:val="nil"/>
              <w:left w:val="nil"/>
              <w:bottom w:val="nil"/>
              <w:right w:val="nil"/>
            </w:tcBorders>
            <w:shd w:val="clear" w:color="000000" w:fill="FFFFFF"/>
            <w:noWrap/>
            <w:vAlign w:val="center"/>
            <w:hideMark/>
          </w:tcPr>
          <w:p w14:paraId="42B6C6AF" w14:textId="7076A732"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38B2D339" w14:textId="77777777" w:rsidTr="005212C2">
        <w:trPr>
          <w:trHeight w:val="225"/>
        </w:trPr>
        <w:tc>
          <w:tcPr>
            <w:tcW w:w="3977" w:type="dxa"/>
            <w:tcBorders>
              <w:top w:val="nil"/>
              <w:left w:val="nil"/>
              <w:bottom w:val="nil"/>
              <w:right w:val="nil"/>
            </w:tcBorders>
            <w:shd w:val="clear" w:color="000000" w:fill="FFFFFF"/>
            <w:noWrap/>
            <w:vAlign w:val="center"/>
            <w:hideMark/>
          </w:tcPr>
          <w:p w14:paraId="50C491B2"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National Mental Health and Suicide Prevention</w:t>
            </w:r>
          </w:p>
        </w:tc>
        <w:tc>
          <w:tcPr>
            <w:tcW w:w="711" w:type="dxa"/>
            <w:tcBorders>
              <w:top w:val="nil"/>
              <w:left w:val="nil"/>
              <w:bottom w:val="nil"/>
              <w:right w:val="nil"/>
            </w:tcBorders>
            <w:shd w:val="clear" w:color="000000" w:fill="FFFFFF"/>
            <w:noWrap/>
            <w:vAlign w:val="center"/>
            <w:hideMark/>
          </w:tcPr>
          <w:p w14:paraId="201643B1"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830" w:type="dxa"/>
            <w:tcBorders>
              <w:top w:val="nil"/>
              <w:left w:val="nil"/>
              <w:bottom w:val="nil"/>
              <w:right w:val="nil"/>
            </w:tcBorders>
            <w:shd w:val="clear" w:color="000000" w:fill="E6F2FF"/>
            <w:noWrap/>
            <w:vAlign w:val="center"/>
            <w:hideMark/>
          </w:tcPr>
          <w:p w14:paraId="112F919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70" w:type="dxa"/>
            <w:tcBorders>
              <w:top w:val="nil"/>
              <w:left w:val="nil"/>
              <w:bottom w:val="nil"/>
              <w:right w:val="nil"/>
            </w:tcBorders>
            <w:shd w:val="clear" w:color="000000" w:fill="FFFFFF"/>
            <w:noWrap/>
            <w:vAlign w:val="center"/>
            <w:hideMark/>
          </w:tcPr>
          <w:p w14:paraId="68F1928A"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14:paraId="168FB0E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14:paraId="2182F9B8"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 </w:t>
            </w:r>
          </w:p>
        </w:tc>
      </w:tr>
      <w:tr w:rsidR="00001B3B" w:rsidRPr="005212C2" w14:paraId="587D2788" w14:textId="77777777" w:rsidTr="005212C2">
        <w:trPr>
          <w:trHeight w:val="225"/>
        </w:trPr>
        <w:tc>
          <w:tcPr>
            <w:tcW w:w="3977" w:type="dxa"/>
            <w:tcBorders>
              <w:top w:val="nil"/>
              <w:left w:val="nil"/>
              <w:bottom w:val="nil"/>
              <w:right w:val="nil"/>
            </w:tcBorders>
            <w:shd w:val="clear" w:color="000000" w:fill="FFFFFF"/>
            <w:noWrap/>
            <w:vAlign w:val="center"/>
            <w:hideMark/>
          </w:tcPr>
          <w:p w14:paraId="3F5E0135" w14:textId="55873628" w:rsidR="005212C2" w:rsidRPr="005212C2" w:rsidRDefault="005212C2" w:rsidP="005212C2">
            <w:pPr>
              <w:spacing w:before="0" w:after="0" w:line="240" w:lineRule="auto"/>
              <w:ind w:firstLineChars="200" w:firstLine="320"/>
              <w:rPr>
                <w:rFonts w:ascii="Arial" w:hAnsi="Arial" w:cs="Arial"/>
                <w:sz w:val="16"/>
                <w:szCs w:val="16"/>
              </w:rPr>
            </w:pPr>
            <w:r w:rsidRPr="005212C2">
              <w:rPr>
                <w:rFonts w:ascii="Arial" w:hAnsi="Arial" w:cs="Arial"/>
                <w:sz w:val="16"/>
                <w:szCs w:val="16"/>
              </w:rPr>
              <w:t xml:space="preserve">Agreement </w:t>
            </w:r>
            <w:r w:rsidR="009B4A9E">
              <w:rPr>
                <w:rFonts w:ascii="Arial" w:hAnsi="Arial" w:cs="Arial"/>
                <w:sz w:val="16"/>
                <w:szCs w:val="16"/>
              </w:rPr>
              <w:t>–</w:t>
            </w:r>
            <w:r w:rsidRPr="005212C2">
              <w:rPr>
                <w:rFonts w:ascii="Arial" w:hAnsi="Arial" w:cs="Arial"/>
                <w:sz w:val="16"/>
                <w:szCs w:val="16"/>
              </w:rPr>
              <w:t xml:space="preserve"> bilateral schedules</w:t>
            </w:r>
          </w:p>
        </w:tc>
        <w:tc>
          <w:tcPr>
            <w:tcW w:w="711" w:type="dxa"/>
            <w:tcBorders>
              <w:top w:val="nil"/>
              <w:left w:val="nil"/>
              <w:bottom w:val="nil"/>
              <w:right w:val="nil"/>
            </w:tcBorders>
            <w:shd w:val="clear" w:color="000000" w:fill="FFFFFF"/>
            <w:noWrap/>
            <w:vAlign w:val="center"/>
            <w:hideMark/>
          </w:tcPr>
          <w:p w14:paraId="14611D6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57.5</w:t>
            </w:r>
          </w:p>
        </w:tc>
        <w:tc>
          <w:tcPr>
            <w:tcW w:w="830" w:type="dxa"/>
            <w:tcBorders>
              <w:top w:val="nil"/>
              <w:left w:val="nil"/>
              <w:bottom w:val="nil"/>
              <w:right w:val="nil"/>
            </w:tcBorders>
            <w:shd w:val="clear" w:color="000000" w:fill="E6F2FF"/>
            <w:noWrap/>
            <w:vAlign w:val="center"/>
            <w:hideMark/>
          </w:tcPr>
          <w:p w14:paraId="6CB0E4E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72.2</w:t>
            </w:r>
          </w:p>
        </w:tc>
        <w:tc>
          <w:tcPr>
            <w:tcW w:w="770" w:type="dxa"/>
            <w:tcBorders>
              <w:top w:val="nil"/>
              <w:left w:val="nil"/>
              <w:bottom w:val="nil"/>
              <w:right w:val="nil"/>
            </w:tcBorders>
            <w:shd w:val="clear" w:color="000000" w:fill="FFFFFF"/>
            <w:noWrap/>
            <w:vAlign w:val="center"/>
            <w:hideMark/>
          </w:tcPr>
          <w:p w14:paraId="5949995A"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71.9</w:t>
            </w:r>
          </w:p>
        </w:tc>
        <w:tc>
          <w:tcPr>
            <w:tcW w:w="711" w:type="dxa"/>
            <w:tcBorders>
              <w:top w:val="nil"/>
              <w:left w:val="nil"/>
              <w:bottom w:val="nil"/>
              <w:right w:val="nil"/>
            </w:tcBorders>
            <w:shd w:val="clear" w:color="000000" w:fill="FFFFFF"/>
            <w:noWrap/>
            <w:vAlign w:val="center"/>
            <w:hideMark/>
          </w:tcPr>
          <w:p w14:paraId="778CF738" w14:textId="78B82F4B"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75F52443" w14:textId="5ED18E64"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6B91429A" w14:textId="77777777" w:rsidTr="005212C2">
        <w:trPr>
          <w:trHeight w:val="225"/>
        </w:trPr>
        <w:tc>
          <w:tcPr>
            <w:tcW w:w="3977" w:type="dxa"/>
            <w:tcBorders>
              <w:top w:val="nil"/>
              <w:left w:val="nil"/>
              <w:bottom w:val="nil"/>
              <w:right w:val="nil"/>
            </w:tcBorders>
            <w:shd w:val="clear" w:color="000000" w:fill="FFFFFF"/>
            <w:noWrap/>
            <w:vAlign w:val="center"/>
            <w:hideMark/>
          </w:tcPr>
          <w:p w14:paraId="54627CB9"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OzFoodNet</w:t>
            </w:r>
          </w:p>
        </w:tc>
        <w:tc>
          <w:tcPr>
            <w:tcW w:w="711" w:type="dxa"/>
            <w:tcBorders>
              <w:top w:val="nil"/>
              <w:left w:val="nil"/>
              <w:bottom w:val="nil"/>
              <w:right w:val="nil"/>
            </w:tcBorders>
            <w:shd w:val="clear" w:color="000000" w:fill="FFFFFF"/>
            <w:noWrap/>
            <w:vAlign w:val="center"/>
            <w:hideMark/>
          </w:tcPr>
          <w:p w14:paraId="6157A9C2"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1.9</w:t>
            </w:r>
          </w:p>
        </w:tc>
        <w:tc>
          <w:tcPr>
            <w:tcW w:w="830" w:type="dxa"/>
            <w:tcBorders>
              <w:top w:val="nil"/>
              <w:left w:val="nil"/>
              <w:bottom w:val="nil"/>
              <w:right w:val="nil"/>
            </w:tcBorders>
            <w:shd w:val="clear" w:color="000000" w:fill="E6F2FF"/>
            <w:noWrap/>
            <w:vAlign w:val="center"/>
            <w:hideMark/>
          </w:tcPr>
          <w:p w14:paraId="7B186E89"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2.0</w:t>
            </w:r>
          </w:p>
        </w:tc>
        <w:tc>
          <w:tcPr>
            <w:tcW w:w="770" w:type="dxa"/>
            <w:tcBorders>
              <w:top w:val="nil"/>
              <w:left w:val="nil"/>
              <w:bottom w:val="nil"/>
              <w:right w:val="nil"/>
            </w:tcBorders>
            <w:shd w:val="clear" w:color="000000" w:fill="FFFFFF"/>
            <w:noWrap/>
            <w:vAlign w:val="center"/>
            <w:hideMark/>
          </w:tcPr>
          <w:p w14:paraId="73556FA8"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2.1</w:t>
            </w:r>
          </w:p>
        </w:tc>
        <w:tc>
          <w:tcPr>
            <w:tcW w:w="711" w:type="dxa"/>
            <w:tcBorders>
              <w:top w:val="nil"/>
              <w:left w:val="nil"/>
              <w:bottom w:val="nil"/>
              <w:right w:val="nil"/>
            </w:tcBorders>
            <w:shd w:val="clear" w:color="000000" w:fill="FFFFFF"/>
            <w:noWrap/>
            <w:vAlign w:val="center"/>
            <w:hideMark/>
          </w:tcPr>
          <w:p w14:paraId="2FA983D5"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2.1</w:t>
            </w:r>
          </w:p>
        </w:tc>
        <w:tc>
          <w:tcPr>
            <w:tcW w:w="711" w:type="dxa"/>
            <w:tcBorders>
              <w:top w:val="nil"/>
              <w:left w:val="nil"/>
              <w:bottom w:val="nil"/>
              <w:right w:val="nil"/>
            </w:tcBorders>
            <w:shd w:val="clear" w:color="000000" w:fill="FFFFFF"/>
            <w:noWrap/>
            <w:vAlign w:val="center"/>
            <w:hideMark/>
          </w:tcPr>
          <w:p w14:paraId="15334957" w14:textId="30AB9B49"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2BD97B64" w14:textId="77777777" w:rsidTr="005212C2">
        <w:trPr>
          <w:trHeight w:val="225"/>
        </w:trPr>
        <w:tc>
          <w:tcPr>
            <w:tcW w:w="3977" w:type="dxa"/>
            <w:tcBorders>
              <w:top w:val="nil"/>
              <w:left w:val="nil"/>
              <w:bottom w:val="nil"/>
              <w:right w:val="nil"/>
            </w:tcBorders>
            <w:shd w:val="clear" w:color="000000" w:fill="FFFFFF"/>
            <w:noWrap/>
            <w:vAlign w:val="center"/>
            <w:hideMark/>
          </w:tcPr>
          <w:p w14:paraId="3EB51065"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Palliative Care Services Navigation Pilot</w:t>
            </w:r>
          </w:p>
        </w:tc>
        <w:tc>
          <w:tcPr>
            <w:tcW w:w="711" w:type="dxa"/>
            <w:tcBorders>
              <w:top w:val="nil"/>
              <w:left w:val="nil"/>
              <w:bottom w:val="nil"/>
              <w:right w:val="nil"/>
            </w:tcBorders>
            <w:shd w:val="clear" w:color="000000" w:fill="FFFFFF"/>
            <w:noWrap/>
            <w:vAlign w:val="center"/>
            <w:hideMark/>
          </w:tcPr>
          <w:p w14:paraId="4342D5A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3.1</w:t>
            </w:r>
          </w:p>
        </w:tc>
        <w:tc>
          <w:tcPr>
            <w:tcW w:w="830" w:type="dxa"/>
            <w:tcBorders>
              <w:top w:val="nil"/>
              <w:left w:val="nil"/>
              <w:bottom w:val="nil"/>
              <w:right w:val="nil"/>
            </w:tcBorders>
            <w:shd w:val="clear" w:color="000000" w:fill="E6F2FF"/>
            <w:noWrap/>
            <w:vAlign w:val="center"/>
            <w:hideMark/>
          </w:tcPr>
          <w:p w14:paraId="760BFF4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3.2</w:t>
            </w:r>
          </w:p>
        </w:tc>
        <w:tc>
          <w:tcPr>
            <w:tcW w:w="770" w:type="dxa"/>
            <w:tcBorders>
              <w:top w:val="nil"/>
              <w:left w:val="nil"/>
              <w:bottom w:val="nil"/>
              <w:right w:val="nil"/>
            </w:tcBorders>
            <w:shd w:val="clear" w:color="000000" w:fill="FFFFFF"/>
            <w:noWrap/>
            <w:vAlign w:val="center"/>
            <w:hideMark/>
          </w:tcPr>
          <w:p w14:paraId="454E0251" w14:textId="05EFA6BB"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5CBBB311" w14:textId="73DBC6E9"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27D1849E" w14:textId="0950428E"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096E7656" w14:textId="77777777" w:rsidTr="005212C2">
        <w:trPr>
          <w:trHeight w:val="225"/>
        </w:trPr>
        <w:tc>
          <w:tcPr>
            <w:tcW w:w="3977" w:type="dxa"/>
            <w:tcBorders>
              <w:top w:val="nil"/>
              <w:left w:val="nil"/>
              <w:bottom w:val="nil"/>
              <w:right w:val="nil"/>
            </w:tcBorders>
            <w:shd w:val="clear" w:color="000000" w:fill="FFFFFF"/>
            <w:noWrap/>
            <w:vAlign w:val="center"/>
            <w:hideMark/>
          </w:tcPr>
          <w:p w14:paraId="515F6493"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Primary Care Pilots</w:t>
            </w:r>
          </w:p>
        </w:tc>
        <w:tc>
          <w:tcPr>
            <w:tcW w:w="711" w:type="dxa"/>
            <w:tcBorders>
              <w:top w:val="nil"/>
              <w:left w:val="nil"/>
              <w:bottom w:val="nil"/>
              <w:right w:val="nil"/>
            </w:tcBorders>
            <w:shd w:val="clear" w:color="000000" w:fill="FFFFFF"/>
            <w:noWrap/>
            <w:vAlign w:val="center"/>
            <w:hideMark/>
          </w:tcPr>
          <w:p w14:paraId="53A22C8C"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50.0</w:t>
            </w:r>
          </w:p>
        </w:tc>
        <w:tc>
          <w:tcPr>
            <w:tcW w:w="830" w:type="dxa"/>
            <w:tcBorders>
              <w:top w:val="nil"/>
              <w:left w:val="nil"/>
              <w:bottom w:val="nil"/>
              <w:right w:val="nil"/>
            </w:tcBorders>
            <w:shd w:val="clear" w:color="000000" w:fill="E6F2FF"/>
            <w:noWrap/>
            <w:vAlign w:val="center"/>
            <w:hideMark/>
          </w:tcPr>
          <w:p w14:paraId="0F93EC33" w14:textId="4E537069"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70" w:type="dxa"/>
            <w:tcBorders>
              <w:top w:val="nil"/>
              <w:left w:val="nil"/>
              <w:bottom w:val="nil"/>
              <w:right w:val="nil"/>
            </w:tcBorders>
            <w:shd w:val="clear" w:color="000000" w:fill="FFFFFF"/>
            <w:noWrap/>
            <w:vAlign w:val="center"/>
            <w:hideMark/>
          </w:tcPr>
          <w:p w14:paraId="38D9253D" w14:textId="5B198F66"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7D765E49" w14:textId="3BA41AFF"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410C2183" w14:textId="725B50E3"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5D13EDF3" w14:textId="77777777" w:rsidTr="005212C2">
        <w:trPr>
          <w:trHeight w:val="225"/>
        </w:trPr>
        <w:tc>
          <w:tcPr>
            <w:tcW w:w="3977" w:type="dxa"/>
            <w:tcBorders>
              <w:top w:val="nil"/>
              <w:left w:val="nil"/>
              <w:bottom w:val="nil"/>
              <w:right w:val="nil"/>
            </w:tcBorders>
            <w:shd w:val="clear" w:color="000000" w:fill="FFFFFF"/>
            <w:noWrap/>
            <w:vAlign w:val="center"/>
            <w:hideMark/>
          </w:tcPr>
          <w:p w14:paraId="6DBE6940"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Reducing stillbirths</w:t>
            </w:r>
          </w:p>
        </w:tc>
        <w:tc>
          <w:tcPr>
            <w:tcW w:w="711" w:type="dxa"/>
            <w:tcBorders>
              <w:top w:val="nil"/>
              <w:left w:val="nil"/>
              <w:bottom w:val="nil"/>
              <w:right w:val="nil"/>
            </w:tcBorders>
            <w:shd w:val="clear" w:color="000000" w:fill="FFFFFF"/>
            <w:noWrap/>
            <w:vAlign w:val="center"/>
            <w:hideMark/>
          </w:tcPr>
          <w:p w14:paraId="3CD8BC4E"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4.5</w:t>
            </w:r>
          </w:p>
        </w:tc>
        <w:tc>
          <w:tcPr>
            <w:tcW w:w="830" w:type="dxa"/>
            <w:tcBorders>
              <w:top w:val="nil"/>
              <w:left w:val="nil"/>
              <w:bottom w:val="nil"/>
              <w:right w:val="nil"/>
            </w:tcBorders>
            <w:shd w:val="clear" w:color="000000" w:fill="E6F2FF"/>
            <w:noWrap/>
            <w:vAlign w:val="center"/>
            <w:hideMark/>
          </w:tcPr>
          <w:p w14:paraId="61BCC025"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4.6</w:t>
            </w:r>
          </w:p>
        </w:tc>
        <w:tc>
          <w:tcPr>
            <w:tcW w:w="770" w:type="dxa"/>
            <w:tcBorders>
              <w:top w:val="nil"/>
              <w:left w:val="nil"/>
              <w:bottom w:val="nil"/>
              <w:right w:val="nil"/>
            </w:tcBorders>
            <w:shd w:val="clear" w:color="000000" w:fill="FFFFFF"/>
            <w:noWrap/>
            <w:vAlign w:val="center"/>
            <w:hideMark/>
          </w:tcPr>
          <w:p w14:paraId="2124340B" w14:textId="56309CEC"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04ED535B" w14:textId="1AAB0799"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c>
          <w:tcPr>
            <w:tcW w:w="711" w:type="dxa"/>
            <w:tcBorders>
              <w:top w:val="nil"/>
              <w:left w:val="nil"/>
              <w:bottom w:val="nil"/>
              <w:right w:val="nil"/>
            </w:tcBorders>
            <w:shd w:val="clear" w:color="000000" w:fill="FFFFFF"/>
            <w:noWrap/>
            <w:vAlign w:val="center"/>
            <w:hideMark/>
          </w:tcPr>
          <w:p w14:paraId="1FA376DE" w14:textId="307394F0"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0FB60BFD" w14:textId="77777777" w:rsidTr="005212C2">
        <w:trPr>
          <w:trHeight w:val="225"/>
        </w:trPr>
        <w:tc>
          <w:tcPr>
            <w:tcW w:w="3977" w:type="dxa"/>
            <w:tcBorders>
              <w:top w:val="nil"/>
              <w:left w:val="nil"/>
              <w:bottom w:val="nil"/>
              <w:right w:val="nil"/>
            </w:tcBorders>
            <w:shd w:val="clear" w:color="000000" w:fill="FFFFFF"/>
            <w:noWrap/>
            <w:vAlign w:val="center"/>
            <w:hideMark/>
          </w:tcPr>
          <w:p w14:paraId="609C722B"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Smoking and vaping cessation activities</w:t>
            </w:r>
          </w:p>
        </w:tc>
        <w:tc>
          <w:tcPr>
            <w:tcW w:w="711" w:type="dxa"/>
            <w:tcBorders>
              <w:top w:val="nil"/>
              <w:left w:val="nil"/>
              <w:bottom w:val="nil"/>
              <w:right w:val="nil"/>
            </w:tcBorders>
            <w:shd w:val="clear" w:color="000000" w:fill="FFFFFF"/>
            <w:noWrap/>
            <w:vAlign w:val="center"/>
            <w:hideMark/>
          </w:tcPr>
          <w:p w14:paraId="6CD4D53A"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1.5</w:t>
            </w:r>
          </w:p>
        </w:tc>
        <w:tc>
          <w:tcPr>
            <w:tcW w:w="830" w:type="dxa"/>
            <w:tcBorders>
              <w:top w:val="nil"/>
              <w:left w:val="nil"/>
              <w:bottom w:val="nil"/>
              <w:right w:val="nil"/>
            </w:tcBorders>
            <w:shd w:val="clear" w:color="000000" w:fill="E6F2FF"/>
            <w:noWrap/>
            <w:vAlign w:val="center"/>
            <w:hideMark/>
          </w:tcPr>
          <w:p w14:paraId="3C050AB5"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4.5</w:t>
            </w:r>
          </w:p>
        </w:tc>
        <w:tc>
          <w:tcPr>
            <w:tcW w:w="770" w:type="dxa"/>
            <w:tcBorders>
              <w:top w:val="nil"/>
              <w:left w:val="nil"/>
              <w:bottom w:val="nil"/>
              <w:right w:val="nil"/>
            </w:tcBorders>
            <w:shd w:val="clear" w:color="000000" w:fill="FFFFFF"/>
            <w:noWrap/>
            <w:vAlign w:val="center"/>
            <w:hideMark/>
          </w:tcPr>
          <w:p w14:paraId="28788651"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4.5</w:t>
            </w:r>
          </w:p>
        </w:tc>
        <w:tc>
          <w:tcPr>
            <w:tcW w:w="711" w:type="dxa"/>
            <w:tcBorders>
              <w:top w:val="nil"/>
              <w:left w:val="nil"/>
              <w:bottom w:val="nil"/>
              <w:right w:val="nil"/>
            </w:tcBorders>
            <w:shd w:val="clear" w:color="000000" w:fill="FFFFFF"/>
            <w:noWrap/>
            <w:vAlign w:val="center"/>
            <w:hideMark/>
          </w:tcPr>
          <w:p w14:paraId="32C58C9F"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4.5</w:t>
            </w:r>
          </w:p>
        </w:tc>
        <w:tc>
          <w:tcPr>
            <w:tcW w:w="711" w:type="dxa"/>
            <w:tcBorders>
              <w:top w:val="nil"/>
              <w:left w:val="nil"/>
              <w:bottom w:val="nil"/>
              <w:right w:val="nil"/>
            </w:tcBorders>
            <w:shd w:val="clear" w:color="000000" w:fill="FFFFFF"/>
            <w:noWrap/>
            <w:vAlign w:val="center"/>
            <w:hideMark/>
          </w:tcPr>
          <w:p w14:paraId="5FB07645" w14:textId="054065D0" w:rsidR="005212C2" w:rsidRPr="005212C2"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r w:rsidR="00001B3B" w:rsidRPr="005212C2" w14:paraId="0261F6A5" w14:textId="77777777" w:rsidTr="005212C2">
        <w:trPr>
          <w:trHeight w:val="225"/>
        </w:trPr>
        <w:tc>
          <w:tcPr>
            <w:tcW w:w="3977" w:type="dxa"/>
            <w:tcBorders>
              <w:top w:val="nil"/>
              <w:left w:val="nil"/>
              <w:bottom w:val="single" w:sz="4" w:space="0" w:color="293F5B"/>
              <w:right w:val="nil"/>
            </w:tcBorders>
            <w:shd w:val="clear" w:color="000000" w:fill="FFFFFF"/>
            <w:noWrap/>
            <w:vAlign w:val="center"/>
            <w:hideMark/>
          </w:tcPr>
          <w:p w14:paraId="55F690FF" w14:textId="77777777" w:rsidR="005212C2" w:rsidRPr="005212C2" w:rsidRDefault="005212C2" w:rsidP="005212C2">
            <w:pPr>
              <w:spacing w:before="0" w:after="0" w:line="240" w:lineRule="auto"/>
              <w:ind w:firstLineChars="100" w:firstLine="160"/>
              <w:rPr>
                <w:rFonts w:ascii="Arial" w:hAnsi="Arial" w:cs="Arial"/>
                <w:sz w:val="16"/>
                <w:szCs w:val="16"/>
              </w:rPr>
            </w:pPr>
            <w:r w:rsidRPr="005212C2">
              <w:rPr>
                <w:rFonts w:ascii="Arial" w:hAnsi="Arial" w:cs="Arial"/>
                <w:sz w:val="16"/>
                <w:szCs w:val="16"/>
              </w:rPr>
              <w:t>Specialist dementia care</w:t>
            </w:r>
          </w:p>
        </w:tc>
        <w:tc>
          <w:tcPr>
            <w:tcW w:w="711" w:type="dxa"/>
            <w:tcBorders>
              <w:top w:val="nil"/>
              <w:left w:val="nil"/>
              <w:bottom w:val="single" w:sz="4" w:space="0" w:color="293F5B"/>
              <w:right w:val="nil"/>
            </w:tcBorders>
            <w:shd w:val="clear" w:color="000000" w:fill="FFFFFF"/>
            <w:noWrap/>
            <w:vAlign w:val="center"/>
            <w:hideMark/>
          </w:tcPr>
          <w:p w14:paraId="6F25674B"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9.6</w:t>
            </w:r>
          </w:p>
        </w:tc>
        <w:tc>
          <w:tcPr>
            <w:tcW w:w="830" w:type="dxa"/>
            <w:tcBorders>
              <w:top w:val="nil"/>
              <w:left w:val="nil"/>
              <w:bottom w:val="single" w:sz="4" w:space="0" w:color="293F5B"/>
              <w:right w:val="nil"/>
            </w:tcBorders>
            <w:shd w:val="clear" w:color="000000" w:fill="E6F2FF"/>
            <w:noWrap/>
            <w:vAlign w:val="center"/>
            <w:hideMark/>
          </w:tcPr>
          <w:p w14:paraId="08F88E3A"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9.9</w:t>
            </w:r>
          </w:p>
        </w:tc>
        <w:tc>
          <w:tcPr>
            <w:tcW w:w="770" w:type="dxa"/>
            <w:tcBorders>
              <w:top w:val="nil"/>
              <w:left w:val="nil"/>
              <w:bottom w:val="single" w:sz="4" w:space="0" w:color="293F5B"/>
              <w:right w:val="nil"/>
            </w:tcBorders>
            <w:shd w:val="clear" w:color="000000" w:fill="FFFFFF"/>
            <w:noWrap/>
            <w:vAlign w:val="center"/>
            <w:hideMark/>
          </w:tcPr>
          <w:p w14:paraId="427502CA"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10.1</w:t>
            </w:r>
          </w:p>
        </w:tc>
        <w:tc>
          <w:tcPr>
            <w:tcW w:w="711" w:type="dxa"/>
            <w:tcBorders>
              <w:top w:val="nil"/>
              <w:left w:val="nil"/>
              <w:bottom w:val="single" w:sz="4" w:space="0" w:color="293F5B"/>
              <w:right w:val="nil"/>
            </w:tcBorders>
            <w:shd w:val="clear" w:color="000000" w:fill="FFFFFF"/>
            <w:noWrap/>
            <w:vAlign w:val="center"/>
            <w:hideMark/>
          </w:tcPr>
          <w:p w14:paraId="1DF8D04F" w14:textId="77777777" w:rsidR="005212C2" w:rsidRPr="005212C2" w:rsidRDefault="005212C2" w:rsidP="005212C2">
            <w:pPr>
              <w:spacing w:before="0" w:after="0" w:line="240" w:lineRule="auto"/>
              <w:jc w:val="right"/>
              <w:rPr>
                <w:rFonts w:ascii="Arial" w:hAnsi="Arial" w:cs="Arial"/>
                <w:sz w:val="16"/>
                <w:szCs w:val="16"/>
              </w:rPr>
            </w:pPr>
            <w:r w:rsidRPr="005212C2">
              <w:rPr>
                <w:rFonts w:ascii="Arial" w:hAnsi="Arial" w:cs="Arial"/>
                <w:sz w:val="16"/>
                <w:szCs w:val="16"/>
              </w:rPr>
              <w:t>10.3</w:t>
            </w:r>
          </w:p>
        </w:tc>
        <w:tc>
          <w:tcPr>
            <w:tcW w:w="711" w:type="dxa"/>
            <w:tcBorders>
              <w:top w:val="nil"/>
              <w:left w:val="nil"/>
              <w:bottom w:val="single" w:sz="4" w:space="0" w:color="293F5B"/>
              <w:right w:val="nil"/>
            </w:tcBorders>
            <w:shd w:val="clear" w:color="000000" w:fill="FFFFFF"/>
            <w:noWrap/>
            <w:vAlign w:val="center"/>
            <w:hideMark/>
          </w:tcPr>
          <w:p w14:paraId="6D5C20C4" w14:textId="04E7A266" w:rsidR="005212C2" w:rsidRPr="00F81294" w:rsidRDefault="00500A5D" w:rsidP="005212C2">
            <w:pPr>
              <w:spacing w:before="0" w:after="0" w:line="240" w:lineRule="auto"/>
              <w:jc w:val="right"/>
              <w:rPr>
                <w:rFonts w:ascii="Arial" w:hAnsi="Arial" w:cs="Arial"/>
                <w:sz w:val="16"/>
                <w:szCs w:val="16"/>
              </w:rPr>
            </w:pPr>
            <w:r>
              <w:rPr>
                <w:rFonts w:ascii="Arial" w:hAnsi="Arial" w:cs="Arial"/>
                <w:sz w:val="16"/>
                <w:szCs w:val="16"/>
              </w:rPr>
              <w:noBreakHyphen/>
            </w:r>
          </w:p>
        </w:tc>
      </w:tr>
    </w:tbl>
    <w:p w14:paraId="1D9E7298" w14:textId="5790F02C" w:rsidR="005212C2" w:rsidRDefault="005212C2" w:rsidP="005212C2">
      <w:pPr>
        <w:pStyle w:val="TableHeading"/>
        <w:rPr>
          <w:rFonts w:eastAsiaTheme="minorHAnsi"/>
          <w:noProof/>
          <w:sz w:val="4"/>
          <w:szCs w:val="4"/>
        </w:rPr>
      </w:pPr>
    </w:p>
    <w:p w14:paraId="50490D28" w14:textId="648EDBBE" w:rsidR="005212C2" w:rsidRDefault="005212C2" w:rsidP="008A48F8">
      <w:pPr>
        <w:pStyle w:val="TableLine"/>
        <w:rPr>
          <w:rFonts w:cstheme="minorBidi"/>
          <w:noProof w:val="0"/>
          <w:sz w:val="22"/>
          <w:szCs w:val="22"/>
          <w:lang w:eastAsia="en-US"/>
        </w:rPr>
      </w:pPr>
    </w:p>
    <w:p w14:paraId="6438B9C3" w14:textId="5B3D9520" w:rsidR="00FF64FC" w:rsidRDefault="00FF64FC" w:rsidP="00FF64FC">
      <w:pPr>
        <w:pStyle w:val="TableLine"/>
      </w:pPr>
      <w:r>
        <w:br w:type="page"/>
      </w:r>
    </w:p>
    <w:bookmarkEnd w:id="1"/>
    <w:p w14:paraId="796AF7FC" w14:textId="7B893EDD" w:rsidR="00F62437" w:rsidRPr="00FE1BFC" w:rsidRDefault="00DE790F" w:rsidP="003B3F8F">
      <w:pPr>
        <w:pStyle w:val="TableHeadingcontinued"/>
      </w:pPr>
      <w:r w:rsidRPr="00470A1A">
        <w:lastRenderedPageBreak/>
        <w:t xml:space="preserve">Table 2.3.1 Health </w:t>
      </w:r>
      <w:r w:rsidR="00A27DA7">
        <w:t>s</w:t>
      </w:r>
      <w:r w:rsidRPr="00470A1A">
        <w:t>ervice</w:t>
      </w:r>
      <w:r w:rsidR="007D1510">
        <w:t>s</w:t>
      </w:r>
      <w:r w:rsidR="008B0ADD">
        <w:t xml:space="preserve"> (continued)</w:t>
      </w:r>
      <w:r w:rsidR="00CB503B">
        <w:t xml:space="preserve"> </w:t>
      </w:r>
    </w:p>
    <w:tbl>
      <w:tblPr>
        <w:tblW w:w="5000" w:type="pct"/>
        <w:tblCellMar>
          <w:left w:w="0" w:type="dxa"/>
          <w:right w:w="28" w:type="dxa"/>
        </w:tblCellMar>
        <w:tblLook w:val="04A0" w:firstRow="1" w:lastRow="0" w:firstColumn="1" w:lastColumn="0" w:noHBand="0" w:noVBand="1"/>
      </w:tblPr>
      <w:tblGrid>
        <w:gridCol w:w="3911"/>
        <w:gridCol w:w="723"/>
        <w:gridCol w:w="843"/>
        <w:gridCol w:w="783"/>
        <w:gridCol w:w="725"/>
        <w:gridCol w:w="725"/>
      </w:tblGrid>
      <w:tr w:rsidR="00FE1BFC" w:rsidRPr="00FE1BFC" w14:paraId="49AC1BEE" w14:textId="77777777" w:rsidTr="00FE1BFC">
        <w:trPr>
          <w:trHeight w:val="225"/>
        </w:trPr>
        <w:tc>
          <w:tcPr>
            <w:tcW w:w="2536" w:type="pct"/>
            <w:tcBorders>
              <w:top w:val="single" w:sz="4" w:space="0" w:color="293F5B"/>
              <w:left w:val="nil"/>
              <w:bottom w:val="nil"/>
              <w:right w:val="nil"/>
            </w:tcBorders>
            <w:shd w:val="clear" w:color="000000" w:fill="FFFFFF"/>
            <w:noWrap/>
            <w:vAlign w:val="center"/>
            <w:hideMark/>
          </w:tcPr>
          <w:p w14:paraId="44337B51" w14:textId="7C418A7E" w:rsidR="00FE1BFC" w:rsidRPr="00FE1BFC" w:rsidRDefault="00FE1BFC" w:rsidP="00FE1BFC">
            <w:pPr>
              <w:spacing w:before="0" w:after="0" w:line="240" w:lineRule="auto"/>
              <w:rPr>
                <w:rFonts w:ascii="Arial" w:hAnsi="Arial" w:cs="Arial"/>
                <w:sz w:val="16"/>
                <w:szCs w:val="16"/>
              </w:rPr>
            </w:pPr>
            <w:r w:rsidRPr="00FE1BFC">
              <w:rPr>
                <w:rFonts w:ascii="Arial" w:hAnsi="Arial" w:cs="Arial"/>
                <w:sz w:val="16"/>
                <w:szCs w:val="16"/>
              </w:rPr>
              <w:t>$million</w:t>
            </w:r>
          </w:p>
        </w:tc>
        <w:tc>
          <w:tcPr>
            <w:tcW w:w="469" w:type="pct"/>
            <w:tcBorders>
              <w:top w:val="single" w:sz="4" w:space="0" w:color="293F5B"/>
              <w:left w:val="nil"/>
              <w:bottom w:val="single" w:sz="4" w:space="0" w:color="293F5B"/>
              <w:right w:val="nil"/>
            </w:tcBorders>
            <w:shd w:val="clear" w:color="000000" w:fill="FFFFFF"/>
            <w:noWrap/>
            <w:vAlign w:val="center"/>
            <w:hideMark/>
          </w:tcPr>
          <w:p w14:paraId="060E9A96" w14:textId="45631CE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2023</w:t>
            </w:r>
            <w:r w:rsidR="00500A5D">
              <w:rPr>
                <w:rFonts w:ascii="Arial" w:hAnsi="Arial" w:cs="Arial"/>
                <w:sz w:val="16"/>
                <w:szCs w:val="16"/>
              </w:rPr>
              <w:noBreakHyphen/>
            </w:r>
            <w:r w:rsidRPr="00FE1BFC">
              <w:rPr>
                <w:rFonts w:ascii="Arial" w:hAnsi="Arial" w:cs="Arial"/>
                <w:sz w:val="16"/>
                <w:szCs w:val="16"/>
              </w:rPr>
              <w:t>24</w:t>
            </w:r>
          </w:p>
        </w:tc>
        <w:tc>
          <w:tcPr>
            <w:tcW w:w="547" w:type="pct"/>
            <w:tcBorders>
              <w:top w:val="single" w:sz="4" w:space="0" w:color="293F5B"/>
              <w:left w:val="nil"/>
              <w:bottom w:val="single" w:sz="4" w:space="0" w:color="293F5B"/>
              <w:right w:val="nil"/>
            </w:tcBorders>
            <w:shd w:val="clear" w:color="000000" w:fill="E6F2FF"/>
            <w:noWrap/>
            <w:vAlign w:val="center"/>
            <w:hideMark/>
          </w:tcPr>
          <w:p w14:paraId="794D1CE5" w14:textId="10B784DA"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2024</w:t>
            </w:r>
            <w:r w:rsidR="00500A5D">
              <w:rPr>
                <w:rFonts w:ascii="Arial" w:hAnsi="Arial" w:cs="Arial"/>
                <w:sz w:val="16"/>
                <w:szCs w:val="16"/>
              </w:rPr>
              <w:noBreakHyphen/>
            </w:r>
            <w:r w:rsidRPr="00FE1BFC">
              <w:rPr>
                <w:rFonts w:ascii="Arial" w:hAnsi="Arial" w:cs="Arial"/>
                <w:sz w:val="16"/>
                <w:szCs w:val="16"/>
              </w:rPr>
              <w:t>25</w:t>
            </w:r>
          </w:p>
        </w:tc>
        <w:tc>
          <w:tcPr>
            <w:tcW w:w="508" w:type="pct"/>
            <w:tcBorders>
              <w:top w:val="single" w:sz="4" w:space="0" w:color="293F5B"/>
              <w:left w:val="nil"/>
              <w:bottom w:val="single" w:sz="4" w:space="0" w:color="293F5B"/>
              <w:right w:val="nil"/>
            </w:tcBorders>
            <w:shd w:val="clear" w:color="000000" w:fill="FFFFFF"/>
            <w:noWrap/>
            <w:vAlign w:val="center"/>
            <w:hideMark/>
          </w:tcPr>
          <w:p w14:paraId="1E5A6412" w14:textId="4F627F2E"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2025</w:t>
            </w:r>
            <w:r w:rsidR="00500A5D">
              <w:rPr>
                <w:rFonts w:ascii="Arial" w:hAnsi="Arial" w:cs="Arial"/>
                <w:sz w:val="16"/>
                <w:szCs w:val="16"/>
              </w:rPr>
              <w:noBreakHyphen/>
            </w:r>
            <w:r w:rsidRPr="00FE1BFC">
              <w:rPr>
                <w:rFonts w:ascii="Arial" w:hAnsi="Arial" w:cs="Arial"/>
                <w:sz w:val="16"/>
                <w:szCs w:val="16"/>
              </w:rPr>
              <w:t>26</w:t>
            </w:r>
          </w:p>
        </w:tc>
        <w:tc>
          <w:tcPr>
            <w:tcW w:w="470" w:type="pct"/>
            <w:tcBorders>
              <w:top w:val="single" w:sz="4" w:space="0" w:color="293F5B"/>
              <w:left w:val="nil"/>
              <w:bottom w:val="single" w:sz="4" w:space="0" w:color="293F5B"/>
              <w:right w:val="nil"/>
            </w:tcBorders>
            <w:shd w:val="clear" w:color="000000" w:fill="FFFFFF"/>
            <w:noWrap/>
            <w:vAlign w:val="center"/>
            <w:hideMark/>
          </w:tcPr>
          <w:p w14:paraId="0CBDC927" w14:textId="2F974D7F"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2026</w:t>
            </w:r>
            <w:r w:rsidR="00500A5D">
              <w:rPr>
                <w:rFonts w:ascii="Arial" w:hAnsi="Arial" w:cs="Arial"/>
                <w:sz w:val="16"/>
                <w:szCs w:val="16"/>
              </w:rPr>
              <w:noBreakHyphen/>
            </w:r>
            <w:r w:rsidRPr="00FE1BFC">
              <w:rPr>
                <w:rFonts w:ascii="Arial" w:hAnsi="Arial" w:cs="Arial"/>
                <w:sz w:val="16"/>
                <w:szCs w:val="16"/>
              </w:rPr>
              <w:t>27</w:t>
            </w:r>
          </w:p>
        </w:tc>
        <w:tc>
          <w:tcPr>
            <w:tcW w:w="470" w:type="pct"/>
            <w:tcBorders>
              <w:top w:val="single" w:sz="4" w:space="0" w:color="293F5B"/>
              <w:left w:val="nil"/>
              <w:bottom w:val="single" w:sz="4" w:space="0" w:color="293F5B"/>
              <w:right w:val="nil"/>
            </w:tcBorders>
            <w:shd w:val="clear" w:color="000000" w:fill="FFFFFF"/>
            <w:noWrap/>
            <w:vAlign w:val="center"/>
            <w:hideMark/>
          </w:tcPr>
          <w:p w14:paraId="67DAA300" w14:textId="3273214B"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2027</w:t>
            </w:r>
            <w:r w:rsidR="00500A5D">
              <w:rPr>
                <w:rFonts w:ascii="Arial" w:hAnsi="Arial" w:cs="Arial"/>
                <w:sz w:val="16"/>
                <w:szCs w:val="16"/>
              </w:rPr>
              <w:noBreakHyphen/>
            </w:r>
            <w:r w:rsidRPr="00FE1BFC">
              <w:rPr>
                <w:rFonts w:ascii="Arial" w:hAnsi="Arial" w:cs="Arial"/>
                <w:sz w:val="16"/>
                <w:szCs w:val="16"/>
              </w:rPr>
              <w:t>28</w:t>
            </w:r>
          </w:p>
        </w:tc>
      </w:tr>
      <w:tr w:rsidR="00FE1BFC" w:rsidRPr="00FE1BFC" w14:paraId="3DCFE0AA" w14:textId="77777777" w:rsidTr="00FE1BFC">
        <w:trPr>
          <w:trHeight w:val="225"/>
        </w:trPr>
        <w:tc>
          <w:tcPr>
            <w:tcW w:w="2536" w:type="pct"/>
            <w:tcBorders>
              <w:top w:val="nil"/>
              <w:left w:val="nil"/>
              <w:bottom w:val="nil"/>
              <w:right w:val="nil"/>
            </w:tcBorders>
            <w:shd w:val="clear" w:color="000000" w:fill="FFFFFF"/>
            <w:noWrap/>
            <w:vAlign w:val="center"/>
            <w:hideMark/>
          </w:tcPr>
          <w:p w14:paraId="6AB846A3" w14:textId="77777777" w:rsidR="00FE1BFC" w:rsidRPr="00FE1BFC" w:rsidRDefault="00FE1BFC" w:rsidP="00FE1BFC">
            <w:pPr>
              <w:spacing w:before="0" w:after="0" w:line="240" w:lineRule="auto"/>
              <w:ind w:firstLineChars="100" w:firstLine="160"/>
              <w:rPr>
                <w:rFonts w:ascii="Arial" w:hAnsi="Arial" w:cs="Arial"/>
                <w:sz w:val="16"/>
                <w:szCs w:val="16"/>
              </w:rPr>
            </w:pPr>
            <w:r w:rsidRPr="00FE1BFC">
              <w:rPr>
                <w:rFonts w:ascii="Arial" w:hAnsi="Arial" w:cs="Arial"/>
                <w:sz w:val="16"/>
                <w:szCs w:val="16"/>
              </w:rPr>
              <w:t>Supporting older Australian patients</w:t>
            </w:r>
          </w:p>
        </w:tc>
        <w:tc>
          <w:tcPr>
            <w:tcW w:w="469" w:type="pct"/>
            <w:tcBorders>
              <w:top w:val="nil"/>
              <w:left w:val="nil"/>
              <w:bottom w:val="nil"/>
              <w:right w:val="nil"/>
            </w:tcBorders>
            <w:shd w:val="clear" w:color="000000" w:fill="FFFFFF"/>
            <w:noWrap/>
            <w:vAlign w:val="center"/>
            <w:hideMark/>
          </w:tcPr>
          <w:p w14:paraId="3A7AB880" w14:textId="3C78D5A7" w:rsidR="00FE1BFC" w:rsidRPr="00FE1BFC" w:rsidRDefault="00500A5D" w:rsidP="00FE1BFC">
            <w:pPr>
              <w:spacing w:before="0" w:after="0" w:line="240" w:lineRule="auto"/>
              <w:jc w:val="right"/>
              <w:rPr>
                <w:rFonts w:ascii="Arial" w:hAnsi="Arial" w:cs="Arial"/>
                <w:sz w:val="16"/>
                <w:szCs w:val="16"/>
              </w:rPr>
            </w:pPr>
            <w:r>
              <w:rPr>
                <w:rFonts w:ascii="Arial" w:hAnsi="Arial" w:cs="Arial"/>
                <w:sz w:val="16"/>
                <w:szCs w:val="16"/>
              </w:rPr>
              <w:noBreakHyphen/>
            </w:r>
          </w:p>
        </w:tc>
        <w:tc>
          <w:tcPr>
            <w:tcW w:w="547" w:type="pct"/>
            <w:tcBorders>
              <w:top w:val="nil"/>
              <w:left w:val="nil"/>
              <w:bottom w:val="nil"/>
              <w:right w:val="nil"/>
            </w:tcBorders>
            <w:shd w:val="clear" w:color="000000" w:fill="E6F2FF"/>
            <w:noWrap/>
            <w:vAlign w:val="center"/>
            <w:hideMark/>
          </w:tcPr>
          <w:p w14:paraId="1104E5D0"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175.0</w:t>
            </w:r>
          </w:p>
        </w:tc>
        <w:tc>
          <w:tcPr>
            <w:tcW w:w="508" w:type="pct"/>
            <w:tcBorders>
              <w:top w:val="nil"/>
              <w:left w:val="nil"/>
              <w:bottom w:val="nil"/>
              <w:right w:val="nil"/>
            </w:tcBorders>
            <w:shd w:val="clear" w:color="000000" w:fill="FFFFFF"/>
            <w:noWrap/>
            <w:vAlign w:val="center"/>
            <w:hideMark/>
          </w:tcPr>
          <w:p w14:paraId="03F111D7"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158.7</w:t>
            </w:r>
          </w:p>
        </w:tc>
        <w:tc>
          <w:tcPr>
            <w:tcW w:w="470" w:type="pct"/>
            <w:tcBorders>
              <w:top w:val="nil"/>
              <w:left w:val="nil"/>
              <w:bottom w:val="nil"/>
              <w:right w:val="nil"/>
            </w:tcBorders>
            <w:shd w:val="clear" w:color="000000" w:fill="FFFFFF"/>
            <w:noWrap/>
            <w:vAlign w:val="center"/>
            <w:hideMark/>
          </w:tcPr>
          <w:p w14:paraId="52461E33"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138.1</w:t>
            </w:r>
          </w:p>
        </w:tc>
        <w:tc>
          <w:tcPr>
            <w:tcW w:w="470" w:type="pct"/>
            <w:tcBorders>
              <w:top w:val="nil"/>
              <w:left w:val="nil"/>
              <w:bottom w:val="nil"/>
              <w:right w:val="nil"/>
            </w:tcBorders>
            <w:shd w:val="clear" w:color="000000" w:fill="FFFFFF"/>
            <w:noWrap/>
            <w:vAlign w:val="center"/>
            <w:hideMark/>
          </w:tcPr>
          <w:p w14:paraId="67017419"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138.6</w:t>
            </w:r>
          </w:p>
        </w:tc>
      </w:tr>
      <w:tr w:rsidR="00FE1BFC" w:rsidRPr="00FE1BFC" w14:paraId="32BE63D3" w14:textId="77777777" w:rsidTr="00FE1BFC">
        <w:trPr>
          <w:trHeight w:val="225"/>
        </w:trPr>
        <w:tc>
          <w:tcPr>
            <w:tcW w:w="2536" w:type="pct"/>
            <w:tcBorders>
              <w:top w:val="nil"/>
              <w:left w:val="nil"/>
              <w:bottom w:val="nil"/>
              <w:right w:val="nil"/>
            </w:tcBorders>
            <w:shd w:val="clear" w:color="000000" w:fill="FFFFFF"/>
            <w:noWrap/>
            <w:vAlign w:val="center"/>
            <w:hideMark/>
          </w:tcPr>
          <w:p w14:paraId="6AEA9DB7" w14:textId="77777777" w:rsidR="00FE1BFC" w:rsidRPr="00FE1BFC" w:rsidRDefault="00FE1BFC" w:rsidP="00FE1BFC">
            <w:pPr>
              <w:spacing w:before="0" w:after="0" w:line="240" w:lineRule="auto"/>
              <w:ind w:firstLineChars="100" w:firstLine="160"/>
              <w:rPr>
                <w:rFonts w:ascii="Arial" w:hAnsi="Arial" w:cs="Arial"/>
                <w:sz w:val="16"/>
                <w:szCs w:val="16"/>
              </w:rPr>
            </w:pPr>
            <w:r w:rsidRPr="00FE1BFC">
              <w:rPr>
                <w:rFonts w:ascii="Arial" w:hAnsi="Arial" w:cs="Arial"/>
                <w:sz w:val="16"/>
                <w:szCs w:val="16"/>
              </w:rPr>
              <w:t>Surge capacity for BreastScreen Australia</w:t>
            </w:r>
          </w:p>
        </w:tc>
        <w:tc>
          <w:tcPr>
            <w:tcW w:w="469" w:type="pct"/>
            <w:tcBorders>
              <w:top w:val="nil"/>
              <w:left w:val="nil"/>
              <w:bottom w:val="nil"/>
              <w:right w:val="nil"/>
            </w:tcBorders>
            <w:shd w:val="clear" w:color="000000" w:fill="FFFFFF"/>
            <w:noWrap/>
            <w:vAlign w:val="center"/>
            <w:hideMark/>
          </w:tcPr>
          <w:p w14:paraId="45B16C04"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7.8</w:t>
            </w:r>
          </w:p>
        </w:tc>
        <w:tc>
          <w:tcPr>
            <w:tcW w:w="547" w:type="pct"/>
            <w:tcBorders>
              <w:top w:val="nil"/>
              <w:left w:val="nil"/>
              <w:bottom w:val="nil"/>
              <w:right w:val="nil"/>
            </w:tcBorders>
            <w:shd w:val="clear" w:color="000000" w:fill="E6F2FF"/>
            <w:noWrap/>
            <w:vAlign w:val="center"/>
            <w:hideMark/>
          </w:tcPr>
          <w:p w14:paraId="4289BD14" w14:textId="333FDE85" w:rsidR="00FE1BFC" w:rsidRPr="00FE1BFC" w:rsidRDefault="00500A5D" w:rsidP="00FE1BFC">
            <w:pPr>
              <w:spacing w:before="0" w:after="0" w:line="240" w:lineRule="auto"/>
              <w:jc w:val="right"/>
              <w:rPr>
                <w:rFonts w:ascii="Arial" w:hAnsi="Arial" w:cs="Arial"/>
                <w:sz w:val="16"/>
                <w:szCs w:val="16"/>
              </w:rPr>
            </w:pPr>
            <w:r>
              <w:rPr>
                <w:rFonts w:ascii="Arial" w:hAnsi="Arial" w:cs="Arial"/>
                <w:sz w:val="16"/>
                <w:szCs w:val="16"/>
              </w:rPr>
              <w:noBreakHyphen/>
            </w:r>
          </w:p>
        </w:tc>
        <w:tc>
          <w:tcPr>
            <w:tcW w:w="508" w:type="pct"/>
            <w:tcBorders>
              <w:top w:val="nil"/>
              <w:left w:val="nil"/>
              <w:bottom w:val="nil"/>
              <w:right w:val="nil"/>
            </w:tcBorders>
            <w:shd w:val="clear" w:color="000000" w:fill="FFFFFF"/>
            <w:noWrap/>
            <w:vAlign w:val="center"/>
            <w:hideMark/>
          </w:tcPr>
          <w:p w14:paraId="39278A1F" w14:textId="570ABBFC" w:rsidR="00FE1BFC" w:rsidRPr="00FE1BFC" w:rsidRDefault="00500A5D" w:rsidP="00FE1BFC">
            <w:pPr>
              <w:spacing w:before="0" w:after="0" w:line="240" w:lineRule="auto"/>
              <w:jc w:val="right"/>
              <w:rPr>
                <w:rFonts w:ascii="Arial" w:hAnsi="Arial" w:cs="Arial"/>
                <w:sz w:val="16"/>
                <w:szCs w:val="16"/>
              </w:rPr>
            </w:pPr>
            <w:r>
              <w:rPr>
                <w:rFonts w:ascii="Arial" w:hAnsi="Arial" w:cs="Arial"/>
                <w:sz w:val="16"/>
                <w:szCs w:val="16"/>
              </w:rPr>
              <w:noBreakHyphen/>
            </w:r>
          </w:p>
        </w:tc>
        <w:tc>
          <w:tcPr>
            <w:tcW w:w="470" w:type="pct"/>
            <w:tcBorders>
              <w:top w:val="nil"/>
              <w:left w:val="nil"/>
              <w:bottom w:val="nil"/>
              <w:right w:val="nil"/>
            </w:tcBorders>
            <w:shd w:val="clear" w:color="000000" w:fill="FFFFFF"/>
            <w:noWrap/>
            <w:vAlign w:val="center"/>
            <w:hideMark/>
          </w:tcPr>
          <w:p w14:paraId="3CEAA9A5" w14:textId="4A1D0E8E" w:rsidR="00FE1BFC" w:rsidRPr="00FE1BFC" w:rsidRDefault="00500A5D" w:rsidP="00FE1BFC">
            <w:pPr>
              <w:spacing w:before="0" w:after="0" w:line="240" w:lineRule="auto"/>
              <w:jc w:val="right"/>
              <w:rPr>
                <w:rFonts w:ascii="Arial" w:hAnsi="Arial" w:cs="Arial"/>
                <w:sz w:val="16"/>
                <w:szCs w:val="16"/>
              </w:rPr>
            </w:pPr>
            <w:r>
              <w:rPr>
                <w:rFonts w:ascii="Arial" w:hAnsi="Arial" w:cs="Arial"/>
                <w:sz w:val="16"/>
                <w:szCs w:val="16"/>
              </w:rPr>
              <w:noBreakHyphen/>
            </w:r>
          </w:p>
        </w:tc>
        <w:tc>
          <w:tcPr>
            <w:tcW w:w="470" w:type="pct"/>
            <w:tcBorders>
              <w:top w:val="nil"/>
              <w:left w:val="nil"/>
              <w:bottom w:val="nil"/>
              <w:right w:val="nil"/>
            </w:tcBorders>
            <w:shd w:val="clear" w:color="000000" w:fill="FFFFFF"/>
            <w:noWrap/>
            <w:vAlign w:val="center"/>
            <w:hideMark/>
          </w:tcPr>
          <w:p w14:paraId="117AE561" w14:textId="204F6296" w:rsidR="00FE1BFC" w:rsidRPr="00FE1BFC" w:rsidRDefault="00500A5D" w:rsidP="00FE1BFC">
            <w:pPr>
              <w:spacing w:before="0" w:after="0" w:line="240" w:lineRule="auto"/>
              <w:jc w:val="right"/>
              <w:rPr>
                <w:rFonts w:ascii="Arial" w:hAnsi="Arial" w:cs="Arial"/>
                <w:sz w:val="16"/>
                <w:szCs w:val="16"/>
              </w:rPr>
            </w:pPr>
            <w:r>
              <w:rPr>
                <w:rFonts w:ascii="Arial" w:hAnsi="Arial" w:cs="Arial"/>
                <w:sz w:val="16"/>
                <w:szCs w:val="16"/>
              </w:rPr>
              <w:noBreakHyphen/>
            </w:r>
          </w:p>
        </w:tc>
      </w:tr>
      <w:tr w:rsidR="00FE1BFC" w:rsidRPr="00FE1BFC" w14:paraId="3DDB3C4F" w14:textId="77777777" w:rsidTr="00FE1BFC">
        <w:trPr>
          <w:trHeight w:val="222"/>
        </w:trPr>
        <w:tc>
          <w:tcPr>
            <w:tcW w:w="2536" w:type="pct"/>
            <w:tcBorders>
              <w:top w:val="nil"/>
              <w:left w:val="nil"/>
              <w:bottom w:val="nil"/>
              <w:right w:val="nil"/>
            </w:tcBorders>
            <w:shd w:val="clear" w:color="000000" w:fill="FFFFFF"/>
            <w:noWrap/>
            <w:vAlign w:val="center"/>
            <w:hideMark/>
          </w:tcPr>
          <w:p w14:paraId="4D086839" w14:textId="4B2F3A68" w:rsidR="00FE1BFC" w:rsidRPr="00FE1BFC" w:rsidRDefault="00FE1BFC" w:rsidP="00FE1BFC">
            <w:pPr>
              <w:spacing w:before="0" w:after="0" w:line="240" w:lineRule="auto"/>
              <w:ind w:firstLineChars="100" w:firstLine="160"/>
              <w:rPr>
                <w:rFonts w:ascii="Arial" w:hAnsi="Arial" w:cs="Arial"/>
                <w:sz w:val="16"/>
                <w:szCs w:val="16"/>
              </w:rPr>
            </w:pPr>
            <w:r w:rsidRPr="00FE1BFC">
              <w:rPr>
                <w:rFonts w:ascii="Arial" w:hAnsi="Arial" w:cs="Arial"/>
                <w:sz w:val="16"/>
                <w:szCs w:val="16"/>
              </w:rPr>
              <w:t>Vaccine</w:t>
            </w:r>
            <w:r w:rsidR="00500A5D">
              <w:rPr>
                <w:rFonts w:ascii="Arial" w:hAnsi="Arial" w:cs="Arial"/>
                <w:sz w:val="16"/>
                <w:szCs w:val="16"/>
              </w:rPr>
              <w:noBreakHyphen/>
            </w:r>
            <w:r w:rsidRPr="00FE1BFC">
              <w:rPr>
                <w:rFonts w:ascii="Arial" w:hAnsi="Arial" w:cs="Arial"/>
                <w:sz w:val="16"/>
                <w:szCs w:val="16"/>
              </w:rPr>
              <w:t xml:space="preserve">preventable diseases surveillance </w:t>
            </w:r>
          </w:p>
        </w:tc>
        <w:tc>
          <w:tcPr>
            <w:tcW w:w="469" w:type="pct"/>
            <w:tcBorders>
              <w:top w:val="nil"/>
              <w:left w:val="nil"/>
              <w:bottom w:val="nil"/>
              <w:right w:val="nil"/>
            </w:tcBorders>
            <w:shd w:val="clear" w:color="000000" w:fill="FFFFFF"/>
            <w:noWrap/>
            <w:vAlign w:val="center"/>
            <w:hideMark/>
          </w:tcPr>
          <w:p w14:paraId="569332FD"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1.1</w:t>
            </w:r>
          </w:p>
        </w:tc>
        <w:tc>
          <w:tcPr>
            <w:tcW w:w="547" w:type="pct"/>
            <w:tcBorders>
              <w:top w:val="nil"/>
              <w:left w:val="nil"/>
              <w:bottom w:val="nil"/>
              <w:right w:val="nil"/>
            </w:tcBorders>
            <w:shd w:val="clear" w:color="000000" w:fill="E6F2FF"/>
            <w:noWrap/>
            <w:vAlign w:val="center"/>
            <w:hideMark/>
          </w:tcPr>
          <w:p w14:paraId="6817FD68"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1.1</w:t>
            </w:r>
          </w:p>
        </w:tc>
        <w:tc>
          <w:tcPr>
            <w:tcW w:w="508" w:type="pct"/>
            <w:tcBorders>
              <w:top w:val="nil"/>
              <w:left w:val="nil"/>
              <w:bottom w:val="nil"/>
              <w:right w:val="nil"/>
            </w:tcBorders>
            <w:shd w:val="clear" w:color="000000" w:fill="FFFFFF"/>
            <w:noWrap/>
            <w:vAlign w:val="center"/>
            <w:hideMark/>
          </w:tcPr>
          <w:p w14:paraId="7B617564"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1.1</w:t>
            </w:r>
          </w:p>
        </w:tc>
        <w:tc>
          <w:tcPr>
            <w:tcW w:w="470" w:type="pct"/>
            <w:tcBorders>
              <w:top w:val="nil"/>
              <w:left w:val="nil"/>
              <w:bottom w:val="nil"/>
              <w:right w:val="nil"/>
            </w:tcBorders>
            <w:shd w:val="clear" w:color="000000" w:fill="FFFFFF"/>
            <w:noWrap/>
            <w:vAlign w:val="center"/>
            <w:hideMark/>
          </w:tcPr>
          <w:p w14:paraId="64E16BC5"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1.2</w:t>
            </w:r>
          </w:p>
        </w:tc>
        <w:tc>
          <w:tcPr>
            <w:tcW w:w="470" w:type="pct"/>
            <w:tcBorders>
              <w:top w:val="nil"/>
              <w:left w:val="nil"/>
              <w:bottom w:val="nil"/>
              <w:right w:val="nil"/>
            </w:tcBorders>
            <w:shd w:val="clear" w:color="000000" w:fill="FFFFFF"/>
            <w:noWrap/>
            <w:vAlign w:val="center"/>
            <w:hideMark/>
          </w:tcPr>
          <w:p w14:paraId="36F05AE1" w14:textId="59AB58FE" w:rsidR="00FE1BFC" w:rsidRPr="00FE1BFC" w:rsidRDefault="00500A5D" w:rsidP="00FE1BFC">
            <w:pPr>
              <w:spacing w:before="0" w:after="0" w:line="240" w:lineRule="auto"/>
              <w:jc w:val="right"/>
              <w:rPr>
                <w:rFonts w:ascii="Arial" w:hAnsi="Arial" w:cs="Arial"/>
                <w:sz w:val="16"/>
                <w:szCs w:val="16"/>
              </w:rPr>
            </w:pPr>
            <w:r>
              <w:rPr>
                <w:rFonts w:ascii="Arial" w:hAnsi="Arial" w:cs="Arial"/>
                <w:sz w:val="16"/>
                <w:szCs w:val="16"/>
              </w:rPr>
              <w:noBreakHyphen/>
            </w:r>
          </w:p>
        </w:tc>
      </w:tr>
      <w:tr w:rsidR="00FE1BFC" w:rsidRPr="00FE1BFC" w14:paraId="23D9BEE1" w14:textId="77777777" w:rsidTr="00FE1BFC">
        <w:trPr>
          <w:trHeight w:val="225"/>
        </w:trPr>
        <w:tc>
          <w:tcPr>
            <w:tcW w:w="2536" w:type="pct"/>
            <w:tcBorders>
              <w:top w:val="nil"/>
              <w:left w:val="nil"/>
              <w:bottom w:val="nil"/>
              <w:right w:val="nil"/>
            </w:tcBorders>
            <w:shd w:val="clear" w:color="000000" w:fill="FFFFFF"/>
            <w:noWrap/>
            <w:vAlign w:val="center"/>
            <w:hideMark/>
          </w:tcPr>
          <w:p w14:paraId="1EA582FC" w14:textId="1BA6BA61" w:rsidR="00FE1BFC" w:rsidRPr="00FE1BFC" w:rsidRDefault="00FE1BFC" w:rsidP="00FE1BFC">
            <w:pPr>
              <w:spacing w:before="0" w:after="0" w:line="240" w:lineRule="auto"/>
              <w:ind w:firstLineChars="100" w:firstLine="160"/>
              <w:rPr>
                <w:rFonts w:ascii="Arial" w:hAnsi="Arial" w:cs="Arial"/>
                <w:sz w:val="16"/>
                <w:szCs w:val="16"/>
              </w:rPr>
            </w:pPr>
            <w:r w:rsidRPr="00FE1BFC">
              <w:rPr>
                <w:rFonts w:ascii="Arial" w:hAnsi="Arial" w:cs="Arial"/>
                <w:sz w:val="16"/>
                <w:szCs w:val="16"/>
              </w:rPr>
              <w:t>World</w:t>
            </w:r>
            <w:r w:rsidR="00500A5D">
              <w:rPr>
                <w:rFonts w:ascii="Arial" w:hAnsi="Arial" w:cs="Arial"/>
                <w:sz w:val="16"/>
                <w:szCs w:val="16"/>
              </w:rPr>
              <w:noBreakHyphen/>
            </w:r>
            <w:r w:rsidRPr="00FE1BFC">
              <w:rPr>
                <w:rFonts w:ascii="Arial" w:hAnsi="Arial" w:cs="Arial"/>
                <w:sz w:val="16"/>
                <w:szCs w:val="16"/>
              </w:rPr>
              <w:t>class newborn bloodspot screening program</w:t>
            </w:r>
          </w:p>
        </w:tc>
        <w:tc>
          <w:tcPr>
            <w:tcW w:w="469" w:type="pct"/>
            <w:tcBorders>
              <w:top w:val="nil"/>
              <w:left w:val="nil"/>
              <w:bottom w:val="nil"/>
              <w:right w:val="nil"/>
            </w:tcBorders>
            <w:shd w:val="clear" w:color="000000" w:fill="FFFFFF"/>
            <w:noWrap/>
            <w:vAlign w:val="center"/>
            <w:hideMark/>
          </w:tcPr>
          <w:p w14:paraId="4E9EC0AF"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6.3</w:t>
            </w:r>
          </w:p>
        </w:tc>
        <w:tc>
          <w:tcPr>
            <w:tcW w:w="547" w:type="pct"/>
            <w:tcBorders>
              <w:top w:val="nil"/>
              <w:left w:val="nil"/>
              <w:bottom w:val="nil"/>
              <w:right w:val="nil"/>
            </w:tcBorders>
            <w:shd w:val="clear" w:color="000000" w:fill="E6F2FF"/>
            <w:noWrap/>
            <w:vAlign w:val="center"/>
            <w:hideMark/>
          </w:tcPr>
          <w:p w14:paraId="3B52C9D3"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6.4</w:t>
            </w:r>
          </w:p>
        </w:tc>
        <w:tc>
          <w:tcPr>
            <w:tcW w:w="508" w:type="pct"/>
            <w:tcBorders>
              <w:top w:val="nil"/>
              <w:left w:val="nil"/>
              <w:bottom w:val="nil"/>
              <w:right w:val="nil"/>
            </w:tcBorders>
            <w:shd w:val="clear" w:color="000000" w:fill="FFFFFF"/>
            <w:noWrap/>
            <w:vAlign w:val="center"/>
            <w:hideMark/>
          </w:tcPr>
          <w:p w14:paraId="72156BBB" w14:textId="77777777" w:rsidR="00FE1BFC" w:rsidRPr="00FE1BFC" w:rsidRDefault="00FE1BFC" w:rsidP="00FE1BFC">
            <w:pPr>
              <w:spacing w:before="0" w:after="0" w:line="240" w:lineRule="auto"/>
              <w:jc w:val="right"/>
              <w:rPr>
                <w:rFonts w:ascii="Arial" w:hAnsi="Arial" w:cs="Arial"/>
                <w:sz w:val="16"/>
                <w:szCs w:val="16"/>
              </w:rPr>
            </w:pPr>
            <w:r w:rsidRPr="00FE1BFC">
              <w:rPr>
                <w:rFonts w:ascii="Arial" w:hAnsi="Arial" w:cs="Arial"/>
                <w:sz w:val="16"/>
                <w:szCs w:val="16"/>
              </w:rPr>
              <w:t>7.7</w:t>
            </w:r>
          </w:p>
        </w:tc>
        <w:tc>
          <w:tcPr>
            <w:tcW w:w="470" w:type="pct"/>
            <w:tcBorders>
              <w:top w:val="nil"/>
              <w:left w:val="nil"/>
              <w:bottom w:val="nil"/>
              <w:right w:val="nil"/>
            </w:tcBorders>
            <w:shd w:val="clear" w:color="000000" w:fill="FFFFFF"/>
            <w:noWrap/>
            <w:vAlign w:val="center"/>
            <w:hideMark/>
          </w:tcPr>
          <w:p w14:paraId="3AD2DB19" w14:textId="16EC1D94" w:rsidR="00FE1BFC" w:rsidRPr="00FE1BFC" w:rsidRDefault="00500A5D" w:rsidP="00FE1BFC">
            <w:pPr>
              <w:spacing w:before="0" w:after="0" w:line="240" w:lineRule="auto"/>
              <w:jc w:val="right"/>
              <w:rPr>
                <w:rFonts w:ascii="Arial" w:hAnsi="Arial" w:cs="Arial"/>
                <w:sz w:val="16"/>
                <w:szCs w:val="16"/>
              </w:rPr>
            </w:pPr>
            <w:r>
              <w:rPr>
                <w:rFonts w:ascii="Arial" w:hAnsi="Arial" w:cs="Arial"/>
                <w:sz w:val="16"/>
                <w:szCs w:val="16"/>
              </w:rPr>
              <w:noBreakHyphen/>
            </w:r>
          </w:p>
        </w:tc>
        <w:tc>
          <w:tcPr>
            <w:tcW w:w="470" w:type="pct"/>
            <w:tcBorders>
              <w:top w:val="nil"/>
              <w:left w:val="nil"/>
              <w:bottom w:val="nil"/>
              <w:right w:val="nil"/>
            </w:tcBorders>
            <w:shd w:val="clear" w:color="000000" w:fill="FFFFFF"/>
            <w:noWrap/>
            <w:vAlign w:val="center"/>
            <w:hideMark/>
          </w:tcPr>
          <w:p w14:paraId="462C12CB" w14:textId="1BB972BF" w:rsidR="00FE1BFC" w:rsidRPr="00FE1BFC" w:rsidRDefault="00500A5D" w:rsidP="00FE1BFC">
            <w:pPr>
              <w:spacing w:before="0" w:after="0" w:line="240" w:lineRule="auto"/>
              <w:jc w:val="right"/>
              <w:rPr>
                <w:rFonts w:ascii="Arial" w:hAnsi="Arial" w:cs="Arial"/>
                <w:sz w:val="16"/>
                <w:szCs w:val="16"/>
              </w:rPr>
            </w:pPr>
            <w:r>
              <w:rPr>
                <w:rFonts w:ascii="Arial" w:hAnsi="Arial" w:cs="Arial"/>
                <w:sz w:val="16"/>
                <w:szCs w:val="16"/>
              </w:rPr>
              <w:noBreakHyphen/>
            </w:r>
          </w:p>
        </w:tc>
      </w:tr>
      <w:tr w:rsidR="00FE1BFC" w:rsidRPr="00FE1BFC" w14:paraId="5A045F87" w14:textId="77777777" w:rsidTr="00FE1BFC">
        <w:trPr>
          <w:trHeight w:val="225"/>
        </w:trPr>
        <w:tc>
          <w:tcPr>
            <w:tcW w:w="2536" w:type="pct"/>
            <w:tcBorders>
              <w:top w:val="nil"/>
              <w:left w:val="nil"/>
              <w:bottom w:val="single" w:sz="4" w:space="0" w:color="293F5B"/>
              <w:right w:val="nil"/>
            </w:tcBorders>
            <w:shd w:val="clear" w:color="000000" w:fill="FFFFFF"/>
            <w:noWrap/>
            <w:vAlign w:val="center"/>
            <w:hideMark/>
          </w:tcPr>
          <w:p w14:paraId="737C7C00" w14:textId="77777777" w:rsidR="00FE1BFC" w:rsidRPr="00FE1BFC" w:rsidRDefault="00FE1BFC" w:rsidP="00FE1BFC">
            <w:pPr>
              <w:spacing w:before="0" w:after="0" w:line="240" w:lineRule="auto"/>
              <w:rPr>
                <w:rFonts w:ascii="Arial" w:hAnsi="Arial" w:cs="Arial"/>
                <w:b/>
                <w:bCs/>
                <w:sz w:val="16"/>
                <w:szCs w:val="16"/>
              </w:rPr>
            </w:pPr>
            <w:r w:rsidRPr="00FE1BFC">
              <w:rPr>
                <w:rFonts w:ascii="Arial" w:hAnsi="Arial" w:cs="Arial"/>
                <w:b/>
                <w:bCs/>
                <w:sz w:val="16"/>
                <w:szCs w:val="16"/>
              </w:rPr>
              <w:t>Total</w:t>
            </w:r>
          </w:p>
        </w:tc>
        <w:tc>
          <w:tcPr>
            <w:tcW w:w="469" w:type="pct"/>
            <w:tcBorders>
              <w:top w:val="single" w:sz="4" w:space="0" w:color="293F5B"/>
              <w:left w:val="nil"/>
              <w:bottom w:val="single" w:sz="4" w:space="0" w:color="293F5B"/>
              <w:right w:val="nil"/>
            </w:tcBorders>
            <w:shd w:val="clear" w:color="000000" w:fill="FFFFFF"/>
            <w:noWrap/>
            <w:vAlign w:val="center"/>
            <w:hideMark/>
          </w:tcPr>
          <w:p w14:paraId="09AE0A08" w14:textId="77777777" w:rsidR="00FE1BFC" w:rsidRPr="00FE1BFC" w:rsidRDefault="00FE1BFC" w:rsidP="00FE1BFC">
            <w:pPr>
              <w:spacing w:before="0" w:after="0" w:line="240" w:lineRule="auto"/>
              <w:jc w:val="right"/>
              <w:rPr>
                <w:rFonts w:ascii="Arial" w:hAnsi="Arial" w:cs="Arial"/>
                <w:b/>
                <w:bCs/>
                <w:sz w:val="16"/>
                <w:szCs w:val="16"/>
              </w:rPr>
            </w:pPr>
            <w:r w:rsidRPr="00FE1BFC">
              <w:rPr>
                <w:rFonts w:ascii="Arial" w:hAnsi="Arial" w:cs="Arial"/>
                <w:b/>
                <w:bCs/>
                <w:sz w:val="16"/>
                <w:szCs w:val="16"/>
              </w:rPr>
              <w:t>258.1</w:t>
            </w:r>
          </w:p>
        </w:tc>
        <w:tc>
          <w:tcPr>
            <w:tcW w:w="547" w:type="pct"/>
            <w:tcBorders>
              <w:top w:val="single" w:sz="4" w:space="0" w:color="293F5B"/>
              <w:left w:val="nil"/>
              <w:bottom w:val="single" w:sz="4" w:space="0" w:color="293F5B"/>
              <w:right w:val="nil"/>
            </w:tcBorders>
            <w:shd w:val="clear" w:color="000000" w:fill="E6F2FF"/>
            <w:noWrap/>
            <w:vAlign w:val="center"/>
            <w:hideMark/>
          </w:tcPr>
          <w:p w14:paraId="74C39C76" w14:textId="77777777" w:rsidR="00FE1BFC" w:rsidRPr="00FE1BFC" w:rsidRDefault="00FE1BFC" w:rsidP="00FE1BFC">
            <w:pPr>
              <w:spacing w:before="0" w:after="0" w:line="240" w:lineRule="auto"/>
              <w:jc w:val="right"/>
              <w:rPr>
                <w:rFonts w:ascii="Arial" w:hAnsi="Arial" w:cs="Arial"/>
                <w:b/>
                <w:bCs/>
                <w:sz w:val="16"/>
                <w:szCs w:val="16"/>
              </w:rPr>
            </w:pPr>
            <w:r w:rsidRPr="00FE1BFC">
              <w:rPr>
                <w:rFonts w:ascii="Arial" w:hAnsi="Arial" w:cs="Arial"/>
                <w:b/>
                <w:bCs/>
                <w:sz w:val="16"/>
                <w:szCs w:val="16"/>
              </w:rPr>
              <w:t>415.2</w:t>
            </w:r>
          </w:p>
        </w:tc>
        <w:tc>
          <w:tcPr>
            <w:tcW w:w="508" w:type="pct"/>
            <w:tcBorders>
              <w:top w:val="single" w:sz="4" w:space="0" w:color="293F5B"/>
              <w:left w:val="nil"/>
              <w:bottom w:val="single" w:sz="4" w:space="0" w:color="293F5B"/>
              <w:right w:val="nil"/>
            </w:tcBorders>
            <w:shd w:val="clear" w:color="000000" w:fill="FFFFFF"/>
            <w:noWrap/>
            <w:vAlign w:val="center"/>
            <w:hideMark/>
          </w:tcPr>
          <w:p w14:paraId="0F56469E" w14:textId="77777777" w:rsidR="00FE1BFC" w:rsidRPr="00FE1BFC" w:rsidRDefault="00FE1BFC" w:rsidP="00FE1BFC">
            <w:pPr>
              <w:spacing w:before="0" w:after="0" w:line="240" w:lineRule="auto"/>
              <w:jc w:val="right"/>
              <w:rPr>
                <w:rFonts w:ascii="Arial" w:hAnsi="Arial" w:cs="Arial"/>
                <w:b/>
                <w:bCs/>
                <w:sz w:val="16"/>
                <w:szCs w:val="16"/>
              </w:rPr>
            </w:pPr>
            <w:r w:rsidRPr="00FE1BFC">
              <w:rPr>
                <w:rFonts w:ascii="Arial" w:hAnsi="Arial" w:cs="Arial"/>
                <w:b/>
                <w:bCs/>
                <w:sz w:val="16"/>
                <w:szCs w:val="16"/>
              </w:rPr>
              <w:t>417.1</w:t>
            </w:r>
          </w:p>
        </w:tc>
        <w:tc>
          <w:tcPr>
            <w:tcW w:w="470" w:type="pct"/>
            <w:tcBorders>
              <w:top w:val="single" w:sz="4" w:space="0" w:color="293F5B"/>
              <w:left w:val="nil"/>
              <w:bottom w:val="single" w:sz="4" w:space="0" w:color="293F5B"/>
              <w:right w:val="nil"/>
            </w:tcBorders>
            <w:shd w:val="clear" w:color="000000" w:fill="FFFFFF"/>
            <w:noWrap/>
            <w:vAlign w:val="center"/>
            <w:hideMark/>
          </w:tcPr>
          <w:p w14:paraId="7BDFD6AA" w14:textId="77777777" w:rsidR="00FE1BFC" w:rsidRPr="00FE1BFC" w:rsidRDefault="00FE1BFC" w:rsidP="00FE1BFC">
            <w:pPr>
              <w:spacing w:before="0" w:after="0" w:line="240" w:lineRule="auto"/>
              <w:jc w:val="right"/>
              <w:rPr>
                <w:rFonts w:ascii="Arial" w:hAnsi="Arial" w:cs="Arial"/>
                <w:b/>
                <w:bCs/>
                <w:sz w:val="16"/>
                <w:szCs w:val="16"/>
              </w:rPr>
            </w:pPr>
            <w:r w:rsidRPr="00FE1BFC">
              <w:rPr>
                <w:rFonts w:ascii="Arial" w:hAnsi="Arial" w:cs="Arial"/>
                <w:b/>
                <w:bCs/>
                <w:sz w:val="16"/>
                <w:szCs w:val="16"/>
              </w:rPr>
              <w:t>249.4</w:t>
            </w:r>
          </w:p>
        </w:tc>
        <w:tc>
          <w:tcPr>
            <w:tcW w:w="470" w:type="pct"/>
            <w:tcBorders>
              <w:top w:val="single" w:sz="4" w:space="0" w:color="293F5B"/>
              <w:left w:val="nil"/>
              <w:bottom w:val="single" w:sz="4" w:space="0" w:color="293F5B"/>
              <w:right w:val="nil"/>
            </w:tcBorders>
            <w:shd w:val="clear" w:color="000000" w:fill="FFFFFF"/>
            <w:noWrap/>
            <w:vAlign w:val="center"/>
            <w:hideMark/>
          </w:tcPr>
          <w:p w14:paraId="553B2B99" w14:textId="77777777" w:rsidR="00FE1BFC" w:rsidRPr="00FE1BFC" w:rsidRDefault="00FE1BFC" w:rsidP="00FE1BFC">
            <w:pPr>
              <w:spacing w:before="0" w:after="0" w:line="240" w:lineRule="auto"/>
              <w:jc w:val="right"/>
              <w:rPr>
                <w:rFonts w:ascii="Arial" w:hAnsi="Arial" w:cs="Arial"/>
                <w:b/>
                <w:bCs/>
                <w:sz w:val="16"/>
                <w:szCs w:val="16"/>
              </w:rPr>
            </w:pPr>
            <w:r w:rsidRPr="00FE1BFC">
              <w:rPr>
                <w:rFonts w:ascii="Arial" w:hAnsi="Arial" w:cs="Arial"/>
                <w:b/>
                <w:bCs/>
                <w:sz w:val="16"/>
                <w:szCs w:val="16"/>
              </w:rPr>
              <w:t>183.2</w:t>
            </w:r>
          </w:p>
        </w:tc>
      </w:tr>
    </w:tbl>
    <w:p w14:paraId="3E11B4BB" w14:textId="1AB06116" w:rsidR="0015251F" w:rsidRDefault="003B3F8F" w:rsidP="003B3F8F">
      <w:pPr>
        <w:pStyle w:val="TableHeadingcontinued"/>
        <w:rPr>
          <w:rFonts w:eastAsiaTheme="minorHAnsi" w:cstheme="minorBidi"/>
          <w:sz w:val="22"/>
          <w:szCs w:val="22"/>
          <w:lang w:eastAsia="en-US"/>
        </w:rPr>
      </w:pPr>
      <w:r>
        <w:br/>
      </w:r>
      <w:r w:rsidR="00DE790F" w:rsidRPr="00470A1A">
        <w:t xml:space="preserve">Access to HIV </w:t>
      </w:r>
      <w:r w:rsidR="001B3061">
        <w:t>t</w:t>
      </w:r>
      <w:r w:rsidR="00DE790F" w:rsidRPr="00470A1A">
        <w:t>reatment</w:t>
      </w:r>
      <w:r w:rsidR="00DE790F" w:rsidRPr="00470A1A">
        <w:rPr>
          <w:rFonts w:asciiTheme="majorHAnsi" w:hAnsiTheme="majorHAnsi" w:cstheme="majorHAnsi"/>
          <w:vertAlign w:val="superscript"/>
        </w:rPr>
        <w:t>(a)</w:t>
      </w:r>
      <w:r w:rsidR="00895D17">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5251F" w:rsidRPr="0015251F" w14:paraId="27F95C87" w14:textId="77777777" w:rsidTr="0015251F">
        <w:trPr>
          <w:divId w:val="454448394"/>
          <w:trHeight w:hRule="exact" w:val="225"/>
        </w:trPr>
        <w:tc>
          <w:tcPr>
            <w:tcW w:w="530" w:type="pct"/>
            <w:tcBorders>
              <w:top w:val="single" w:sz="4" w:space="0" w:color="293F5B"/>
              <w:left w:val="nil"/>
              <w:bottom w:val="nil"/>
              <w:right w:val="nil"/>
            </w:tcBorders>
            <w:shd w:val="clear" w:color="000000" w:fill="FFFFFF"/>
            <w:noWrap/>
            <w:vAlign w:val="bottom"/>
            <w:hideMark/>
          </w:tcPr>
          <w:p w14:paraId="126011B5" w14:textId="4275D8FA" w:rsidR="0015251F" w:rsidRPr="00043C16" w:rsidRDefault="0015251F" w:rsidP="0015251F">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A940FD1"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D2F8E34"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46F5374"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DE17F01"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ED2187C"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3D02460E"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B466E57"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803BE9E"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2B4AA62"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15251F" w:rsidRPr="0015251F" w14:paraId="624C7A05" w14:textId="77777777" w:rsidTr="0015251F">
        <w:trPr>
          <w:divId w:val="454448394"/>
          <w:trHeight w:hRule="exact" w:val="225"/>
        </w:trPr>
        <w:tc>
          <w:tcPr>
            <w:tcW w:w="530" w:type="pct"/>
            <w:tcBorders>
              <w:top w:val="nil"/>
              <w:left w:val="nil"/>
              <w:bottom w:val="nil"/>
              <w:right w:val="nil"/>
            </w:tcBorders>
            <w:shd w:val="clear" w:color="000000" w:fill="FFFFFF"/>
            <w:noWrap/>
            <w:vAlign w:val="bottom"/>
            <w:hideMark/>
          </w:tcPr>
          <w:p w14:paraId="245F623D" w14:textId="568BC2AE" w:rsidR="0015251F" w:rsidRPr="00043C16" w:rsidRDefault="0015251F" w:rsidP="0015251F">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7A4884AA"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6.3</w:t>
            </w:r>
          </w:p>
        </w:tc>
        <w:tc>
          <w:tcPr>
            <w:tcW w:w="491" w:type="pct"/>
            <w:tcBorders>
              <w:top w:val="nil"/>
              <w:left w:val="nil"/>
              <w:bottom w:val="nil"/>
              <w:right w:val="nil"/>
            </w:tcBorders>
            <w:shd w:val="clear" w:color="000000" w:fill="FFFFFF"/>
            <w:noWrap/>
            <w:vAlign w:val="bottom"/>
            <w:hideMark/>
          </w:tcPr>
          <w:p w14:paraId="4B166B0A"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3.3</w:t>
            </w:r>
          </w:p>
        </w:tc>
        <w:tc>
          <w:tcPr>
            <w:tcW w:w="491" w:type="pct"/>
            <w:tcBorders>
              <w:top w:val="nil"/>
              <w:left w:val="nil"/>
              <w:bottom w:val="nil"/>
              <w:right w:val="nil"/>
            </w:tcBorders>
            <w:shd w:val="clear" w:color="000000" w:fill="FFFFFF"/>
            <w:noWrap/>
            <w:vAlign w:val="bottom"/>
            <w:hideMark/>
          </w:tcPr>
          <w:p w14:paraId="36152D15"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1.6</w:t>
            </w:r>
          </w:p>
        </w:tc>
        <w:tc>
          <w:tcPr>
            <w:tcW w:w="491" w:type="pct"/>
            <w:tcBorders>
              <w:top w:val="nil"/>
              <w:left w:val="nil"/>
              <w:bottom w:val="nil"/>
              <w:right w:val="nil"/>
            </w:tcBorders>
            <w:shd w:val="clear" w:color="000000" w:fill="FFFFFF"/>
            <w:noWrap/>
            <w:vAlign w:val="bottom"/>
            <w:hideMark/>
          </w:tcPr>
          <w:p w14:paraId="656F5F49"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7CA7597E"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3B213F25"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05803866"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23005F3F"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0.2</w:t>
            </w:r>
          </w:p>
        </w:tc>
        <w:tc>
          <w:tcPr>
            <w:tcW w:w="544" w:type="pct"/>
            <w:tcBorders>
              <w:top w:val="nil"/>
              <w:left w:val="nil"/>
              <w:bottom w:val="nil"/>
              <w:right w:val="nil"/>
            </w:tcBorders>
            <w:shd w:val="clear" w:color="000000" w:fill="FFFFFF"/>
            <w:noWrap/>
            <w:vAlign w:val="bottom"/>
            <w:hideMark/>
          </w:tcPr>
          <w:p w14:paraId="6052C495"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15.0</w:t>
            </w:r>
          </w:p>
        </w:tc>
      </w:tr>
      <w:tr w:rsidR="0015251F" w:rsidRPr="0015251F" w14:paraId="79EE1B09" w14:textId="77777777" w:rsidTr="0015251F">
        <w:trPr>
          <w:divId w:val="454448394"/>
          <w:trHeight w:hRule="exact" w:val="225"/>
        </w:trPr>
        <w:tc>
          <w:tcPr>
            <w:tcW w:w="530" w:type="pct"/>
            <w:tcBorders>
              <w:top w:val="nil"/>
              <w:left w:val="nil"/>
              <w:bottom w:val="nil"/>
              <w:right w:val="nil"/>
            </w:tcBorders>
            <w:shd w:val="clear" w:color="000000" w:fill="E6F2FF"/>
            <w:noWrap/>
            <w:vAlign w:val="bottom"/>
            <w:hideMark/>
          </w:tcPr>
          <w:p w14:paraId="2AF1EF41" w14:textId="22A34960" w:rsidR="0015251F" w:rsidRPr="00043C16" w:rsidRDefault="0015251F" w:rsidP="0015251F">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1E74577F"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6.3</w:t>
            </w:r>
          </w:p>
        </w:tc>
        <w:tc>
          <w:tcPr>
            <w:tcW w:w="491" w:type="pct"/>
            <w:tcBorders>
              <w:top w:val="nil"/>
              <w:left w:val="nil"/>
              <w:bottom w:val="nil"/>
              <w:right w:val="nil"/>
            </w:tcBorders>
            <w:shd w:val="clear" w:color="000000" w:fill="E6F2FF"/>
            <w:noWrap/>
            <w:vAlign w:val="bottom"/>
            <w:hideMark/>
          </w:tcPr>
          <w:p w14:paraId="704D7687"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3.3</w:t>
            </w:r>
          </w:p>
        </w:tc>
        <w:tc>
          <w:tcPr>
            <w:tcW w:w="491" w:type="pct"/>
            <w:tcBorders>
              <w:top w:val="nil"/>
              <w:left w:val="nil"/>
              <w:bottom w:val="nil"/>
              <w:right w:val="nil"/>
            </w:tcBorders>
            <w:shd w:val="clear" w:color="000000" w:fill="E6F2FF"/>
            <w:noWrap/>
            <w:vAlign w:val="bottom"/>
            <w:hideMark/>
          </w:tcPr>
          <w:p w14:paraId="66C91F9D"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1.6</w:t>
            </w:r>
          </w:p>
        </w:tc>
        <w:tc>
          <w:tcPr>
            <w:tcW w:w="491" w:type="pct"/>
            <w:tcBorders>
              <w:top w:val="nil"/>
              <w:left w:val="nil"/>
              <w:bottom w:val="nil"/>
              <w:right w:val="nil"/>
            </w:tcBorders>
            <w:shd w:val="clear" w:color="000000" w:fill="E6F2FF"/>
            <w:noWrap/>
            <w:vAlign w:val="bottom"/>
            <w:hideMark/>
          </w:tcPr>
          <w:p w14:paraId="4CCEAC91"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E6F2FF"/>
            <w:noWrap/>
            <w:vAlign w:val="bottom"/>
            <w:hideMark/>
          </w:tcPr>
          <w:p w14:paraId="2FBF0B0C"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E6F2FF"/>
            <w:noWrap/>
            <w:vAlign w:val="bottom"/>
            <w:hideMark/>
          </w:tcPr>
          <w:p w14:paraId="4F179311"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E6F2FF"/>
            <w:noWrap/>
            <w:vAlign w:val="bottom"/>
            <w:hideMark/>
          </w:tcPr>
          <w:p w14:paraId="5671C67F"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E6F2FF"/>
            <w:noWrap/>
            <w:vAlign w:val="bottom"/>
            <w:hideMark/>
          </w:tcPr>
          <w:p w14:paraId="65D8CF60"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0.2</w:t>
            </w:r>
          </w:p>
        </w:tc>
        <w:tc>
          <w:tcPr>
            <w:tcW w:w="544" w:type="pct"/>
            <w:tcBorders>
              <w:top w:val="nil"/>
              <w:left w:val="nil"/>
              <w:bottom w:val="nil"/>
              <w:right w:val="nil"/>
            </w:tcBorders>
            <w:shd w:val="clear" w:color="000000" w:fill="E6F2FF"/>
            <w:noWrap/>
            <w:vAlign w:val="bottom"/>
            <w:hideMark/>
          </w:tcPr>
          <w:p w14:paraId="49987C87"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15.0</w:t>
            </w:r>
          </w:p>
        </w:tc>
      </w:tr>
      <w:tr w:rsidR="0015251F" w:rsidRPr="0015251F" w14:paraId="0201934C" w14:textId="77777777" w:rsidTr="0015251F">
        <w:trPr>
          <w:divId w:val="454448394"/>
          <w:trHeight w:hRule="exact" w:val="225"/>
        </w:trPr>
        <w:tc>
          <w:tcPr>
            <w:tcW w:w="530" w:type="pct"/>
            <w:tcBorders>
              <w:top w:val="nil"/>
              <w:left w:val="nil"/>
              <w:bottom w:val="nil"/>
              <w:right w:val="nil"/>
            </w:tcBorders>
            <w:shd w:val="clear" w:color="000000" w:fill="FFFFFF"/>
            <w:noWrap/>
            <w:vAlign w:val="bottom"/>
            <w:hideMark/>
          </w:tcPr>
          <w:p w14:paraId="3E9019DC" w14:textId="31A48278" w:rsidR="0015251F" w:rsidRPr="00043C16" w:rsidRDefault="0015251F" w:rsidP="0015251F">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93CF4D9"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6.3</w:t>
            </w:r>
          </w:p>
        </w:tc>
        <w:tc>
          <w:tcPr>
            <w:tcW w:w="491" w:type="pct"/>
            <w:tcBorders>
              <w:top w:val="nil"/>
              <w:left w:val="nil"/>
              <w:bottom w:val="nil"/>
              <w:right w:val="nil"/>
            </w:tcBorders>
            <w:shd w:val="clear" w:color="000000" w:fill="FFFFFF"/>
            <w:noWrap/>
            <w:vAlign w:val="bottom"/>
            <w:hideMark/>
          </w:tcPr>
          <w:p w14:paraId="728A0032"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3.3</w:t>
            </w:r>
          </w:p>
        </w:tc>
        <w:tc>
          <w:tcPr>
            <w:tcW w:w="491" w:type="pct"/>
            <w:tcBorders>
              <w:top w:val="nil"/>
              <w:left w:val="nil"/>
              <w:bottom w:val="nil"/>
              <w:right w:val="nil"/>
            </w:tcBorders>
            <w:shd w:val="clear" w:color="000000" w:fill="FFFFFF"/>
            <w:noWrap/>
            <w:vAlign w:val="bottom"/>
            <w:hideMark/>
          </w:tcPr>
          <w:p w14:paraId="3336766D"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1.6</w:t>
            </w:r>
          </w:p>
        </w:tc>
        <w:tc>
          <w:tcPr>
            <w:tcW w:w="491" w:type="pct"/>
            <w:tcBorders>
              <w:top w:val="nil"/>
              <w:left w:val="nil"/>
              <w:bottom w:val="nil"/>
              <w:right w:val="nil"/>
            </w:tcBorders>
            <w:shd w:val="clear" w:color="000000" w:fill="FFFFFF"/>
            <w:noWrap/>
            <w:vAlign w:val="bottom"/>
            <w:hideMark/>
          </w:tcPr>
          <w:p w14:paraId="4B69FB9A"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3BE63224"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091E57D6"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6C1C6E87"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19C91D51"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0.2</w:t>
            </w:r>
          </w:p>
        </w:tc>
        <w:tc>
          <w:tcPr>
            <w:tcW w:w="544" w:type="pct"/>
            <w:tcBorders>
              <w:top w:val="nil"/>
              <w:left w:val="nil"/>
              <w:bottom w:val="nil"/>
              <w:right w:val="nil"/>
            </w:tcBorders>
            <w:shd w:val="clear" w:color="000000" w:fill="FFFFFF"/>
            <w:noWrap/>
            <w:vAlign w:val="bottom"/>
            <w:hideMark/>
          </w:tcPr>
          <w:p w14:paraId="53767209"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27.9</w:t>
            </w:r>
          </w:p>
        </w:tc>
      </w:tr>
      <w:tr w:rsidR="0015251F" w:rsidRPr="0015251F" w14:paraId="6CAFCB02" w14:textId="77777777" w:rsidTr="0015251F">
        <w:trPr>
          <w:divId w:val="454448394"/>
          <w:trHeight w:hRule="exact" w:val="225"/>
        </w:trPr>
        <w:tc>
          <w:tcPr>
            <w:tcW w:w="530" w:type="pct"/>
            <w:tcBorders>
              <w:top w:val="nil"/>
              <w:left w:val="nil"/>
              <w:bottom w:val="nil"/>
              <w:right w:val="nil"/>
            </w:tcBorders>
            <w:shd w:val="clear" w:color="000000" w:fill="FFFFFF"/>
            <w:noWrap/>
            <w:vAlign w:val="bottom"/>
            <w:hideMark/>
          </w:tcPr>
          <w:p w14:paraId="117C7DCA" w14:textId="730D7E46" w:rsidR="0015251F" w:rsidRPr="00043C16" w:rsidRDefault="0015251F" w:rsidP="0015251F">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FF2642E"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6.3</w:t>
            </w:r>
          </w:p>
        </w:tc>
        <w:tc>
          <w:tcPr>
            <w:tcW w:w="491" w:type="pct"/>
            <w:tcBorders>
              <w:top w:val="nil"/>
              <w:left w:val="nil"/>
              <w:bottom w:val="nil"/>
              <w:right w:val="nil"/>
            </w:tcBorders>
            <w:shd w:val="clear" w:color="000000" w:fill="FFFFFF"/>
            <w:noWrap/>
            <w:vAlign w:val="bottom"/>
            <w:hideMark/>
          </w:tcPr>
          <w:p w14:paraId="40FA3996"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3.3</w:t>
            </w:r>
          </w:p>
        </w:tc>
        <w:tc>
          <w:tcPr>
            <w:tcW w:w="491" w:type="pct"/>
            <w:tcBorders>
              <w:top w:val="nil"/>
              <w:left w:val="nil"/>
              <w:bottom w:val="nil"/>
              <w:right w:val="nil"/>
            </w:tcBorders>
            <w:shd w:val="clear" w:color="000000" w:fill="FFFFFF"/>
            <w:noWrap/>
            <w:vAlign w:val="bottom"/>
            <w:hideMark/>
          </w:tcPr>
          <w:p w14:paraId="5A801984"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1.6</w:t>
            </w:r>
          </w:p>
        </w:tc>
        <w:tc>
          <w:tcPr>
            <w:tcW w:w="491" w:type="pct"/>
            <w:tcBorders>
              <w:top w:val="nil"/>
              <w:left w:val="nil"/>
              <w:bottom w:val="nil"/>
              <w:right w:val="nil"/>
            </w:tcBorders>
            <w:shd w:val="clear" w:color="000000" w:fill="FFFFFF"/>
            <w:noWrap/>
            <w:vAlign w:val="bottom"/>
            <w:hideMark/>
          </w:tcPr>
          <w:p w14:paraId="7F5FB79D"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1613FA00"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176A7E23"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6B75B7AA"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1E13E261"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0.2</w:t>
            </w:r>
          </w:p>
        </w:tc>
        <w:tc>
          <w:tcPr>
            <w:tcW w:w="544" w:type="pct"/>
            <w:tcBorders>
              <w:top w:val="nil"/>
              <w:left w:val="nil"/>
              <w:bottom w:val="nil"/>
              <w:right w:val="nil"/>
            </w:tcBorders>
            <w:shd w:val="clear" w:color="000000" w:fill="FFFFFF"/>
            <w:noWrap/>
            <w:vAlign w:val="bottom"/>
            <w:hideMark/>
          </w:tcPr>
          <w:p w14:paraId="7BE0732F"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28.1</w:t>
            </w:r>
          </w:p>
        </w:tc>
      </w:tr>
      <w:tr w:rsidR="0015251F" w:rsidRPr="0015251F" w14:paraId="1C26D52C" w14:textId="77777777" w:rsidTr="0015251F">
        <w:trPr>
          <w:divId w:val="454448394"/>
          <w:trHeight w:hRule="exact" w:val="225"/>
        </w:trPr>
        <w:tc>
          <w:tcPr>
            <w:tcW w:w="530" w:type="pct"/>
            <w:tcBorders>
              <w:top w:val="nil"/>
              <w:left w:val="nil"/>
              <w:bottom w:val="nil"/>
              <w:right w:val="nil"/>
            </w:tcBorders>
            <w:shd w:val="clear" w:color="000000" w:fill="FFFFFF"/>
            <w:noWrap/>
            <w:vAlign w:val="bottom"/>
            <w:hideMark/>
          </w:tcPr>
          <w:p w14:paraId="2F0BEC29" w14:textId="38F6DC59" w:rsidR="0015251F" w:rsidRPr="00043C16" w:rsidRDefault="0015251F" w:rsidP="0015251F">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776FB20A"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30E1EF9"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FC6FB52"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FA4297E"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7D8A329"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CF8344F"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8FBA16D"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86CAD90"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6C4B346B" w14:textId="77777777" w:rsidR="0015251F" w:rsidRPr="00043C16" w:rsidRDefault="0015251F" w:rsidP="0015251F">
            <w:pPr>
              <w:spacing w:before="0" w:after="0" w:line="240" w:lineRule="auto"/>
              <w:jc w:val="right"/>
              <w:rPr>
                <w:rFonts w:ascii="Arial" w:hAnsi="Arial" w:cs="Arial"/>
                <w:sz w:val="16"/>
                <w:szCs w:val="16"/>
              </w:rPr>
            </w:pPr>
            <w:r w:rsidRPr="00043C16">
              <w:rPr>
                <w:rFonts w:ascii="Arial" w:hAnsi="Arial" w:cs="Arial"/>
                <w:sz w:val="16"/>
                <w:szCs w:val="16"/>
              </w:rPr>
              <w:t>12.5</w:t>
            </w:r>
          </w:p>
        </w:tc>
      </w:tr>
      <w:tr w:rsidR="0015251F" w:rsidRPr="0015251F" w14:paraId="05FF1F34" w14:textId="77777777" w:rsidTr="0015251F">
        <w:trPr>
          <w:divId w:val="454448394"/>
          <w:trHeight w:hRule="exact" w:val="225"/>
        </w:trPr>
        <w:tc>
          <w:tcPr>
            <w:tcW w:w="530" w:type="pct"/>
            <w:tcBorders>
              <w:top w:val="single" w:sz="4" w:space="0" w:color="293F5B"/>
              <w:left w:val="nil"/>
              <w:bottom w:val="single" w:sz="4" w:space="0" w:color="293F5B"/>
              <w:right w:val="nil"/>
            </w:tcBorders>
            <w:shd w:val="clear" w:color="000000" w:fill="FFFFFF"/>
            <w:noWrap/>
            <w:vAlign w:val="bottom"/>
            <w:hideMark/>
          </w:tcPr>
          <w:p w14:paraId="18CCCCD5" w14:textId="77777777" w:rsidR="0015251F" w:rsidRPr="00043C16" w:rsidRDefault="0015251F" w:rsidP="0015251F">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3DAC4AD"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25.3</w:t>
            </w:r>
          </w:p>
        </w:tc>
        <w:tc>
          <w:tcPr>
            <w:tcW w:w="491" w:type="pct"/>
            <w:tcBorders>
              <w:top w:val="single" w:sz="4" w:space="0" w:color="293F5B"/>
              <w:left w:val="nil"/>
              <w:bottom w:val="single" w:sz="4" w:space="0" w:color="293F5B"/>
              <w:right w:val="nil"/>
            </w:tcBorders>
            <w:shd w:val="clear" w:color="000000" w:fill="FFFFFF"/>
            <w:noWrap/>
            <w:vAlign w:val="bottom"/>
            <w:hideMark/>
          </w:tcPr>
          <w:p w14:paraId="7AB7C449"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13.1</w:t>
            </w:r>
          </w:p>
        </w:tc>
        <w:tc>
          <w:tcPr>
            <w:tcW w:w="491" w:type="pct"/>
            <w:tcBorders>
              <w:top w:val="single" w:sz="4" w:space="0" w:color="293F5B"/>
              <w:left w:val="nil"/>
              <w:bottom w:val="single" w:sz="4" w:space="0" w:color="293F5B"/>
              <w:right w:val="nil"/>
            </w:tcBorders>
            <w:shd w:val="clear" w:color="000000" w:fill="FFFFFF"/>
            <w:noWrap/>
            <w:vAlign w:val="bottom"/>
            <w:hideMark/>
          </w:tcPr>
          <w:p w14:paraId="76F2217F"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6.5</w:t>
            </w:r>
          </w:p>
        </w:tc>
        <w:tc>
          <w:tcPr>
            <w:tcW w:w="491" w:type="pct"/>
            <w:tcBorders>
              <w:top w:val="single" w:sz="4" w:space="0" w:color="293F5B"/>
              <w:left w:val="nil"/>
              <w:bottom w:val="single" w:sz="4" w:space="0" w:color="293F5B"/>
              <w:right w:val="nil"/>
            </w:tcBorders>
            <w:shd w:val="clear" w:color="000000" w:fill="FFFFFF"/>
            <w:noWrap/>
            <w:vAlign w:val="bottom"/>
            <w:hideMark/>
          </w:tcPr>
          <w:p w14:paraId="41FC0471"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1.4</w:t>
            </w:r>
          </w:p>
        </w:tc>
        <w:tc>
          <w:tcPr>
            <w:tcW w:w="491" w:type="pct"/>
            <w:tcBorders>
              <w:top w:val="single" w:sz="4" w:space="0" w:color="293F5B"/>
              <w:left w:val="nil"/>
              <w:bottom w:val="single" w:sz="4" w:space="0" w:color="293F5B"/>
              <w:right w:val="nil"/>
            </w:tcBorders>
            <w:shd w:val="clear" w:color="000000" w:fill="FFFFFF"/>
            <w:noWrap/>
            <w:vAlign w:val="bottom"/>
            <w:hideMark/>
          </w:tcPr>
          <w:p w14:paraId="7C432DE7"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1.4</w:t>
            </w:r>
          </w:p>
        </w:tc>
        <w:tc>
          <w:tcPr>
            <w:tcW w:w="491" w:type="pct"/>
            <w:tcBorders>
              <w:top w:val="single" w:sz="4" w:space="0" w:color="293F5B"/>
              <w:left w:val="nil"/>
              <w:bottom w:val="single" w:sz="4" w:space="0" w:color="293F5B"/>
              <w:right w:val="nil"/>
            </w:tcBorders>
            <w:shd w:val="clear" w:color="000000" w:fill="FFFFFF"/>
            <w:noWrap/>
            <w:vAlign w:val="bottom"/>
            <w:hideMark/>
          </w:tcPr>
          <w:p w14:paraId="3844E25E"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45ACF5E8"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1.1</w:t>
            </w:r>
          </w:p>
        </w:tc>
        <w:tc>
          <w:tcPr>
            <w:tcW w:w="491" w:type="pct"/>
            <w:tcBorders>
              <w:top w:val="single" w:sz="4" w:space="0" w:color="293F5B"/>
              <w:left w:val="nil"/>
              <w:bottom w:val="single" w:sz="4" w:space="0" w:color="293F5B"/>
              <w:right w:val="nil"/>
            </w:tcBorders>
            <w:shd w:val="clear" w:color="000000" w:fill="FFFFFF"/>
            <w:noWrap/>
            <w:vAlign w:val="bottom"/>
            <w:hideMark/>
          </w:tcPr>
          <w:p w14:paraId="1762A33E"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0.7</w:t>
            </w:r>
          </w:p>
        </w:tc>
        <w:tc>
          <w:tcPr>
            <w:tcW w:w="544" w:type="pct"/>
            <w:tcBorders>
              <w:top w:val="single" w:sz="4" w:space="0" w:color="293F5B"/>
              <w:left w:val="nil"/>
              <w:bottom w:val="single" w:sz="4" w:space="0" w:color="293F5B"/>
              <w:right w:val="nil"/>
            </w:tcBorders>
            <w:shd w:val="clear" w:color="000000" w:fill="FFFFFF"/>
            <w:noWrap/>
            <w:vAlign w:val="bottom"/>
            <w:hideMark/>
          </w:tcPr>
          <w:p w14:paraId="3E1D52D2" w14:textId="77777777" w:rsidR="0015251F" w:rsidRPr="00043C16" w:rsidRDefault="0015251F" w:rsidP="0015251F">
            <w:pPr>
              <w:spacing w:before="0" w:after="0" w:line="240" w:lineRule="auto"/>
              <w:jc w:val="right"/>
              <w:rPr>
                <w:rFonts w:ascii="Arial" w:hAnsi="Arial" w:cs="Arial"/>
                <w:b/>
                <w:sz w:val="16"/>
                <w:szCs w:val="16"/>
              </w:rPr>
            </w:pPr>
            <w:r w:rsidRPr="00043C16">
              <w:rPr>
                <w:rFonts w:ascii="Arial" w:hAnsi="Arial" w:cs="Arial"/>
                <w:b/>
                <w:sz w:val="16"/>
                <w:szCs w:val="16"/>
              </w:rPr>
              <w:t>98.5</w:t>
            </w:r>
          </w:p>
        </w:tc>
      </w:tr>
    </w:tbl>
    <w:p w14:paraId="78DF90C2" w14:textId="44A27E6B" w:rsidR="00DE790F" w:rsidRPr="00043C16" w:rsidRDefault="006E6842" w:rsidP="009D51CE">
      <w:pPr>
        <w:pStyle w:val="ChartandTableFootnoteAlpha"/>
        <w:rPr>
          <w:color w:val="auto"/>
        </w:rPr>
      </w:pPr>
      <w:r w:rsidRPr="00043C16">
        <w:rPr>
          <w:rFonts w:eastAsiaTheme="minorHAnsi"/>
          <w:color w:val="auto"/>
        </w:rPr>
        <w:t>Totals include funding</w:t>
      </w:r>
      <w:r w:rsidRPr="00043C16">
        <w:rPr>
          <w:color w:val="auto"/>
        </w:rPr>
        <w:t xml:space="preserve"> yet to be allocated.</w:t>
      </w:r>
    </w:p>
    <w:p w14:paraId="33C14BE7" w14:textId="26B00667" w:rsidR="00DE790F" w:rsidRPr="00470A1A" w:rsidRDefault="00DE790F" w:rsidP="00E97A6F">
      <w:pPr>
        <w:pStyle w:val="TableLine"/>
      </w:pPr>
      <w:bookmarkStart w:id="2" w:name="_Hlk133851864"/>
    </w:p>
    <w:bookmarkEnd w:id="2"/>
    <w:p w14:paraId="1989A647" w14:textId="77777777" w:rsidR="00DE790F" w:rsidRDefault="00DE790F" w:rsidP="00DE790F">
      <w:r w:rsidRPr="00470A1A">
        <w:t>The Australian Government is providing funding to support the delivery of human immunodeficiency virus (HIV) care to all people living with HIV in Australia who are not eligible for Medicare.</w:t>
      </w:r>
    </w:p>
    <w:p w14:paraId="10319269" w14:textId="744362E6" w:rsidR="00A8111D" w:rsidRPr="000B4B4E" w:rsidRDefault="00A8111D" w:rsidP="00DE790F">
      <w:r w:rsidRPr="001A0128">
        <w:t xml:space="preserve">A new measure associated with this item is listed in Table </w:t>
      </w:r>
      <w:r w:rsidR="00AF3C22">
        <w:t>1.4</w:t>
      </w:r>
      <w:r w:rsidRPr="001A0128">
        <w:t xml:space="preserve"> and described in more detail in Budget Paper No. 2, </w:t>
      </w:r>
      <w:r w:rsidRPr="00FE3066">
        <w:rPr>
          <w:rStyle w:val="Emphasis"/>
        </w:rPr>
        <w:t>Budget Measures 2024–25.</w:t>
      </w:r>
    </w:p>
    <w:p w14:paraId="7A9F5FCC" w14:textId="3696720F" w:rsidR="00764F99" w:rsidRDefault="00DE790F" w:rsidP="00764F99">
      <w:pPr>
        <w:pStyle w:val="TableHeadingcontinued"/>
        <w:rPr>
          <w:rFonts w:eastAsiaTheme="minorHAnsi" w:cstheme="minorBidi"/>
          <w:sz w:val="22"/>
          <w:szCs w:val="22"/>
          <w:lang w:eastAsia="en-US"/>
        </w:rPr>
      </w:pPr>
      <w:r w:rsidRPr="00470A1A">
        <w:t xml:space="preserve">Achieving </w:t>
      </w:r>
      <w:r w:rsidR="001B3061">
        <w:t>b</w:t>
      </w:r>
      <w:r w:rsidRPr="00470A1A">
        <w:t xml:space="preserve">etter </w:t>
      </w:r>
      <w:r w:rsidR="001B3061">
        <w:t>h</w:t>
      </w:r>
      <w:r w:rsidRPr="00470A1A">
        <w:t xml:space="preserve">ealth </w:t>
      </w:r>
      <w:r w:rsidR="001B3061">
        <w:t>o</w:t>
      </w:r>
      <w:r w:rsidRPr="00470A1A">
        <w:t>utcomes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64F99" w:rsidRPr="00764F99" w14:paraId="575BC472" w14:textId="77777777" w:rsidTr="00764F99">
        <w:trPr>
          <w:trHeight w:hRule="exact" w:val="225"/>
        </w:trPr>
        <w:tc>
          <w:tcPr>
            <w:tcW w:w="530" w:type="pct"/>
            <w:tcBorders>
              <w:top w:val="single" w:sz="4" w:space="0" w:color="293F5B"/>
              <w:left w:val="nil"/>
              <w:bottom w:val="nil"/>
              <w:right w:val="nil"/>
            </w:tcBorders>
            <w:shd w:val="clear" w:color="000000" w:fill="FFFFFF"/>
            <w:noWrap/>
            <w:vAlign w:val="bottom"/>
            <w:hideMark/>
          </w:tcPr>
          <w:p w14:paraId="7A9C6771" w14:textId="6D373955" w:rsidR="00764F99" w:rsidRPr="00043C16" w:rsidRDefault="00764F99" w:rsidP="00764F99">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D3944D2"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9122658"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855FA0D"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56696C5"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6BB2D96F"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74C574F"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6BE3F66"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B9313C1"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469BBF0"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764F99" w:rsidRPr="00764F99" w14:paraId="33FBD401" w14:textId="77777777" w:rsidTr="00764F99">
        <w:trPr>
          <w:trHeight w:hRule="exact" w:val="225"/>
        </w:trPr>
        <w:tc>
          <w:tcPr>
            <w:tcW w:w="530" w:type="pct"/>
            <w:tcBorders>
              <w:top w:val="nil"/>
              <w:left w:val="nil"/>
              <w:bottom w:val="nil"/>
              <w:right w:val="nil"/>
            </w:tcBorders>
            <w:shd w:val="clear" w:color="000000" w:fill="FFFFFF"/>
            <w:noWrap/>
            <w:vAlign w:val="bottom"/>
            <w:hideMark/>
          </w:tcPr>
          <w:p w14:paraId="768C3695" w14:textId="7127217F" w:rsidR="00764F99" w:rsidRPr="00043C16" w:rsidRDefault="00764F99" w:rsidP="00764F99">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7C16E4EA"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0.5</w:t>
            </w:r>
          </w:p>
        </w:tc>
        <w:tc>
          <w:tcPr>
            <w:tcW w:w="491" w:type="pct"/>
            <w:tcBorders>
              <w:top w:val="nil"/>
              <w:left w:val="nil"/>
              <w:bottom w:val="nil"/>
              <w:right w:val="nil"/>
            </w:tcBorders>
            <w:shd w:val="clear" w:color="000000" w:fill="FFFFFF"/>
            <w:noWrap/>
            <w:vAlign w:val="bottom"/>
            <w:hideMark/>
          </w:tcPr>
          <w:p w14:paraId="1558EFB4" w14:textId="0D98D3AC"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F08843" w14:textId="1AE67A8D"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A82AD7" w14:textId="4C192E5C"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802BEE" w14:textId="0F8EDE14"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2241A5" w14:textId="166F8D4E"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3D3E45" w14:textId="3C3DB6AF"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8AA30D" w14:textId="6BDE3693"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19DF639" w14:textId="77777777" w:rsidR="00764F99" w:rsidRPr="00043C16" w:rsidRDefault="00764F99" w:rsidP="00764F99">
            <w:pPr>
              <w:spacing w:before="0" w:after="0" w:line="240" w:lineRule="auto"/>
              <w:jc w:val="right"/>
              <w:rPr>
                <w:rFonts w:ascii="Arial" w:hAnsi="Arial" w:cs="Arial"/>
                <w:sz w:val="16"/>
                <w:szCs w:val="16"/>
              </w:rPr>
            </w:pPr>
            <w:r w:rsidRPr="00043C16">
              <w:rPr>
                <w:rFonts w:ascii="Arial" w:hAnsi="Arial" w:cs="Arial"/>
                <w:sz w:val="16"/>
                <w:szCs w:val="16"/>
              </w:rPr>
              <w:t>0.5</w:t>
            </w:r>
          </w:p>
        </w:tc>
      </w:tr>
      <w:tr w:rsidR="00764F99" w:rsidRPr="00764F99" w14:paraId="0C7328B7" w14:textId="77777777" w:rsidTr="00764F99">
        <w:trPr>
          <w:trHeight w:hRule="exact" w:val="225"/>
        </w:trPr>
        <w:tc>
          <w:tcPr>
            <w:tcW w:w="530" w:type="pct"/>
            <w:tcBorders>
              <w:top w:val="nil"/>
              <w:left w:val="nil"/>
              <w:bottom w:val="nil"/>
              <w:right w:val="nil"/>
            </w:tcBorders>
            <w:shd w:val="clear" w:color="000000" w:fill="E6F2FF"/>
            <w:noWrap/>
            <w:vAlign w:val="bottom"/>
            <w:hideMark/>
          </w:tcPr>
          <w:p w14:paraId="5F010866" w14:textId="2E86B360" w:rsidR="00764F99" w:rsidRPr="00043C16" w:rsidRDefault="00764F99" w:rsidP="00764F99">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5AC0952" w14:textId="01C5645C"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3EE6794" w14:textId="1E2837AB"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C087BF9" w14:textId="0F1C0678"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C88C5D1" w14:textId="0C5B592B"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619ABE7" w14:textId="55E22C61"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1E4B9F9" w14:textId="4418592B"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EBF6571" w14:textId="24A890F7"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FA36DAE" w14:textId="0B9AA407"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5BB36694" w14:textId="1E1F0913"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64F99" w:rsidRPr="00764F99" w14:paraId="6DD783A7" w14:textId="77777777" w:rsidTr="00764F99">
        <w:trPr>
          <w:trHeight w:hRule="exact" w:val="225"/>
        </w:trPr>
        <w:tc>
          <w:tcPr>
            <w:tcW w:w="530" w:type="pct"/>
            <w:tcBorders>
              <w:top w:val="nil"/>
              <w:left w:val="nil"/>
              <w:bottom w:val="nil"/>
              <w:right w:val="nil"/>
            </w:tcBorders>
            <w:shd w:val="clear" w:color="000000" w:fill="FFFFFF"/>
            <w:noWrap/>
            <w:vAlign w:val="bottom"/>
            <w:hideMark/>
          </w:tcPr>
          <w:p w14:paraId="38EDAC01" w14:textId="096EDB2B" w:rsidR="00764F99" w:rsidRPr="00043C16" w:rsidRDefault="00764F99" w:rsidP="00764F99">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0EC6CB2" w14:textId="6C3380A6"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12A355" w14:textId="105A3541"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10D656" w14:textId="42340B0E"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FB6EA5" w14:textId="40C2C295"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D07BC5" w14:textId="122D0B5A"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290783" w14:textId="136FAE6F"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120959" w14:textId="5893FDC3"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FD9696" w14:textId="4C29B072"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286F0FA" w14:textId="4D4BED8E"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64F99" w:rsidRPr="00764F99" w14:paraId="14579A38" w14:textId="77777777" w:rsidTr="00764F99">
        <w:trPr>
          <w:trHeight w:hRule="exact" w:val="225"/>
        </w:trPr>
        <w:tc>
          <w:tcPr>
            <w:tcW w:w="530" w:type="pct"/>
            <w:tcBorders>
              <w:top w:val="nil"/>
              <w:left w:val="nil"/>
              <w:bottom w:val="nil"/>
              <w:right w:val="nil"/>
            </w:tcBorders>
            <w:shd w:val="clear" w:color="000000" w:fill="FFFFFF"/>
            <w:noWrap/>
            <w:vAlign w:val="bottom"/>
            <w:hideMark/>
          </w:tcPr>
          <w:p w14:paraId="7FE29FE4" w14:textId="1BC81933" w:rsidR="00764F99" w:rsidRPr="00043C16" w:rsidRDefault="00764F99" w:rsidP="00764F99">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41CE258" w14:textId="2A16F9C2"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240ED4" w14:textId="793A891D"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59B216" w14:textId="2141A62B"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11AC03" w14:textId="377F6D8A"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00EDDE" w14:textId="6715A2FA"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B24461" w14:textId="3C75D4F6"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F5F1D7" w14:textId="7F0AF549"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4B8C37" w14:textId="20B42671"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84EDBEB" w14:textId="6398CF64"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64F99" w:rsidRPr="00764F99" w14:paraId="00F2C850" w14:textId="77777777" w:rsidTr="00764F99">
        <w:trPr>
          <w:trHeight w:hRule="exact" w:val="225"/>
        </w:trPr>
        <w:tc>
          <w:tcPr>
            <w:tcW w:w="530" w:type="pct"/>
            <w:tcBorders>
              <w:top w:val="nil"/>
              <w:left w:val="nil"/>
              <w:bottom w:val="nil"/>
              <w:right w:val="nil"/>
            </w:tcBorders>
            <w:shd w:val="clear" w:color="000000" w:fill="FFFFFF"/>
            <w:noWrap/>
            <w:vAlign w:val="bottom"/>
            <w:hideMark/>
          </w:tcPr>
          <w:p w14:paraId="7FC413A2" w14:textId="10112B20" w:rsidR="00764F99" w:rsidRPr="00043C16" w:rsidRDefault="00764F99" w:rsidP="00764F99">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20321E06" w14:textId="69881138"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B67C82" w14:textId="1902B482"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D36723" w14:textId="2A8796E0"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528705F" w14:textId="441B5647"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6BD15E" w14:textId="40B74CF5"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4BC981" w14:textId="2BB54D40"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7E4936" w14:textId="623EA7E9"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CB4CF2" w14:textId="10D130EE"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D53BFD3" w14:textId="1C6D96D0" w:rsidR="00764F99" w:rsidRPr="00043C16" w:rsidRDefault="004E5F06" w:rsidP="00764F99">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64F99" w:rsidRPr="00764F99" w14:paraId="77D71AE8" w14:textId="77777777" w:rsidTr="00764F99">
        <w:trPr>
          <w:trHeight w:hRule="exact" w:val="225"/>
        </w:trPr>
        <w:tc>
          <w:tcPr>
            <w:tcW w:w="530" w:type="pct"/>
            <w:tcBorders>
              <w:top w:val="nil"/>
              <w:left w:val="nil"/>
              <w:bottom w:val="single" w:sz="4" w:space="0" w:color="293F5B"/>
              <w:right w:val="nil"/>
            </w:tcBorders>
            <w:shd w:val="clear" w:color="000000" w:fill="FFFFFF"/>
            <w:noWrap/>
            <w:vAlign w:val="bottom"/>
            <w:hideMark/>
          </w:tcPr>
          <w:p w14:paraId="7CFB638D" w14:textId="77777777" w:rsidR="00764F99" w:rsidRPr="00043C16" w:rsidRDefault="00764F99" w:rsidP="00764F99">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32704CB" w14:textId="77777777" w:rsidR="00764F99" w:rsidRPr="00043C16" w:rsidRDefault="00764F99" w:rsidP="00764F99">
            <w:pPr>
              <w:spacing w:before="0" w:after="0" w:line="240" w:lineRule="auto"/>
              <w:jc w:val="right"/>
              <w:rPr>
                <w:rFonts w:ascii="Arial" w:hAnsi="Arial" w:cs="Arial"/>
                <w:b/>
                <w:sz w:val="16"/>
                <w:szCs w:val="16"/>
              </w:rPr>
            </w:pPr>
            <w:r w:rsidRPr="00043C16">
              <w:rPr>
                <w:rFonts w:ascii="Arial" w:hAnsi="Arial" w:cs="Arial"/>
                <w:b/>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1AEFCCC5" w14:textId="23200071" w:rsidR="00764F99" w:rsidRPr="00043C16" w:rsidRDefault="004E5F06" w:rsidP="00764F9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C8F600E" w14:textId="11F6855A" w:rsidR="00764F99" w:rsidRPr="00043C16" w:rsidRDefault="004E5F06" w:rsidP="00764F9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364E5A9" w14:textId="2E08B48D" w:rsidR="00764F99" w:rsidRPr="00043C16" w:rsidRDefault="004E5F06" w:rsidP="00764F9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0CB3F83" w14:textId="5F17FDD8" w:rsidR="00764F99" w:rsidRPr="00043C16" w:rsidRDefault="004E5F06" w:rsidP="00764F9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0506A7E" w14:textId="57F271A4" w:rsidR="00764F99" w:rsidRPr="00043C16" w:rsidRDefault="004E5F06" w:rsidP="00764F9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8123ECF" w14:textId="5FC7EB40" w:rsidR="00764F99" w:rsidRPr="00043C16" w:rsidRDefault="004E5F06" w:rsidP="00764F9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F007FA4" w14:textId="67F559B7" w:rsidR="00764F99" w:rsidRPr="00043C16" w:rsidRDefault="004E5F06" w:rsidP="00764F9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12D7464" w14:textId="77777777" w:rsidR="00764F99" w:rsidRPr="00043C16" w:rsidRDefault="00764F99" w:rsidP="00764F99">
            <w:pPr>
              <w:spacing w:before="0" w:after="0" w:line="240" w:lineRule="auto"/>
              <w:jc w:val="right"/>
              <w:rPr>
                <w:rFonts w:ascii="Arial" w:hAnsi="Arial" w:cs="Arial"/>
                <w:b/>
                <w:sz w:val="16"/>
                <w:szCs w:val="16"/>
              </w:rPr>
            </w:pPr>
            <w:r w:rsidRPr="00043C16">
              <w:rPr>
                <w:rFonts w:ascii="Arial" w:hAnsi="Arial" w:cs="Arial"/>
                <w:b/>
                <w:sz w:val="16"/>
                <w:szCs w:val="16"/>
              </w:rPr>
              <w:t>0.5</w:t>
            </w:r>
          </w:p>
        </w:tc>
      </w:tr>
    </w:tbl>
    <w:p w14:paraId="5A482A02" w14:textId="1F846EAC" w:rsidR="00DE790F" w:rsidRPr="00764F99" w:rsidRDefault="00DE790F" w:rsidP="00DE790F">
      <w:r w:rsidRPr="00470A1A">
        <w:t xml:space="preserve">The Australian Government is providing funding to improve emergency department facilities for vulnerable patients and those with mental health issues, and to help children with high medical needs and their families spend less time in hospital. </w:t>
      </w:r>
    </w:p>
    <w:p w14:paraId="43903405" w14:textId="77777777" w:rsidR="00495BD0" w:rsidRDefault="00495BD0">
      <w:pPr>
        <w:spacing w:before="0" w:after="160" w:line="259" w:lineRule="auto"/>
        <w:rPr>
          <w:rFonts w:ascii="Arial Bold" w:hAnsi="Arial Bold"/>
          <w:b/>
          <w:sz w:val="20"/>
        </w:rPr>
      </w:pPr>
      <w:r>
        <w:br w:type="page"/>
      </w:r>
    </w:p>
    <w:p w14:paraId="32F9F05C" w14:textId="5DB262C8" w:rsidR="003103B7" w:rsidRDefault="00DE790F" w:rsidP="00DE790F">
      <w:pPr>
        <w:pStyle w:val="TableHeadingcontinued"/>
        <w:rPr>
          <w:rFonts w:asciiTheme="minorHAnsi" w:eastAsiaTheme="minorHAnsi" w:hAnsiTheme="minorHAnsi" w:cstheme="minorBidi"/>
          <w:b w:val="0"/>
          <w:sz w:val="22"/>
          <w:szCs w:val="22"/>
          <w:lang w:eastAsia="en-US"/>
        </w:rPr>
      </w:pPr>
      <w:r w:rsidRPr="00470A1A">
        <w:lastRenderedPageBreak/>
        <w:t xml:space="preserve">Additional </w:t>
      </w:r>
      <w:r w:rsidR="001B3061">
        <w:t>a</w:t>
      </w:r>
      <w:r w:rsidRPr="00470A1A">
        <w:t>ssistance for</w:t>
      </w:r>
      <w:r w:rsidR="001B3061">
        <w:t xml:space="preserve"> p</w:t>
      </w:r>
      <w:r w:rsidRPr="00470A1A">
        <w:t xml:space="preserve">ublic </w:t>
      </w:r>
      <w:r w:rsidR="001B3061">
        <w:t>h</w:t>
      </w:r>
      <w:r w:rsidRPr="00470A1A">
        <w:t>ospitals</w:t>
      </w:r>
      <w:r w:rsidRPr="00470A1A">
        <w:rPr>
          <w:rFonts w:asciiTheme="majorHAnsi" w:hAnsiTheme="majorHAnsi" w:cstheme="majorHAnsi"/>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3103B7" w:rsidRPr="003103B7" w14:paraId="6D826814" w14:textId="77777777" w:rsidTr="003103B7">
        <w:trPr>
          <w:trHeight w:hRule="exact" w:val="225"/>
        </w:trPr>
        <w:tc>
          <w:tcPr>
            <w:tcW w:w="530" w:type="pct"/>
            <w:tcBorders>
              <w:top w:val="single" w:sz="4" w:space="0" w:color="293F5B"/>
              <w:left w:val="nil"/>
              <w:bottom w:val="nil"/>
              <w:right w:val="nil"/>
            </w:tcBorders>
            <w:shd w:val="clear" w:color="000000" w:fill="FFFFFF"/>
            <w:noWrap/>
            <w:vAlign w:val="bottom"/>
            <w:hideMark/>
          </w:tcPr>
          <w:p w14:paraId="27D33114" w14:textId="56165CFB" w:rsidR="003103B7" w:rsidRPr="00043C16" w:rsidRDefault="003103B7" w:rsidP="003103B7">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C0E8DE7"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566CC42"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3B6C4D6"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5AA1CD0"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A200D97"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AB60BE9"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4F3AA03"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2CDE9B1"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08AF269"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3103B7" w:rsidRPr="003103B7" w14:paraId="3E0C0054" w14:textId="77777777" w:rsidTr="003103B7">
        <w:trPr>
          <w:trHeight w:hRule="exact" w:val="225"/>
        </w:trPr>
        <w:tc>
          <w:tcPr>
            <w:tcW w:w="530" w:type="pct"/>
            <w:tcBorders>
              <w:top w:val="nil"/>
              <w:left w:val="nil"/>
              <w:bottom w:val="nil"/>
              <w:right w:val="nil"/>
            </w:tcBorders>
            <w:shd w:val="clear" w:color="000000" w:fill="FFFFFF"/>
            <w:noWrap/>
            <w:vAlign w:val="bottom"/>
            <w:hideMark/>
          </w:tcPr>
          <w:p w14:paraId="3EDFC17A" w14:textId="20927B21" w:rsidR="003103B7" w:rsidRPr="00043C16" w:rsidRDefault="003103B7" w:rsidP="003103B7">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290E2E3A" w14:textId="0FB3FE6B"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1036CC" w14:textId="717E9FAC"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12EDC7" w14:textId="72BF730F"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38B193" w14:textId="71309BC1"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013CC7" w14:textId="15B5A9A0"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85791B" w14:textId="2BD5D53C"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83E058"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25.4</w:t>
            </w:r>
          </w:p>
        </w:tc>
        <w:tc>
          <w:tcPr>
            <w:tcW w:w="491" w:type="pct"/>
            <w:tcBorders>
              <w:top w:val="nil"/>
              <w:left w:val="nil"/>
              <w:bottom w:val="nil"/>
              <w:right w:val="nil"/>
            </w:tcBorders>
            <w:shd w:val="clear" w:color="000000" w:fill="FFFFFF"/>
            <w:noWrap/>
            <w:vAlign w:val="bottom"/>
            <w:hideMark/>
          </w:tcPr>
          <w:p w14:paraId="7F425A25" w14:textId="649691B6"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F8936E7"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25.4</w:t>
            </w:r>
          </w:p>
        </w:tc>
      </w:tr>
      <w:tr w:rsidR="003103B7" w:rsidRPr="003103B7" w14:paraId="64801BA6" w14:textId="77777777" w:rsidTr="003103B7">
        <w:trPr>
          <w:trHeight w:hRule="exact" w:val="225"/>
        </w:trPr>
        <w:tc>
          <w:tcPr>
            <w:tcW w:w="530" w:type="pct"/>
            <w:tcBorders>
              <w:top w:val="nil"/>
              <w:left w:val="nil"/>
              <w:bottom w:val="nil"/>
              <w:right w:val="nil"/>
            </w:tcBorders>
            <w:shd w:val="clear" w:color="000000" w:fill="E6F2FF"/>
            <w:noWrap/>
            <w:vAlign w:val="bottom"/>
            <w:hideMark/>
          </w:tcPr>
          <w:p w14:paraId="6D756A22" w14:textId="439D36E5" w:rsidR="003103B7" w:rsidRPr="00043C16" w:rsidRDefault="003103B7" w:rsidP="003103B7">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C758F77" w14:textId="6CA68C2A"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50D9E79" w14:textId="016C3052"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685646C" w14:textId="73EFD455"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66A3C41" w14:textId="086742FC"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4966C37" w14:textId="0C91E817"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9C27BAE" w14:textId="02822B86"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50FAC3C" w14:textId="7995C71A"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54F5477" w14:textId="72C02505"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F680477" w14:textId="094D0EF9"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3103B7" w:rsidRPr="003103B7" w14:paraId="2B3DE88B" w14:textId="77777777" w:rsidTr="003103B7">
        <w:trPr>
          <w:trHeight w:hRule="exact" w:val="225"/>
        </w:trPr>
        <w:tc>
          <w:tcPr>
            <w:tcW w:w="530" w:type="pct"/>
            <w:tcBorders>
              <w:top w:val="nil"/>
              <w:left w:val="nil"/>
              <w:bottom w:val="nil"/>
              <w:right w:val="nil"/>
            </w:tcBorders>
            <w:shd w:val="clear" w:color="000000" w:fill="FFFFFF"/>
            <w:noWrap/>
            <w:vAlign w:val="bottom"/>
            <w:hideMark/>
          </w:tcPr>
          <w:p w14:paraId="21B1A804" w14:textId="0E41795E" w:rsidR="003103B7" w:rsidRPr="00043C16" w:rsidRDefault="003103B7" w:rsidP="003103B7">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7876CD5" w14:textId="3C395462"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66F6E0" w14:textId="5344BC22"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19E4DD" w14:textId="7FC9DE24"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6DC4EE" w14:textId="29D3B5CE"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28C5B7" w14:textId="2369D398"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35BC80" w14:textId="1AA211B2"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8D24C3" w14:textId="11B6D55F"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C81166"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15.0</w:t>
            </w:r>
          </w:p>
        </w:tc>
        <w:tc>
          <w:tcPr>
            <w:tcW w:w="544" w:type="pct"/>
            <w:tcBorders>
              <w:top w:val="nil"/>
              <w:left w:val="nil"/>
              <w:bottom w:val="nil"/>
              <w:right w:val="nil"/>
            </w:tcBorders>
            <w:shd w:val="clear" w:color="000000" w:fill="FFFFFF"/>
            <w:noWrap/>
            <w:vAlign w:val="bottom"/>
            <w:hideMark/>
          </w:tcPr>
          <w:p w14:paraId="3E50579D"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15.0</w:t>
            </w:r>
          </w:p>
        </w:tc>
      </w:tr>
      <w:tr w:rsidR="003103B7" w:rsidRPr="003103B7" w14:paraId="2382104F" w14:textId="77777777" w:rsidTr="003103B7">
        <w:trPr>
          <w:trHeight w:hRule="exact" w:val="225"/>
        </w:trPr>
        <w:tc>
          <w:tcPr>
            <w:tcW w:w="530" w:type="pct"/>
            <w:tcBorders>
              <w:top w:val="nil"/>
              <w:left w:val="nil"/>
              <w:bottom w:val="nil"/>
              <w:right w:val="nil"/>
            </w:tcBorders>
            <w:shd w:val="clear" w:color="000000" w:fill="FFFFFF"/>
            <w:noWrap/>
            <w:vAlign w:val="bottom"/>
            <w:hideMark/>
          </w:tcPr>
          <w:p w14:paraId="010EF36B" w14:textId="42B106AB" w:rsidR="003103B7" w:rsidRPr="00043C16" w:rsidRDefault="003103B7" w:rsidP="003103B7">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59CF7F5" w14:textId="3603603F"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E152A9" w14:textId="4898A9AC"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2D0ED7" w14:textId="7FBC903C"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9F01BC" w14:textId="262F725A"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12428A" w14:textId="6CC45ABB"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8F9FA5" w14:textId="12D5E454"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EC4BFF" w14:textId="01F29CAB"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2C1AF3"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15.0</w:t>
            </w:r>
          </w:p>
        </w:tc>
        <w:tc>
          <w:tcPr>
            <w:tcW w:w="544" w:type="pct"/>
            <w:tcBorders>
              <w:top w:val="nil"/>
              <w:left w:val="nil"/>
              <w:bottom w:val="nil"/>
              <w:right w:val="nil"/>
            </w:tcBorders>
            <w:shd w:val="clear" w:color="000000" w:fill="FFFFFF"/>
            <w:noWrap/>
            <w:vAlign w:val="bottom"/>
            <w:hideMark/>
          </w:tcPr>
          <w:p w14:paraId="1812C7A7"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15.0</w:t>
            </w:r>
          </w:p>
        </w:tc>
      </w:tr>
      <w:tr w:rsidR="003103B7" w:rsidRPr="003103B7" w14:paraId="7DCF8FC4" w14:textId="77777777" w:rsidTr="003103B7">
        <w:trPr>
          <w:trHeight w:hRule="exact" w:val="225"/>
        </w:trPr>
        <w:tc>
          <w:tcPr>
            <w:tcW w:w="530" w:type="pct"/>
            <w:tcBorders>
              <w:top w:val="nil"/>
              <w:left w:val="nil"/>
              <w:bottom w:val="nil"/>
              <w:right w:val="nil"/>
            </w:tcBorders>
            <w:shd w:val="clear" w:color="000000" w:fill="FFFFFF"/>
            <w:noWrap/>
            <w:vAlign w:val="bottom"/>
            <w:hideMark/>
          </w:tcPr>
          <w:p w14:paraId="4FB87AD8" w14:textId="2F5855C9" w:rsidR="003103B7" w:rsidRPr="00043C16" w:rsidRDefault="003103B7" w:rsidP="003103B7">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734D89A1" w14:textId="279BEB45"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0A5EB8A" w14:textId="6BDDA906"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49BEF5" w14:textId="6AF898EB"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2FB531" w14:textId="0ECE27E2"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46E54F" w14:textId="50B6E5E0"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D7A646" w14:textId="229E0336"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12831A" w14:textId="1EF87700" w:rsidR="003103B7" w:rsidRPr="00043C16" w:rsidRDefault="004E5F06" w:rsidP="003103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3C6037"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15.0</w:t>
            </w:r>
          </w:p>
        </w:tc>
        <w:tc>
          <w:tcPr>
            <w:tcW w:w="544" w:type="pct"/>
            <w:tcBorders>
              <w:top w:val="nil"/>
              <w:left w:val="nil"/>
              <w:bottom w:val="nil"/>
              <w:right w:val="nil"/>
            </w:tcBorders>
            <w:shd w:val="clear" w:color="000000" w:fill="FFFFFF"/>
            <w:noWrap/>
            <w:vAlign w:val="bottom"/>
            <w:hideMark/>
          </w:tcPr>
          <w:p w14:paraId="2343DF05" w14:textId="77777777" w:rsidR="003103B7" w:rsidRPr="00043C16" w:rsidRDefault="003103B7" w:rsidP="003103B7">
            <w:pPr>
              <w:spacing w:before="0" w:after="0" w:line="240" w:lineRule="auto"/>
              <w:jc w:val="right"/>
              <w:rPr>
                <w:rFonts w:ascii="Arial" w:hAnsi="Arial" w:cs="Arial"/>
                <w:sz w:val="16"/>
                <w:szCs w:val="16"/>
              </w:rPr>
            </w:pPr>
            <w:r w:rsidRPr="00043C16">
              <w:rPr>
                <w:rFonts w:ascii="Arial" w:hAnsi="Arial" w:cs="Arial"/>
                <w:sz w:val="16"/>
                <w:szCs w:val="16"/>
              </w:rPr>
              <w:t>15.0</w:t>
            </w:r>
          </w:p>
        </w:tc>
      </w:tr>
      <w:tr w:rsidR="003103B7" w:rsidRPr="003103B7" w14:paraId="03E845AD" w14:textId="77777777" w:rsidTr="003103B7">
        <w:trPr>
          <w:trHeight w:hRule="exact" w:val="225"/>
        </w:trPr>
        <w:tc>
          <w:tcPr>
            <w:tcW w:w="530" w:type="pct"/>
            <w:tcBorders>
              <w:top w:val="nil"/>
              <w:left w:val="nil"/>
              <w:bottom w:val="single" w:sz="4" w:space="0" w:color="293F5B"/>
              <w:right w:val="nil"/>
            </w:tcBorders>
            <w:shd w:val="clear" w:color="000000" w:fill="FFFFFF"/>
            <w:noWrap/>
            <w:vAlign w:val="bottom"/>
            <w:hideMark/>
          </w:tcPr>
          <w:p w14:paraId="1ECB40F3" w14:textId="77777777" w:rsidR="003103B7" w:rsidRPr="00043C16" w:rsidRDefault="003103B7" w:rsidP="003103B7">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6876FBC" w14:textId="5CDF5D3D" w:rsidR="003103B7" w:rsidRPr="00043C16" w:rsidRDefault="004E5F06" w:rsidP="003103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4D667BF" w14:textId="6E25A162" w:rsidR="003103B7" w:rsidRPr="00043C16" w:rsidRDefault="004E5F06" w:rsidP="003103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056EC51" w14:textId="6EB7472B" w:rsidR="003103B7" w:rsidRPr="00043C16" w:rsidRDefault="004E5F06" w:rsidP="003103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1B4C8C6" w14:textId="0885714D" w:rsidR="003103B7" w:rsidRPr="00043C16" w:rsidRDefault="004E5F06" w:rsidP="003103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F873CC2" w14:textId="0E24A6DC" w:rsidR="003103B7" w:rsidRPr="00043C16" w:rsidRDefault="004E5F06" w:rsidP="003103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2329660" w14:textId="47E4EA26" w:rsidR="003103B7" w:rsidRPr="00043C16" w:rsidRDefault="004E5F06" w:rsidP="003103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9BFA7B0" w14:textId="77777777" w:rsidR="003103B7" w:rsidRPr="00043C16" w:rsidRDefault="003103B7" w:rsidP="003103B7">
            <w:pPr>
              <w:spacing w:before="0" w:after="0" w:line="240" w:lineRule="auto"/>
              <w:jc w:val="right"/>
              <w:rPr>
                <w:rFonts w:ascii="Arial" w:hAnsi="Arial" w:cs="Arial"/>
                <w:b/>
                <w:sz w:val="16"/>
                <w:szCs w:val="16"/>
              </w:rPr>
            </w:pPr>
            <w:r w:rsidRPr="00043C16">
              <w:rPr>
                <w:rFonts w:ascii="Arial" w:hAnsi="Arial" w:cs="Arial"/>
                <w:b/>
                <w:sz w:val="16"/>
                <w:szCs w:val="16"/>
              </w:rPr>
              <w:t>25.4</w:t>
            </w:r>
          </w:p>
        </w:tc>
        <w:tc>
          <w:tcPr>
            <w:tcW w:w="491" w:type="pct"/>
            <w:tcBorders>
              <w:top w:val="single" w:sz="4" w:space="0" w:color="293F5B"/>
              <w:left w:val="nil"/>
              <w:bottom w:val="single" w:sz="4" w:space="0" w:color="293F5B"/>
              <w:right w:val="nil"/>
            </w:tcBorders>
            <w:shd w:val="clear" w:color="000000" w:fill="FFFFFF"/>
            <w:noWrap/>
            <w:vAlign w:val="bottom"/>
            <w:hideMark/>
          </w:tcPr>
          <w:p w14:paraId="1890B101" w14:textId="77777777" w:rsidR="003103B7" w:rsidRPr="00043C16" w:rsidRDefault="003103B7" w:rsidP="003103B7">
            <w:pPr>
              <w:spacing w:before="0" w:after="0" w:line="240" w:lineRule="auto"/>
              <w:jc w:val="right"/>
              <w:rPr>
                <w:rFonts w:ascii="Arial" w:hAnsi="Arial" w:cs="Arial"/>
                <w:b/>
                <w:sz w:val="16"/>
                <w:szCs w:val="16"/>
              </w:rPr>
            </w:pPr>
            <w:r w:rsidRPr="00043C16">
              <w:rPr>
                <w:rFonts w:ascii="Arial" w:hAnsi="Arial" w:cs="Arial"/>
                <w:b/>
                <w:sz w:val="16"/>
                <w:szCs w:val="16"/>
              </w:rPr>
              <w:t>45.0</w:t>
            </w:r>
          </w:p>
        </w:tc>
        <w:tc>
          <w:tcPr>
            <w:tcW w:w="544" w:type="pct"/>
            <w:tcBorders>
              <w:top w:val="single" w:sz="4" w:space="0" w:color="293F5B"/>
              <w:left w:val="nil"/>
              <w:bottom w:val="single" w:sz="4" w:space="0" w:color="293F5B"/>
              <w:right w:val="nil"/>
            </w:tcBorders>
            <w:shd w:val="clear" w:color="000000" w:fill="FFFFFF"/>
            <w:noWrap/>
            <w:vAlign w:val="bottom"/>
            <w:hideMark/>
          </w:tcPr>
          <w:p w14:paraId="01E33155" w14:textId="77777777" w:rsidR="003103B7" w:rsidRPr="00043C16" w:rsidRDefault="003103B7" w:rsidP="003103B7">
            <w:pPr>
              <w:spacing w:before="0" w:after="0" w:line="240" w:lineRule="auto"/>
              <w:jc w:val="right"/>
              <w:rPr>
                <w:rFonts w:ascii="Arial" w:hAnsi="Arial" w:cs="Arial"/>
                <w:b/>
                <w:sz w:val="16"/>
                <w:szCs w:val="16"/>
              </w:rPr>
            </w:pPr>
            <w:r w:rsidRPr="00043C16">
              <w:rPr>
                <w:rFonts w:ascii="Arial" w:hAnsi="Arial" w:cs="Arial"/>
                <w:b/>
                <w:sz w:val="16"/>
                <w:szCs w:val="16"/>
              </w:rPr>
              <w:t>70.4</w:t>
            </w:r>
          </w:p>
        </w:tc>
      </w:tr>
    </w:tbl>
    <w:p w14:paraId="2F190E67" w14:textId="2310FC79" w:rsidR="00DE790F" w:rsidRPr="00043C16" w:rsidRDefault="00DE790F" w:rsidP="007C57DA">
      <w:pPr>
        <w:pStyle w:val="ChartandTableFootnoteAlpha"/>
        <w:numPr>
          <w:ilvl w:val="0"/>
          <w:numId w:val="10"/>
        </w:numPr>
        <w:rPr>
          <w:rFonts w:eastAsiaTheme="minorHAnsi"/>
          <w:color w:val="auto"/>
        </w:rPr>
      </w:pPr>
      <w:r w:rsidRPr="00043C16">
        <w:rPr>
          <w:rFonts w:eastAsiaTheme="minorHAnsi"/>
          <w:color w:val="auto"/>
        </w:rPr>
        <w:t>Funding is indicative only and will depend on final entitlements to National Health Reform funding from 202</w:t>
      </w:r>
      <w:r w:rsidR="00806B28" w:rsidRPr="00043C16">
        <w:rPr>
          <w:rFonts w:eastAsiaTheme="minorHAnsi"/>
          <w:color w:val="auto"/>
        </w:rPr>
        <w:t>3</w:t>
      </w:r>
      <w:r w:rsidRPr="00043C16">
        <w:rPr>
          <w:rFonts w:eastAsiaTheme="minorHAnsi"/>
          <w:color w:val="auto"/>
        </w:rPr>
        <w:t>–2</w:t>
      </w:r>
      <w:r w:rsidR="00806B28" w:rsidRPr="00043C16">
        <w:rPr>
          <w:rFonts w:eastAsiaTheme="minorHAnsi"/>
          <w:color w:val="auto"/>
        </w:rPr>
        <w:t>4</w:t>
      </w:r>
      <w:r w:rsidRPr="00043C16">
        <w:rPr>
          <w:rFonts w:eastAsiaTheme="minorHAnsi"/>
          <w:color w:val="auto"/>
        </w:rPr>
        <w:t xml:space="preserve"> to 202</w:t>
      </w:r>
      <w:r w:rsidR="00806B28" w:rsidRPr="00043C16">
        <w:rPr>
          <w:rFonts w:eastAsiaTheme="minorHAnsi"/>
          <w:color w:val="auto"/>
        </w:rPr>
        <w:t>7</w:t>
      </w:r>
      <w:r w:rsidRPr="00043C16">
        <w:rPr>
          <w:rFonts w:eastAsiaTheme="minorHAnsi"/>
          <w:color w:val="auto"/>
        </w:rPr>
        <w:t>–2</w:t>
      </w:r>
      <w:r w:rsidR="00806B28" w:rsidRPr="00043C16">
        <w:rPr>
          <w:rFonts w:eastAsiaTheme="minorHAnsi"/>
          <w:color w:val="auto"/>
        </w:rPr>
        <w:t>8</w:t>
      </w:r>
      <w:r w:rsidRPr="00043C16">
        <w:rPr>
          <w:rFonts w:eastAsiaTheme="minorHAnsi"/>
          <w:color w:val="auto"/>
        </w:rPr>
        <w:t>.</w:t>
      </w:r>
    </w:p>
    <w:p w14:paraId="6F4A5A9C" w14:textId="77777777" w:rsidR="00DE790F" w:rsidRPr="00470A1A" w:rsidRDefault="00DE790F" w:rsidP="0091616E">
      <w:pPr>
        <w:pStyle w:val="TableLine"/>
      </w:pPr>
    </w:p>
    <w:p w14:paraId="739D1A11" w14:textId="0095D555" w:rsidR="002D78DF" w:rsidRPr="00470A1A" w:rsidRDefault="00DE790F" w:rsidP="00DE790F">
      <w:pPr>
        <w:rPr>
          <w:rFonts w:eastAsiaTheme="minorHAnsi"/>
        </w:rPr>
      </w:pPr>
      <w:r w:rsidRPr="00470A1A">
        <w:rPr>
          <w:rFonts w:eastAsiaTheme="minorHAnsi"/>
        </w:rPr>
        <w:t xml:space="preserve">The Australian Government </w:t>
      </w:r>
      <w:r w:rsidRPr="001F23F7">
        <w:rPr>
          <w:rFonts w:eastAsiaTheme="minorHAnsi"/>
        </w:rPr>
        <w:t>will</w:t>
      </w:r>
      <w:r w:rsidRPr="00470A1A">
        <w:rPr>
          <w:rFonts w:eastAsiaTheme="minorHAnsi"/>
        </w:rPr>
        <w:t xml:space="preserve"> provide funding to </w:t>
      </w:r>
      <w:r w:rsidRPr="00215E8B">
        <w:rPr>
          <w:rFonts w:eastAsiaTheme="minorHAnsi"/>
        </w:rPr>
        <w:t>Tasmania</w:t>
      </w:r>
      <w:r w:rsidRPr="00470A1A">
        <w:rPr>
          <w:rFonts w:eastAsiaTheme="minorHAnsi"/>
        </w:rPr>
        <w:t xml:space="preserve"> </w:t>
      </w:r>
      <w:r w:rsidRPr="00470A1A">
        <w:t>and</w:t>
      </w:r>
      <w:r w:rsidRPr="00470A1A">
        <w:rPr>
          <w:rFonts w:eastAsiaTheme="minorHAnsi"/>
        </w:rPr>
        <w:t xml:space="preserve"> the Australian</w:t>
      </w:r>
      <w:r w:rsidR="00901093">
        <w:rPr>
          <w:rFonts w:eastAsiaTheme="minorHAnsi"/>
        </w:rPr>
        <w:t xml:space="preserve"> </w:t>
      </w:r>
      <w:r w:rsidRPr="00470A1A">
        <w:rPr>
          <w:rFonts w:eastAsiaTheme="minorHAnsi"/>
        </w:rPr>
        <w:t>Capital</w:t>
      </w:r>
      <w:r w:rsidR="00901093">
        <w:rPr>
          <w:rFonts w:eastAsiaTheme="minorHAnsi"/>
        </w:rPr>
        <w:t xml:space="preserve"> </w:t>
      </w:r>
      <w:r w:rsidRPr="00470A1A">
        <w:rPr>
          <w:rFonts w:eastAsiaTheme="minorHAnsi"/>
        </w:rPr>
        <w:t>Territory if growth in National Health Reform funding is lower than growth in CPI and population in a given year. The Australian Government will provide funding to the Northern Territory should the national funding cap result in a funding shortfall for the Northern Territory.</w:t>
      </w:r>
    </w:p>
    <w:p w14:paraId="285BE844" w14:textId="5229A7A3" w:rsidR="00275046" w:rsidRDefault="00DE790F" w:rsidP="00275046">
      <w:pPr>
        <w:pStyle w:val="TableHeadingcontinued"/>
        <w:rPr>
          <w:rFonts w:eastAsiaTheme="minorHAnsi" w:cstheme="minorBidi"/>
          <w:sz w:val="22"/>
          <w:szCs w:val="22"/>
          <w:lang w:eastAsia="en-US"/>
        </w:rPr>
      </w:pPr>
      <w:r w:rsidRPr="00470A1A">
        <w:rPr>
          <w:rFonts w:ascii="Arial" w:hAnsi="Arial" w:cs="Arial"/>
        </w:rPr>
        <w:t xml:space="preserve">Adult </w:t>
      </w:r>
      <w:r w:rsidR="001B3061">
        <w:rPr>
          <w:rFonts w:ascii="Arial" w:hAnsi="Arial" w:cs="Arial"/>
        </w:rPr>
        <w:t>m</w:t>
      </w:r>
      <w:r w:rsidRPr="00470A1A">
        <w:t>ental</w:t>
      </w:r>
      <w:r w:rsidRPr="00470A1A">
        <w:rPr>
          <w:rFonts w:ascii="Arial" w:hAnsi="Arial" w:cs="Arial"/>
        </w:rPr>
        <w:t xml:space="preserve"> </w:t>
      </w:r>
      <w:r w:rsidR="001B3061">
        <w:rPr>
          <w:rFonts w:ascii="Arial" w:hAnsi="Arial" w:cs="Arial"/>
        </w:rPr>
        <w:t>h</w:t>
      </w:r>
      <w:r w:rsidRPr="00470A1A">
        <w:rPr>
          <w:rFonts w:ascii="Arial" w:hAnsi="Arial" w:cs="Arial"/>
        </w:rPr>
        <w:t xml:space="preserve">ealth </w:t>
      </w:r>
      <w:r w:rsidR="001B3061">
        <w:rPr>
          <w:rFonts w:ascii="Arial" w:hAnsi="Arial" w:cs="Arial"/>
        </w:rPr>
        <w:t>c</w:t>
      </w:r>
      <w:r w:rsidRPr="00470A1A">
        <w:rPr>
          <w:rFonts w:ascii="Arial" w:hAnsi="Arial" w:cs="Arial"/>
        </w:rPr>
        <w:t>entre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275046" w:rsidRPr="00275046" w14:paraId="3A883E3D" w14:textId="77777777" w:rsidTr="00275046">
        <w:trPr>
          <w:trHeight w:hRule="exact" w:val="225"/>
        </w:trPr>
        <w:tc>
          <w:tcPr>
            <w:tcW w:w="530" w:type="pct"/>
            <w:tcBorders>
              <w:top w:val="single" w:sz="4" w:space="0" w:color="293F5B"/>
              <w:left w:val="nil"/>
              <w:bottom w:val="nil"/>
              <w:right w:val="nil"/>
            </w:tcBorders>
            <w:shd w:val="clear" w:color="000000" w:fill="FFFFFF"/>
            <w:noWrap/>
            <w:vAlign w:val="bottom"/>
            <w:hideMark/>
          </w:tcPr>
          <w:p w14:paraId="53411770" w14:textId="678304CC" w:rsidR="00275046" w:rsidRPr="00043C16" w:rsidRDefault="00275046" w:rsidP="00275046">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32CFEF4"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03D9341"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54722CC"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50EB22C"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6FD5EF17"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D422C87"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6EB33BE3"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D0D759D"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865F582"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275046" w:rsidRPr="00275046" w14:paraId="21581022" w14:textId="77777777" w:rsidTr="00275046">
        <w:trPr>
          <w:trHeight w:hRule="exact" w:val="225"/>
        </w:trPr>
        <w:tc>
          <w:tcPr>
            <w:tcW w:w="530" w:type="pct"/>
            <w:tcBorders>
              <w:top w:val="nil"/>
              <w:left w:val="nil"/>
              <w:bottom w:val="nil"/>
              <w:right w:val="nil"/>
            </w:tcBorders>
            <w:shd w:val="clear" w:color="000000" w:fill="FFFFFF"/>
            <w:noWrap/>
            <w:vAlign w:val="bottom"/>
            <w:hideMark/>
          </w:tcPr>
          <w:p w14:paraId="17C884FA" w14:textId="3B1303D7" w:rsidR="00275046" w:rsidRPr="00043C16" w:rsidRDefault="00275046" w:rsidP="00275046">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2A223FF" w14:textId="4F74C90A"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4B9174" w14:textId="231AD433"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17E23C" w14:textId="03D2C47C"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4F1980" w14:textId="70164118"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B92072A"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4.0</w:t>
            </w:r>
          </w:p>
        </w:tc>
        <w:tc>
          <w:tcPr>
            <w:tcW w:w="491" w:type="pct"/>
            <w:tcBorders>
              <w:top w:val="nil"/>
              <w:left w:val="nil"/>
              <w:bottom w:val="nil"/>
              <w:right w:val="nil"/>
            </w:tcBorders>
            <w:shd w:val="clear" w:color="000000" w:fill="FFFFFF"/>
            <w:noWrap/>
            <w:vAlign w:val="bottom"/>
            <w:hideMark/>
          </w:tcPr>
          <w:p w14:paraId="7C298A8E" w14:textId="50D6A32D"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B5618B" w14:textId="673A439D"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6C0A5B" w14:textId="6E759488"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0D61E60" w14:textId="77777777" w:rsidR="00275046" w:rsidRPr="00043C16" w:rsidRDefault="00275046" w:rsidP="00275046">
            <w:pPr>
              <w:spacing w:before="0" w:after="0" w:line="240" w:lineRule="auto"/>
              <w:jc w:val="right"/>
              <w:rPr>
                <w:rFonts w:ascii="Arial" w:hAnsi="Arial" w:cs="Arial"/>
                <w:sz w:val="16"/>
                <w:szCs w:val="16"/>
              </w:rPr>
            </w:pPr>
            <w:r w:rsidRPr="00043C16">
              <w:rPr>
                <w:rFonts w:ascii="Arial" w:hAnsi="Arial" w:cs="Arial"/>
                <w:sz w:val="16"/>
                <w:szCs w:val="16"/>
              </w:rPr>
              <w:t>4.0</w:t>
            </w:r>
          </w:p>
        </w:tc>
      </w:tr>
      <w:tr w:rsidR="00275046" w:rsidRPr="00275046" w14:paraId="7039361D" w14:textId="77777777" w:rsidTr="00275046">
        <w:trPr>
          <w:trHeight w:hRule="exact" w:val="225"/>
        </w:trPr>
        <w:tc>
          <w:tcPr>
            <w:tcW w:w="530" w:type="pct"/>
            <w:tcBorders>
              <w:top w:val="nil"/>
              <w:left w:val="nil"/>
              <w:bottom w:val="nil"/>
              <w:right w:val="nil"/>
            </w:tcBorders>
            <w:shd w:val="clear" w:color="000000" w:fill="E6F2FF"/>
            <w:noWrap/>
            <w:vAlign w:val="bottom"/>
            <w:hideMark/>
          </w:tcPr>
          <w:p w14:paraId="4A6FB83A" w14:textId="5C686436" w:rsidR="00275046" w:rsidRPr="00043C16" w:rsidRDefault="00275046" w:rsidP="00275046">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AFB54AC" w14:textId="4C556821"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6EC2EE3" w14:textId="28E6E5D6"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DCFA397" w14:textId="134A01F8"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1C3ABA0" w14:textId="6C4A092A"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A9BF5D0" w14:textId="2EE72BCB"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C31FA7D" w14:textId="7628C4E4"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46363A7" w14:textId="1368A8C3"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3F2DA21" w14:textId="0F698CBE"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6A70360" w14:textId="10A9BEBC"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75046" w:rsidRPr="00275046" w14:paraId="5CF9A5F4" w14:textId="77777777" w:rsidTr="00275046">
        <w:trPr>
          <w:trHeight w:hRule="exact" w:val="225"/>
        </w:trPr>
        <w:tc>
          <w:tcPr>
            <w:tcW w:w="530" w:type="pct"/>
            <w:tcBorders>
              <w:top w:val="nil"/>
              <w:left w:val="nil"/>
              <w:bottom w:val="nil"/>
              <w:right w:val="nil"/>
            </w:tcBorders>
            <w:shd w:val="clear" w:color="000000" w:fill="FFFFFF"/>
            <w:noWrap/>
            <w:vAlign w:val="bottom"/>
            <w:hideMark/>
          </w:tcPr>
          <w:p w14:paraId="5DDDF83C" w14:textId="338144E7" w:rsidR="00275046" w:rsidRPr="00043C16" w:rsidRDefault="00275046" w:rsidP="00275046">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788FFD2" w14:textId="225FE7AD"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CAF5F4" w14:textId="5C05BACB"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4A633C" w14:textId="283AB809"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CDED96" w14:textId="3F684941"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203F7A" w14:textId="09E826CD"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2FF6B2" w14:textId="6FF67EEA"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180088" w14:textId="01445F87"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D90A2B" w14:textId="31AD3EF8"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067E644" w14:textId="0E1B9B3B"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75046" w:rsidRPr="00275046" w14:paraId="05769C91" w14:textId="77777777" w:rsidTr="00275046">
        <w:trPr>
          <w:trHeight w:hRule="exact" w:val="225"/>
        </w:trPr>
        <w:tc>
          <w:tcPr>
            <w:tcW w:w="530" w:type="pct"/>
            <w:tcBorders>
              <w:top w:val="nil"/>
              <w:left w:val="nil"/>
              <w:bottom w:val="nil"/>
              <w:right w:val="nil"/>
            </w:tcBorders>
            <w:shd w:val="clear" w:color="000000" w:fill="FFFFFF"/>
            <w:noWrap/>
            <w:vAlign w:val="bottom"/>
            <w:hideMark/>
          </w:tcPr>
          <w:p w14:paraId="7060672A" w14:textId="3E5B5429" w:rsidR="00275046" w:rsidRPr="00043C16" w:rsidRDefault="00275046" w:rsidP="00275046">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D62BB2E" w14:textId="5381A0B0"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B3B68B" w14:textId="72870DC4"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6EBC5F" w14:textId="17DE184A"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F3D8C76" w14:textId="18B6EAE1"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425FC3" w14:textId="6A16676A"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608DF7" w14:textId="6944D9C8"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32F333" w14:textId="3D1C7FC0"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A8EDC0" w14:textId="6AD7055B"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7B5D344" w14:textId="4240D9B1"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75046" w:rsidRPr="00275046" w14:paraId="700BEC58" w14:textId="77777777" w:rsidTr="00275046">
        <w:trPr>
          <w:trHeight w:hRule="exact" w:val="225"/>
        </w:trPr>
        <w:tc>
          <w:tcPr>
            <w:tcW w:w="530" w:type="pct"/>
            <w:tcBorders>
              <w:top w:val="nil"/>
              <w:left w:val="nil"/>
              <w:bottom w:val="nil"/>
              <w:right w:val="nil"/>
            </w:tcBorders>
            <w:shd w:val="clear" w:color="000000" w:fill="FFFFFF"/>
            <w:noWrap/>
            <w:vAlign w:val="bottom"/>
            <w:hideMark/>
          </w:tcPr>
          <w:p w14:paraId="32611761" w14:textId="1F463AA7" w:rsidR="00275046" w:rsidRPr="00043C16" w:rsidRDefault="00275046" w:rsidP="00275046">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51CAC0A0" w14:textId="430CE2ED"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4C928A" w14:textId="6F686548"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9E9EDD" w14:textId="5C7DA135"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4138E2" w14:textId="05493202"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302393" w14:textId="594454AD"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D18056" w14:textId="70591BF1"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355D73" w14:textId="665A8624"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4EE86E" w14:textId="56D12DD2"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C37B448" w14:textId="3A7C3AC6" w:rsidR="00275046" w:rsidRPr="00043C16" w:rsidRDefault="004E5F06" w:rsidP="0027504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75046" w:rsidRPr="00275046" w14:paraId="471B4E9C" w14:textId="77777777" w:rsidTr="00275046">
        <w:trPr>
          <w:trHeight w:hRule="exact" w:val="225"/>
        </w:trPr>
        <w:tc>
          <w:tcPr>
            <w:tcW w:w="530" w:type="pct"/>
            <w:tcBorders>
              <w:top w:val="nil"/>
              <w:left w:val="nil"/>
              <w:bottom w:val="single" w:sz="4" w:space="0" w:color="293F5B"/>
              <w:right w:val="nil"/>
            </w:tcBorders>
            <w:shd w:val="clear" w:color="000000" w:fill="FFFFFF"/>
            <w:noWrap/>
            <w:vAlign w:val="bottom"/>
            <w:hideMark/>
          </w:tcPr>
          <w:p w14:paraId="1476E308" w14:textId="77777777" w:rsidR="00275046" w:rsidRPr="00043C16" w:rsidRDefault="00275046" w:rsidP="00275046">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FF07583" w14:textId="2E77779D" w:rsidR="00275046" w:rsidRPr="00043C16" w:rsidRDefault="004E5F06" w:rsidP="0027504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6D8E0A2" w14:textId="557D8FD9" w:rsidR="00275046" w:rsidRPr="00043C16" w:rsidRDefault="004E5F06" w:rsidP="0027504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92E699D" w14:textId="3AAC9A6C" w:rsidR="00275046" w:rsidRPr="00043C16" w:rsidRDefault="004E5F06" w:rsidP="0027504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4967FCE" w14:textId="299334CA" w:rsidR="00275046" w:rsidRPr="00043C16" w:rsidRDefault="004E5F06" w:rsidP="0027504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CB1DE85" w14:textId="77777777" w:rsidR="00275046" w:rsidRPr="00043C16" w:rsidRDefault="00275046" w:rsidP="00275046">
            <w:pPr>
              <w:spacing w:before="0" w:after="0" w:line="240" w:lineRule="auto"/>
              <w:jc w:val="right"/>
              <w:rPr>
                <w:rFonts w:ascii="Arial" w:hAnsi="Arial" w:cs="Arial"/>
                <w:b/>
                <w:sz w:val="16"/>
                <w:szCs w:val="16"/>
              </w:rPr>
            </w:pPr>
            <w:r w:rsidRPr="00043C16">
              <w:rPr>
                <w:rFonts w:ascii="Arial" w:hAnsi="Arial" w:cs="Arial"/>
                <w:b/>
                <w:sz w:val="16"/>
                <w:szCs w:val="16"/>
              </w:rPr>
              <w:t>4.0</w:t>
            </w:r>
          </w:p>
        </w:tc>
        <w:tc>
          <w:tcPr>
            <w:tcW w:w="491" w:type="pct"/>
            <w:tcBorders>
              <w:top w:val="single" w:sz="4" w:space="0" w:color="293F5B"/>
              <w:left w:val="nil"/>
              <w:bottom w:val="single" w:sz="4" w:space="0" w:color="293F5B"/>
              <w:right w:val="nil"/>
            </w:tcBorders>
            <w:shd w:val="clear" w:color="000000" w:fill="FFFFFF"/>
            <w:noWrap/>
            <w:vAlign w:val="bottom"/>
            <w:hideMark/>
          </w:tcPr>
          <w:p w14:paraId="2EB2889B" w14:textId="7E659278" w:rsidR="00275046" w:rsidRPr="00043C16" w:rsidRDefault="004E5F06" w:rsidP="0027504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22F788E" w14:textId="38940522" w:rsidR="00275046" w:rsidRPr="00043C16" w:rsidRDefault="004E5F06" w:rsidP="0027504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23095AF" w14:textId="095FA11F" w:rsidR="00275046" w:rsidRPr="00043C16" w:rsidRDefault="004E5F06" w:rsidP="0027504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5CEB39F5" w14:textId="77777777" w:rsidR="00275046" w:rsidRPr="00043C16" w:rsidRDefault="00275046" w:rsidP="00275046">
            <w:pPr>
              <w:spacing w:before="0" w:after="0" w:line="240" w:lineRule="auto"/>
              <w:jc w:val="right"/>
              <w:rPr>
                <w:rFonts w:ascii="Arial" w:hAnsi="Arial" w:cs="Arial"/>
                <w:b/>
                <w:sz w:val="16"/>
                <w:szCs w:val="16"/>
              </w:rPr>
            </w:pPr>
            <w:r w:rsidRPr="00043C16">
              <w:rPr>
                <w:rFonts w:ascii="Arial" w:hAnsi="Arial" w:cs="Arial"/>
                <w:b/>
                <w:sz w:val="16"/>
                <w:szCs w:val="16"/>
              </w:rPr>
              <w:t>4.0</w:t>
            </w:r>
          </w:p>
        </w:tc>
      </w:tr>
    </w:tbl>
    <w:p w14:paraId="2D007A3B" w14:textId="319C69BA" w:rsidR="0051319B" w:rsidRDefault="0051319B" w:rsidP="0051319B">
      <w:pPr>
        <w:rPr>
          <w:rFonts w:eastAsiaTheme="minorHAnsi"/>
        </w:rPr>
      </w:pPr>
      <w:r w:rsidRPr="00470A1A">
        <w:t>The Australian Government is providing funding to</w:t>
      </w:r>
      <w:r>
        <w:t>wards</w:t>
      </w:r>
      <w:r w:rsidRPr="00470A1A">
        <w:t xml:space="preserve"> </w:t>
      </w:r>
      <w:r>
        <w:t xml:space="preserve">the </w:t>
      </w:r>
      <w:r w:rsidRPr="00470A1A">
        <w:t>establish</w:t>
      </w:r>
      <w:r>
        <w:t>ment</w:t>
      </w:r>
      <w:r w:rsidRPr="00470A1A">
        <w:t xml:space="preserve"> an</w:t>
      </w:r>
      <w:r>
        <w:t>d operation of an</w:t>
      </w:r>
      <w:r w:rsidRPr="00470A1A">
        <w:t xml:space="preserve"> adult mental health centre in South Australia</w:t>
      </w:r>
      <w:r>
        <w:t>,</w:t>
      </w:r>
      <w:r w:rsidRPr="00470A1A">
        <w:t xml:space="preserve"> located in Adelaide. The centre provide</w:t>
      </w:r>
      <w:r>
        <w:t>s</w:t>
      </w:r>
      <w:r w:rsidRPr="00470A1A">
        <w:t xml:space="preserve"> a range of mental health support services.</w:t>
      </w:r>
    </w:p>
    <w:p w14:paraId="4299B7D4" w14:textId="398EAD55" w:rsidR="00804062" w:rsidRPr="00804062" w:rsidRDefault="00DE790F" w:rsidP="00804062">
      <w:pPr>
        <w:pStyle w:val="TableHeadingcontinued"/>
      </w:pPr>
      <w:r w:rsidRPr="00F12BD7">
        <w:t>Comprehensive palliative care in aged care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04062" w:rsidRPr="00804062" w14:paraId="2C04376E" w14:textId="77777777" w:rsidTr="00804062">
        <w:trPr>
          <w:divId w:val="1431509249"/>
          <w:trHeight w:hRule="exact" w:val="225"/>
        </w:trPr>
        <w:tc>
          <w:tcPr>
            <w:tcW w:w="530" w:type="pct"/>
            <w:tcBorders>
              <w:top w:val="single" w:sz="4" w:space="0" w:color="293F5B"/>
              <w:left w:val="nil"/>
              <w:bottom w:val="nil"/>
              <w:right w:val="nil"/>
            </w:tcBorders>
            <w:shd w:val="clear" w:color="000000" w:fill="FFFFFF"/>
            <w:noWrap/>
            <w:vAlign w:val="bottom"/>
            <w:hideMark/>
          </w:tcPr>
          <w:p w14:paraId="48FCE6D5" w14:textId="63D6CD95" w:rsidR="00804062" w:rsidRPr="00804062" w:rsidRDefault="00804062" w:rsidP="00804062">
            <w:pPr>
              <w:spacing w:before="0" w:after="0" w:line="240" w:lineRule="auto"/>
              <w:rPr>
                <w:rFonts w:ascii="Arial" w:hAnsi="Arial" w:cs="Arial"/>
                <w:color w:val="000000"/>
                <w:sz w:val="16"/>
                <w:szCs w:val="16"/>
              </w:rPr>
            </w:pPr>
            <w:r w:rsidRPr="00804062">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930474E"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3C2C5194"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B42773B"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FE4CB75"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75E03BF"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CC291B9"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F5D5027"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9D8E23B"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06BA0CA"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Total</w:t>
            </w:r>
          </w:p>
        </w:tc>
      </w:tr>
      <w:tr w:rsidR="00804062" w:rsidRPr="00804062" w14:paraId="0C36058C" w14:textId="77777777" w:rsidTr="00804062">
        <w:trPr>
          <w:divId w:val="1431509249"/>
          <w:trHeight w:hRule="exact" w:val="225"/>
        </w:trPr>
        <w:tc>
          <w:tcPr>
            <w:tcW w:w="530" w:type="pct"/>
            <w:tcBorders>
              <w:top w:val="nil"/>
              <w:left w:val="nil"/>
              <w:bottom w:val="nil"/>
              <w:right w:val="nil"/>
            </w:tcBorders>
            <w:shd w:val="clear" w:color="000000" w:fill="FFFFFF"/>
            <w:noWrap/>
            <w:vAlign w:val="bottom"/>
            <w:hideMark/>
          </w:tcPr>
          <w:p w14:paraId="38CF4CD4" w14:textId="77777777" w:rsidR="00804062" w:rsidRPr="00804062" w:rsidRDefault="00804062" w:rsidP="00804062">
            <w:pPr>
              <w:spacing w:before="0" w:after="0" w:line="240" w:lineRule="auto"/>
              <w:rPr>
                <w:rFonts w:ascii="Arial" w:hAnsi="Arial" w:cs="Arial"/>
                <w:color w:val="000000"/>
                <w:sz w:val="16"/>
                <w:szCs w:val="16"/>
              </w:rPr>
            </w:pPr>
            <w:r w:rsidRPr="00804062">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03C34101"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2.1</w:t>
            </w:r>
          </w:p>
        </w:tc>
        <w:tc>
          <w:tcPr>
            <w:tcW w:w="491" w:type="pct"/>
            <w:tcBorders>
              <w:top w:val="single" w:sz="4" w:space="0" w:color="293F5B"/>
              <w:left w:val="nil"/>
              <w:bottom w:val="nil"/>
              <w:right w:val="nil"/>
            </w:tcBorders>
            <w:shd w:val="clear" w:color="000000" w:fill="FFFFFF"/>
            <w:noWrap/>
            <w:vAlign w:val="bottom"/>
            <w:hideMark/>
          </w:tcPr>
          <w:p w14:paraId="74A16A9F"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3.1</w:t>
            </w:r>
          </w:p>
        </w:tc>
        <w:tc>
          <w:tcPr>
            <w:tcW w:w="491" w:type="pct"/>
            <w:tcBorders>
              <w:top w:val="single" w:sz="4" w:space="0" w:color="293F5B"/>
              <w:left w:val="nil"/>
              <w:bottom w:val="nil"/>
              <w:right w:val="nil"/>
            </w:tcBorders>
            <w:shd w:val="clear" w:color="000000" w:fill="FFFFFF"/>
            <w:noWrap/>
            <w:vAlign w:val="bottom"/>
            <w:hideMark/>
          </w:tcPr>
          <w:p w14:paraId="6F845CDB"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43EB2A94"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1.3</w:t>
            </w:r>
          </w:p>
        </w:tc>
        <w:tc>
          <w:tcPr>
            <w:tcW w:w="491" w:type="pct"/>
            <w:tcBorders>
              <w:top w:val="single" w:sz="4" w:space="0" w:color="293F5B"/>
              <w:left w:val="nil"/>
              <w:bottom w:val="nil"/>
              <w:right w:val="nil"/>
            </w:tcBorders>
            <w:shd w:val="clear" w:color="000000" w:fill="FFFFFF"/>
            <w:noWrap/>
            <w:vAlign w:val="bottom"/>
            <w:hideMark/>
          </w:tcPr>
          <w:p w14:paraId="2FCD54B2"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0.8</w:t>
            </w:r>
          </w:p>
        </w:tc>
        <w:tc>
          <w:tcPr>
            <w:tcW w:w="491" w:type="pct"/>
            <w:tcBorders>
              <w:top w:val="single" w:sz="4" w:space="0" w:color="293F5B"/>
              <w:left w:val="nil"/>
              <w:bottom w:val="nil"/>
              <w:right w:val="nil"/>
            </w:tcBorders>
            <w:shd w:val="clear" w:color="000000" w:fill="FFFFFF"/>
            <w:noWrap/>
            <w:vAlign w:val="bottom"/>
            <w:hideMark/>
          </w:tcPr>
          <w:p w14:paraId="7336FDD6"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0.3</w:t>
            </w:r>
          </w:p>
        </w:tc>
        <w:tc>
          <w:tcPr>
            <w:tcW w:w="491" w:type="pct"/>
            <w:tcBorders>
              <w:top w:val="single" w:sz="4" w:space="0" w:color="293F5B"/>
              <w:left w:val="nil"/>
              <w:bottom w:val="nil"/>
              <w:right w:val="nil"/>
            </w:tcBorders>
            <w:shd w:val="clear" w:color="000000" w:fill="FFFFFF"/>
            <w:noWrap/>
            <w:vAlign w:val="bottom"/>
            <w:hideMark/>
          </w:tcPr>
          <w:p w14:paraId="1FB4FE65"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0.2</w:t>
            </w:r>
          </w:p>
        </w:tc>
        <w:tc>
          <w:tcPr>
            <w:tcW w:w="491" w:type="pct"/>
            <w:tcBorders>
              <w:top w:val="single" w:sz="4" w:space="0" w:color="293F5B"/>
              <w:left w:val="nil"/>
              <w:bottom w:val="nil"/>
              <w:right w:val="nil"/>
            </w:tcBorders>
            <w:shd w:val="clear" w:color="000000" w:fill="FFFFFF"/>
            <w:noWrap/>
            <w:vAlign w:val="bottom"/>
            <w:hideMark/>
          </w:tcPr>
          <w:p w14:paraId="7D9021B5"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0.1</w:t>
            </w:r>
          </w:p>
        </w:tc>
        <w:tc>
          <w:tcPr>
            <w:tcW w:w="544" w:type="pct"/>
            <w:tcBorders>
              <w:top w:val="single" w:sz="4" w:space="0" w:color="293F5B"/>
              <w:left w:val="nil"/>
              <w:bottom w:val="nil"/>
              <w:right w:val="nil"/>
            </w:tcBorders>
            <w:shd w:val="clear" w:color="000000" w:fill="FFFFFF"/>
            <w:noWrap/>
            <w:vAlign w:val="bottom"/>
            <w:hideMark/>
          </w:tcPr>
          <w:p w14:paraId="1D6A25BA"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10.3</w:t>
            </w:r>
          </w:p>
        </w:tc>
      </w:tr>
      <w:tr w:rsidR="00804062" w:rsidRPr="00804062" w14:paraId="32B60E4E" w14:textId="77777777" w:rsidTr="00804062">
        <w:trPr>
          <w:divId w:val="1431509249"/>
          <w:trHeight w:hRule="exact" w:val="225"/>
        </w:trPr>
        <w:tc>
          <w:tcPr>
            <w:tcW w:w="530" w:type="pct"/>
            <w:tcBorders>
              <w:top w:val="nil"/>
              <w:left w:val="nil"/>
              <w:bottom w:val="nil"/>
              <w:right w:val="nil"/>
            </w:tcBorders>
            <w:shd w:val="clear" w:color="000000" w:fill="E6F2FF"/>
            <w:noWrap/>
            <w:vAlign w:val="bottom"/>
            <w:hideMark/>
          </w:tcPr>
          <w:p w14:paraId="0F7F8F73" w14:textId="77777777" w:rsidR="00804062" w:rsidRPr="00804062" w:rsidRDefault="00804062" w:rsidP="00804062">
            <w:pPr>
              <w:spacing w:before="0" w:after="0" w:line="240" w:lineRule="auto"/>
              <w:rPr>
                <w:rFonts w:ascii="Arial" w:hAnsi="Arial" w:cs="Arial"/>
                <w:color w:val="000000"/>
                <w:sz w:val="16"/>
                <w:szCs w:val="16"/>
              </w:rPr>
            </w:pPr>
            <w:r w:rsidRPr="00804062">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2BAEDC1C"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3.5</w:t>
            </w:r>
          </w:p>
        </w:tc>
        <w:tc>
          <w:tcPr>
            <w:tcW w:w="491" w:type="pct"/>
            <w:tcBorders>
              <w:top w:val="nil"/>
              <w:left w:val="nil"/>
              <w:bottom w:val="nil"/>
              <w:right w:val="nil"/>
            </w:tcBorders>
            <w:shd w:val="clear" w:color="000000" w:fill="E6F2FF"/>
            <w:noWrap/>
            <w:vAlign w:val="bottom"/>
            <w:hideMark/>
          </w:tcPr>
          <w:p w14:paraId="6E3EF3E3"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2.8</w:t>
            </w:r>
          </w:p>
        </w:tc>
        <w:tc>
          <w:tcPr>
            <w:tcW w:w="491" w:type="pct"/>
            <w:tcBorders>
              <w:top w:val="nil"/>
              <w:left w:val="nil"/>
              <w:bottom w:val="nil"/>
              <w:right w:val="nil"/>
            </w:tcBorders>
            <w:shd w:val="clear" w:color="000000" w:fill="E6F2FF"/>
            <w:noWrap/>
            <w:vAlign w:val="bottom"/>
            <w:hideMark/>
          </w:tcPr>
          <w:p w14:paraId="001F43E1"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2.1</w:t>
            </w:r>
          </w:p>
        </w:tc>
        <w:tc>
          <w:tcPr>
            <w:tcW w:w="491" w:type="pct"/>
            <w:tcBorders>
              <w:top w:val="nil"/>
              <w:left w:val="nil"/>
              <w:bottom w:val="nil"/>
              <w:right w:val="nil"/>
            </w:tcBorders>
            <w:shd w:val="clear" w:color="000000" w:fill="E6F2FF"/>
            <w:noWrap/>
            <w:vAlign w:val="bottom"/>
            <w:hideMark/>
          </w:tcPr>
          <w:p w14:paraId="4A7BBE51"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1.0</w:t>
            </w:r>
          </w:p>
        </w:tc>
        <w:tc>
          <w:tcPr>
            <w:tcW w:w="491" w:type="pct"/>
            <w:tcBorders>
              <w:top w:val="nil"/>
              <w:left w:val="nil"/>
              <w:bottom w:val="nil"/>
              <w:right w:val="nil"/>
            </w:tcBorders>
            <w:shd w:val="clear" w:color="000000" w:fill="E6F2FF"/>
            <w:noWrap/>
            <w:vAlign w:val="bottom"/>
            <w:hideMark/>
          </w:tcPr>
          <w:p w14:paraId="08411062"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0.9</w:t>
            </w:r>
          </w:p>
        </w:tc>
        <w:tc>
          <w:tcPr>
            <w:tcW w:w="491" w:type="pct"/>
            <w:tcBorders>
              <w:top w:val="nil"/>
              <w:left w:val="nil"/>
              <w:bottom w:val="nil"/>
              <w:right w:val="nil"/>
            </w:tcBorders>
            <w:shd w:val="clear" w:color="000000" w:fill="E6F2FF"/>
            <w:noWrap/>
            <w:vAlign w:val="bottom"/>
            <w:hideMark/>
          </w:tcPr>
          <w:p w14:paraId="431E3121"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0.2</w:t>
            </w:r>
          </w:p>
        </w:tc>
        <w:tc>
          <w:tcPr>
            <w:tcW w:w="491" w:type="pct"/>
            <w:tcBorders>
              <w:top w:val="nil"/>
              <w:left w:val="nil"/>
              <w:bottom w:val="nil"/>
              <w:right w:val="nil"/>
            </w:tcBorders>
            <w:shd w:val="clear" w:color="000000" w:fill="E6F2FF"/>
            <w:noWrap/>
            <w:vAlign w:val="bottom"/>
            <w:hideMark/>
          </w:tcPr>
          <w:p w14:paraId="784F9B4C"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0.2</w:t>
            </w:r>
          </w:p>
        </w:tc>
        <w:tc>
          <w:tcPr>
            <w:tcW w:w="491" w:type="pct"/>
            <w:tcBorders>
              <w:top w:val="nil"/>
              <w:left w:val="nil"/>
              <w:bottom w:val="nil"/>
              <w:right w:val="nil"/>
            </w:tcBorders>
            <w:shd w:val="clear" w:color="000000" w:fill="E6F2FF"/>
            <w:noWrap/>
            <w:vAlign w:val="bottom"/>
            <w:hideMark/>
          </w:tcPr>
          <w:p w14:paraId="2105AA6C"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0.1</w:t>
            </w:r>
          </w:p>
        </w:tc>
        <w:tc>
          <w:tcPr>
            <w:tcW w:w="544" w:type="pct"/>
            <w:tcBorders>
              <w:top w:val="nil"/>
              <w:left w:val="nil"/>
              <w:bottom w:val="nil"/>
              <w:right w:val="nil"/>
            </w:tcBorders>
            <w:shd w:val="clear" w:color="000000" w:fill="E6F2FF"/>
            <w:noWrap/>
            <w:vAlign w:val="bottom"/>
            <w:hideMark/>
          </w:tcPr>
          <w:p w14:paraId="7167B5CB"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10.7</w:t>
            </w:r>
          </w:p>
        </w:tc>
      </w:tr>
      <w:tr w:rsidR="00804062" w:rsidRPr="00804062" w14:paraId="79B5B2B8" w14:textId="77777777" w:rsidTr="00804062">
        <w:trPr>
          <w:divId w:val="1431509249"/>
          <w:trHeight w:hRule="exact" w:val="225"/>
        </w:trPr>
        <w:tc>
          <w:tcPr>
            <w:tcW w:w="530" w:type="pct"/>
            <w:tcBorders>
              <w:top w:val="nil"/>
              <w:left w:val="nil"/>
              <w:bottom w:val="nil"/>
              <w:right w:val="nil"/>
            </w:tcBorders>
            <w:shd w:val="clear" w:color="000000" w:fill="FFFFFF"/>
            <w:noWrap/>
            <w:vAlign w:val="bottom"/>
            <w:hideMark/>
          </w:tcPr>
          <w:p w14:paraId="0D4F8CFF" w14:textId="77777777" w:rsidR="00804062" w:rsidRPr="00804062" w:rsidRDefault="00804062" w:rsidP="00804062">
            <w:pPr>
              <w:spacing w:before="0" w:after="0" w:line="240" w:lineRule="auto"/>
              <w:rPr>
                <w:rFonts w:ascii="Arial" w:hAnsi="Arial" w:cs="Arial"/>
                <w:color w:val="000000"/>
                <w:sz w:val="16"/>
                <w:szCs w:val="16"/>
              </w:rPr>
            </w:pPr>
            <w:r w:rsidRPr="00804062">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3FE0D121"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3.6</w:t>
            </w:r>
          </w:p>
        </w:tc>
        <w:tc>
          <w:tcPr>
            <w:tcW w:w="491" w:type="pct"/>
            <w:tcBorders>
              <w:top w:val="nil"/>
              <w:left w:val="nil"/>
              <w:bottom w:val="nil"/>
              <w:right w:val="nil"/>
            </w:tcBorders>
            <w:shd w:val="clear" w:color="000000" w:fill="FFFFFF"/>
            <w:noWrap/>
            <w:vAlign w:val="bottom"/>
            <w:hideMark/>
          </w:tcPr>
          <w:p w14:paraId="2EC3A533"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3.0</w:t>
            </w:r>
          </w:p>
        </w:tc>
        <w:tc>
          <w:tcPr>
            <w:tcW w:w="491" w:type="pct"/>
            <w:tcBorders>
              <w:top w:val="nil"/>
              <w:left w:val="nil"/>
              <w:bottom w:val="nil"/>
              <w:right w:val="nil"/>
            </w:tcBorders>
            <w:shd w:val="clear" w:color="000000" w:fill="FFFFFF"/>
            <w:noWrap/>
            <w:vAlign w:val="bottom"/>
            <w:hideMark/>
          </w:tcPr>
          <w:p w14:paraId="22A55093"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2.1</w:t>
            </w:r>
          </w:p>
        </w:tc>
        <w:tc>
          <w:tcPr>
            <w:tcW w:w="491" w:type="pct"/>
            <w:tcBorders>
              <w:top w:val="nil"/>
              <w:left w:val="nil"/>
              <w:bottom w:val="nil"/>
              <w:right w:val="nil"/>
            </w:tcBorders>
            <w:shd w:val="clear" w:color="000000" w:fill="FFFFFF"/>
            <w:noWrap/>
            <w:vAlign w:val="bottom"/>
            <w:hideMark/>
          </w:tcPr>
          <w:p w14:paraId="3B10CFF9"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1.0</w:t>
            </w:r>
          </w:p>
        </w:tc>
        <w:tc>
          <w:tcPr>
            <w:tcW w:w="491" w:type="pct"/>
            <w:tcBorders>
              <w:top w:val="nil"/>
              <w:left w:val="nil"/>
              <w:bottom w:val="nil"/>
              <w:right w:val="nil"/>
            </w:tcBorders>
            <w:shd w:val="clear" w:color="000000" w:fill="FFFFFF"/>
            <w:noWrap/>
            <w:vAlign w:val="bottom"/>
            <w:hideMark/>
          </w:tcPr>
          <w:p w14:paraId="0F07629F"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0.9</w:t>
            </w:r>
          </w:p>
        </w:tc>
        <w:tc>
          <w:tcPr>
            <w:tcW w:w="491" w:type="pct"/>
            <w:tcBorders>
              <w:top w:val="nil"/>
              <w:left w:val="nil"/>
              <w:bottom w:val="nil"/>
              <w:right w:val="nil"/>
            </w:tcBorders>
            <w:shd w:val="clear" w:color="000000" w:fill="FFFFFF"/>
            <w:noWrap/>
            <w:vAlign w:val="bottom"/>
            <w:hideMark/>
          </w:tcPr>
          <w:p w14:paraId="295F151A"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0.2</w:t>
            </w:r>
          </w:p>
        </w:tc>
        <w:tc>
          <w:tcPr>
            <w:tcW w:w="491" w:type="pct"/>
            <w:tcBorders>
              <w:top w:val="nil"/>
              <w:left w:val="nil"/>
              <w:bottom w:val="nil"/>
              <w:right w:val="nil"/>
            </w:tcBorders>
            <w:shd w:val="clear" w:color="000000" w:fill="FFFFFF"/>
            <w:noWrap/>
            <w:vAlign w:val="bottom"/>
            <w:hideMark/>
          </w:tcPr>
          <w:p w14:paraId="3FB947C8"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0.2</w:t>
            </w:r>
          </w:p>
        </w:tc>
        <w:tc>
          <w:tcPr>
            <w:tcW w:w="491" w:type="pct"/>
            <w:tcBorders>
              <w:top w:val="nil"/>
              <w:left w:val="nil"/>
              <w:bottom w:val="nil"/>
              <w:right w:val="nil"/>
            </w:tcBorders>
            <w:shd w:val="clear" w:color="000000" w:fill="FFFFFF"/>
            <w:noWrap/>
            <w:vAlign w:val="bottom"/>
            <w:hideMark/>
          </w:tcPr>
          <w:p w14:paraId="4203AC7B"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0.1</w:t>
            </w:r>
          </w:p>
        </w:tc>
        <w:tc>
          <w:tcPr>
            <w:tcW w:w="544" w:type="pct"/>
            <w:tcBorders>
              <w:top w:val="nil"/>
              <w:left w:val="nil"/>
              <w:bottom w:val="nil"/>
              <w:right w:val="nil"/>
            </w:tcBorders>
            <w:shd w:val="clear" w:color="000000" w:fill="FFFFFF"/>
            <w:noWrap/>
            <w:vAlign w:val="bottom"/>
            <w:hideMark/>
          </w:tcPr>
          <w:p w14:paraId="21FCC8F2"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11.1</w:t>
            </w:r>
          </w:p>
        </w:tc>
      </w:tr>
      <w:tr w:rsidR="00804062" w:rsidRPr="00804062" w14:paraId="0BA196AA" w14:textId="77777777" w:rsidTr="00804062">
        <w:trPr>
          <w:divId w:val="1431509249"/>
          <w:trHeight w:hRule="exact" w:val="225"/>
        </w:trPr>
        <w:tc>
          <w:tcPr>
            <w:tcW w:w="530" w:type="pct"/>
            <w:tcBorders>
              <w:top w:val="nil"/>
              <w:left w:val="nil"/>
              <w:bottom w:val="nil"/>
              <w:right w:val="nil"/>
            </w:tcBorders>
            <w:shd w:val="clear" w:color="000000" w:fill="FFFFFF"/>
            <w:noWrap/>
            <w:vAlign w:val="bottom"/>
            <w:hideMark/>
          </w:tcPr>
          <w:p w14:paraId="4A962FA2" w14:textId="77777777" w:rsidR="00804062" w:rsidRPr="00804062" w:rsidRDefault="00804062" w:rsidP="00804062">
            <w:pPr>
              <w:spacing w:before="0" w:after="0" w:line="240" w:lineRule="auto"/>
              <w:rPr>
                <w:rFonts w:ascii="Arial" w:hAnsi="Arial" w:cs="Arial"/>
                <w:color w:val="000000"/>
                <w:sz w:val="16"/>
                <w:szCs w:val="16"/>
              </w:rPr>
            </w:pPr>
            <w:r w:rsidRPr="00804062">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EAE3E2D"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D944CDD"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55B8B1"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C9B2243"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67E3484"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2B16D11"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BB1F918"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5ADF857"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0E1D0DA8"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r>
      <w:tr w:rsidR="00804062" w:rsidRPr="00804062" w14:paraId="63571115" w14:textId="77777777" w:rsidTr="00804062">
        <w:trPr>
          <w:divId w:val="1431509249"/>
          <w:trHeight w:hRule="exact" w:val="225"/>
        </w:trPr>
        <w:tc>
          <w:tcPr>
            <w:tcW w:w="530" w:type="pct"/>
            <w:tcBorders>
              <w:top w:val="nil"/>
              <w:left w:val="nil"/>
              <w:bottom w:val="nil"/>
              <w:right w:val="nil"/>
            </w:tcBorders>
            <w:shd w:val="clear" w:color="000000" w:fill="FFFFFF"/>
            <w:noWrap/>
            <w:vAlign w:val="bottom"/>
            <w:hideMark/>
          </w:tcPr>
          <w:p w14:paraId="511DA6D0" w14:textId="77777777" w:rsidR="00804062" w:rsidRPr="00804062" w:rsidRDefault="00804062" w:rsidP="00804062">
            <w:pPr>
              <w:spacing w:before="0" w:after="0" w:line="240" w:lineRule="auto"/>
              <w:rPr>
                <w:rFonts w:ascii="Arial" w:hAnsi="Arial" w:cs="Arial"/>
                <w:color w:val="000000"/>
                <w:sz w:val="16"/>
                <w:szCs w:val="16"/>
              </w:rPr>
            </w:pPr>
            <w:r w:rsidRPr="00804062">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79955619"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114E36E"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965F7F5"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7E65BBA"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B59D3BA"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01C424B"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727E1CF"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00E7C45"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6C23425" w14:textId="77777777" w:rsidR="00804062" w:rsidRPr="00804062" w:rsidRDefault="00804062" w:rsidP="00804062">
            <w:pPr>
              <w:spacing w:before="0" w:after="0" w:line="240" w:lineRule="auto"/>
              <w:jc w:val="right"/>
              <w:rPr>
                <w:rFonts w:ascii="Arial" w:hAnsi="Arial" w:cs="Arial"/>
                <w:color w:val="000000"/>
                <w:sz w:val="16"/>
                <w:szCs w:val="16"/>
              </w:rPr>
            </w:pPr>
            <w:r w:rsidRPr="00804062">
              <w:rPr>
                <w:rFonts w:ascii="Arial" w:hAnsi="Arial" w:cs="Arial"/>
                <w:color w:val="000000"/>
                <w:sz w:val="16"/>
                <w:szCs w:val="16"/>
              </w:rPr>
              <w:t>-</w:t>
            </w:r>
          </w:p>
        </w:tc>
      </w:tr>
      <w:tr w:rsidR="00804062" w:rsidRPr="00804062" w14:paraId="73E486CE" w14:textId="77777777" w:rsidTr="00804062">
        <w:trPr>
          <w:divId w:val="1431509249"/>
          <w:trHeight w:hRule="exact" w:val="225"/>
        </w:trPr>
        <w:tc>
          <w:tcPr>
            <w:tcW w:w="530" w:type="pct"/>
            <w:tcBorders>
              <w:top w:val="nil"/>
              <w:left w:val="nil"/>
              <w:bottom w:val="single" w:sz="4" w:space="0" w:color="293F5B"/>
              <w:right w:val="nil"/>
            </w:tcBorders>
            <w:shd w:val="clear" w:color="000000" w:fill="FFFFFF"/>
            <w:noWrap/>
            <w:vAlign w:val="bottom"/>
            <w:hideMark/>
          </w:tcPr>
          <w:p w14:paraId="1E3741D3" w14:textId="77777777" w:rsidR="00804062" w:rsidRPr="00804062" w:rsidRDefault="00804062" w:rsidP="00804062">
            <w:pPr>
              <w:spacing w:before="0" w:after="0" w:line="240" w:lineRule="auto"/>
              <w:rPr>
                <w:rFonts w:ascii="Arial" w:hAnsi="Arial" w:cs="Arial"/>
                <w:b/>
                <w:bCs/>
                <w:color w:val="000000"/>
                <w:sz w:val="16"/>
                <w:szCs w:val="16"/>
              </w:rPr>
            </w:pPr>
            <w:r w:rsidRPr="00804062">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8E50468"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9.1</w:t>
            </w:r>
          </w:p>
        </w:tc>
        <w:tc>
          <w:tcPr>
            <w:tcW w:w="491" w:type="pct"/>
            <w:tcBorders>
              <w:top w:val="nil"/>
              <w:left w:val="nil"/>
              <w:bottom w:val="single" w:sz="4" w:space="0" w:color="293F5B"/>
              <w:right w:val="nil"/>
            </w:tcBorders>
            <w:shd w:val="clear" w:color="000000" w:fill="FFFFFF"/>
            <w:noWrap/>
            <w:vAlign w:val="bottom"/>
            <w:hideMark/>
          </w:tcPr>
          <w:p w14:paraId="14E6F1EF"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8.9</w:t>
            </w:r>
          </w:p>
        </w:tc>
        <w:tc>
          <w:tcPr>
            <w:tcW w:w="491" w:type="pct"/>
            <w:tcBorders>
              <w:top w:val="nil"/>
              <w:left w:val="nil"/>
              <w:bottom w:val="single" w:sz="4" w:space="0" w:color="293F5B"/>
              <w:right w:val="nil"/>
            </w:tcBorders>
            <w:shd w:val="clear" w:color="000000" w:fill="FFFFFF"/>
            <w:noWrap/>
            <w:vAlign w:val="bottom"/>
            <w:hideMark/>
          </w:tcPr>
          <w:p w14:paraId="7ADC23BB"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6.7</w:t>
            </w:r>
          </w:p>
        </w:tc>
        <w:tc>
          <w:tcPr>
            <w:tcW w:w="491" w:type="pct"/>
            <w:tcBorders>
              <w:top w:val="nil"/>
              <w:left w:val="nil"/>
              <w:bottom w:val="single" w:sz="4" w:space="0" w:color="293F5B"/>
              <w:right w:val="nil"/>
            </w:tcBorders>
            <w:shd w:val="clear" w:color="000000" w:fill="FFFFFF"/>
            <w:noWrap/>
            <w:vAlign w:val="bottom"/>
            <w:hideMark/>
          </w:tcPr>
          <w:p w14:paraId="6A53A8D4"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3.2</w:t>
            </w:r>
          </w:p>
        </w:tc>
        <w:tc>
          <w:tcPr>
            <w:tcW w:w="491" w:type="pct"/>
            <w:tcBorders>
              <w:top w:val="nil"/>
              <w:left w:val="nil"/>
              <w:bottom w:val="single" w:sz="4" w:space="0" w:color="293F5B"/>
              <w:right w:val="nil"/>
            </w:tcBorders>
            <w:shd w:val="clear" w:color="000000" w:fill="FFFFFF"/>
            <w:noWrap/>
            <w:vAlign w:val="bottom"/>
            <w:hideMark/>
          </w:tcPr>
          <w:p w14:paraId="2680BC70"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2.7</w:t>
            </w:r>
          </w:p>
        </w:tc>
        <w:tc>
          <w:tcPr>
            <w:tcW w:w="491" w:type="pct"/>
            <w:tcBorders>
              <w:top w:val="nil"/>
              <w:left w:val="nil"/>
              <w:bottom w:val="single" w:sz="4" w:space="0" w:color="293F5B"/>
              <w:right w:val="nil"/>
            </w:tcBorders>
            <w:shd w:val="clear" w:color="000000" w:fill="FFFFFF"/>
            <w:noWrap/>
            <w:vAlign w:val="bottom"/>
            <w:hideMark/>
          </w:tcPr>
          <w:p w14:paraId="33C9CBFC"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0.7</w:t>
            </w:r>
          </w:p>
        </w:tc>
        <w:tc>
          <w:tcPr>
            <w:tcW w:w="491" w:type="pct"/>
            <w:tcBorders>
              <w:top w:val="nil"/>
              <w:left w:val="nil"/>
              <w:bottom w:val="single" w:sz="4" w:space="0" w:color="293F5B"/>
              <w:right w:val="nil"/>
            </w:tcBorders>
            <w:shd w:val="clear" w:color="000000" w:fill="FFFFFF"/>
            <w:noWrap/>
            <w:vAlign w:val="bottom"/>
            <w:hideMark/>
          </w:tcPr>
          <w:p w14:paraId="5FA35E55"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0.5</w:t>
            </w:r>
          </w:p>
        </w:tc>
        <w:tc>
          <w:tcPr>
            <w:tcW w:w="491" w:type="pct"/>
            <w:tcBorders>
              <w:top w:val="nil"/>
              <w:left w:val="nil"/>
              <w:bottom w:val="single" w:sz="4" w:space="0" w:color="293F5B"/>
              <w:right w:val="nil"/>
            </w:tcBorders>
            <w:shd w:val="clear" w:color="000000" w:fill="FFFFFF"/>
            <w:noWrap/>
            <w:vAlign w:val="bottom"/>
            <w:hideMark/>
          </w:tcPr>
          <w:p w14:paraId="1966D047"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0.3</w:t>
            </w:r>
          </w:p>
        </w:tc>
        <w:tc>
          <w:tcPr>
            <w:tcW w:w="544" w:type="pct"/>
            <w:tcBorders>
              <w:top w:val="nil"/>
              <w:left w:val="nil"/>
              <w:bottom w:val="single" w:sz="4" w:space="0" w:color="293F5B"/>
              <w:right w:val="nil"/>
            </w:tcBorders>
            <w:shd w:val="clear" w:color="000000" w:fill="FFFFFF"/>
            <w:noWrap/>
            <w:vAlign w:val="bottom"/>
            <w:hideMark/>
          </w:tcPr>
          <w:p w14:paraId="1850EEC4" w14:textId="77777777" w:rsidR="00804062" w:rsidRPr="00804062" w:rsidRDefault="00804062" w:rsidP="00804062">
            <w:pPr>
              <w:spacing w:before="0" w:after="0" w:line="240" w:lineRule="auto"/>
              <w:jc w:val="right"/>
              <w:rPr>
                <w:rFonts w:ascii="Arial" w:hAnsi="Arial" w:cs="Arial"/>
                <w:b/>
                <w:bCs/>
                <w:color w:val="000000"/>
                <w:sz w:val="16"/>
                <w:szCs w:val="16"/>
              </w:rPr>
            </w:pPr>
            <w:r w:rsidRPr="00804062">
              <w:rPr>
                <w:rFonts w:ascii="Arial" w:hAnsi="Arial" w:cs="Arial"/>
                <w:b/>
                <w:bCs/>
                <w:color w:val="000000"/>
                <w:sz w:val="16"/>
                <w:szCs w:val="16"/>
              </w:rPr>
              <w:t>32.0</w:t>
            </w:r>
          </w:p>
        </w:tc>
      </w:tr>
    </w:tbl>
    <w:p w14:paraId="29B84FEB" w14:textId="7D5178A8" w:rsidR="00DE790F" w:rsidRDefault="00DE790F" w:rsidP="00DE790F">
      <w:r w:rsidRPr="00470A1A">
        <w:t xml:space="preserve">The Australian Government is providing funding to improve access to palliative care for older Australians living in residential aged care facilities, supporting new approaches, such as </w:t>
      </w:r>
      <w:r w:rsidR="004E5F06">
        <w:t>‘</w:t>
      </w:r>
      <w:r w:rsidRPr="00470A1A">
        <w:t>in reach</w:t>
      </w:r>
      <w:r w:rsidR="004E5F06">
        <w:t>’</w:t>
      </w:r>
      <w:r w:rsidRPr="00470A1A">
        <w:t xml:space="preserve"> services, that will improve palliative and end</w:t>
      </w:r>
      <w:r w:rsidR="004E5F06">
        <w:noBreakHyphen/>
      </w:r>
      <w:r w:rsidRPr="00470A1A">
        <w:t>of</w:t>
      </w:r>
      <w:r w:rsidR="004E5F06">
        <w:noBreakHyphen/>
      </w:r>
      <w:r w:rsidRPr="00470A1A">
        <w:t xml:space="preserve">life care. </w:t>
      </w:r>
    </w:p>
    <w:p w14:paraId="6E97B753" w14:textId="17400F5F" w:rsidR="00A22A01" w:rsidRDefault="00A22A01" w:rsidP="00DE790F">
      <w:r>
        <w:t>This measure includes a component of the $1.2</w:t>
      </w:r>
      <w:r w:rsidR="006C614B">
        <w:t> </w:t>
      </w:r>
      <w:r>
        <w:t>billion package of Strengthening Medicare measures agreed at National Cabinet in December 2023.</w:t>
      </w:r>
    </w:p>
    <w:p w14:paraId="40FF4376" w14:textId="52023149" w:rsidR="00495BD0" w:rsidRPr="0061601C" w:rsidRDefault="00902DE7" w:rsidP="0061601C">
      <w:r w:rsidRPr="001A0128">
        <w:t xml:space="preserve">A new measure associated with this item is listed in Table </w:t>
      </w:r>
      <w:r>
        <w:t>1.4</w:t>
      </w:r>
      <w:r w:rsidRPr="001A0128">
        <w:t xml:space="preserve"> and described in more detail in Budget Paper No. 2, </w:t>
      </w:r>
      <w:r w:rsidRPr="00B5699E">
        <w:rPr>
          <w:rStyle w:val="Emphasis"/>
        </w:rPr>
        <w:t>Budget Measures 2024–25.</w:t>
      </w:r>
    </w:p>
    <w:p w14:paraId="6316ABFA" w14:textId="1CF1A4F1" w:rsidR="00E70143" w:rsidRPr="00E70143" w:rsidRDefault="004B01B0" w:rsidP="00E70143">
      <w:pPr>
        <w:pStyle w:val="TableHeadingcontinued"/>
        <w:rPr>
          <w:rFonts w:ascii="Arial" w:hAnsi="Arial"/>
          <w:color w:val="000000"/>
          <w:sz w:val="16"/>
        </w:rPr>
      </w:pPr>
      <w:r w:rsidRPr="00470A1A">
        <w:lastRenderedPageBreak/>
        <w:t>E</w:t>
      </w:r>
      <w:r>
        <w:t xml:space="preserve">liminating </w:t>
      </w:r>
      <w:r w:rsidR="001B3061">
        <w:t>c</w:t>
      </w:r>
      <w:r>
        <w:t xml:space="preserve">ervical </w:t>
      </w:r>
      <w:r w:rsidR="001B3061">
        <w:t>c</w:t>
      </w:r>
      <w:r>
        <w:t xml:space="preserve">ancer in </w:t>
      </w:r>
      <w:r w:rsidR="008F56B2">
        <w:t>Australia</w:t>
      </w:r>
      <w:r w:rsidR="008F56B2" w:rsidRPr="00470A1A">
        <w:rPr>
          <w:rFonts w:asciiTheme="majorHAnsi" w:hAnsiTheme="majorHAnsi" w:cstheme="majorHAnsi"/>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70143" w:rsidRPr="00E70143" w14:paraId="386B997D" w14:textId="77777777" w:rsidTr="00E70143">
        <w:trPr>
          <w:divId w:val="207566663"/>
          <w:trHeight w:hRule="exact" w:val="225"/>
        </w:trPr>
        <w:tc>
          <w:tcPr>
            <w:tcW w:w="530" w:type="pct"/>
            <w:tcBorders>
              <w:top w:val="single" w:sz="4" w:space="0" w:color="293F5B"/>
              <w:left w:val="nil"/>
              <w:bottom w:val="nil"/>
              <w:right w:val="nil"/>
            </w:tcBorders>
            <w:shd w:val="clear" w:color="000000" w:fill="FFFFFF"/>
            <w:noWrap/>
            <w:vAlign w:val="bottom"/>
            <w:hideMark/>
          </w:tcPr>
          <w:p w14:paraId="2500210E" w14:textId="0080AA6C" w:rsidR="00E70143" w:rsidRPr="00E70143" w:rsidRDefault="00E70143" w:rsidP="00E70143">
            <w:pPr>
              <w:spacing w:before="0" w:after="0" w:line="240" w:lineRule="auto"/>
              <w:rPr>
                <w:rFonts w:ascii="Arial" w:hAnsi="Arial" w:cs="Arial"/>
                <w:color w:val="000000"/>
                <w:sz w:val="16"/>
                <w:szCs w:val="16"/>
              </w:rPr>
            </w:pPr>
            <w:r w:rsidRPr="00E70143">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100ED15"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B93EDAE"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25122F1D"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45A62B99"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2E3720A"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A9A9ADD"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833D0B9"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6DB2B23"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112C711"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Total</w:t>
            </w:r>
          </w:p>
        </w:tc>
      </w:tr>
      <w:tr w:rsidR="00E70143" w:rsidRPr="00E70143" w14:paraId="2F223762" w14:textId="77777777" w:rsidTr="00E70143">
        <w:trPr>
          <w:divId w:val="207566663"/>
          <w:trHeight w:hRule="exact" w:val="225"/>
        </w:trPr>
        <w:tc>
          <w:tcPr>
            <w:tcW w:w="530" w:type="pct"/>
            <w:tcBorders>
              <w:top w:val="nil"/>
              <w:left w:val="nil"/>
              <w:bottom w:val="nil"/>
              <w:right w:val="nil"/>
            </w:tcBorders>
            <w:shd w:val="clear" w:color="000000" w:fill="FFFFFF"/>
            <w:noWrap/>
            <w:vAlign w:val="bottom"/>
            <w:hideMark/>
          </w:tcPr>
          <w:p w14:paraId="12EC20BD" w14:textId="77777777" w:rsidR="00E70143" w:rsidRPr="00E70143" w:rsidRDefault="00E70143" w:rsidP="00E70143">
            <w:pPr>
              <w:spacing w:before="0" w:after="0" w:line="240" w:lineRule="auto"/>
              <w:rPr>
                <w:rFonts w:ascii="Arial" w:hAnsi="Arial" w:cs="Arial"/>
                <w:color w:val="000000"/>
                <w:sz w:val="16"/>
                <w:szCs w:val="16"/>
              </w:rPr>
            </w:pPr>
            <w:r w:rsidRPr="00E70143">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07B09B5A"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D447103"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5B04519"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657B516"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DCAE123"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B2BD4E1"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B929B6B"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2615659"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1B3A858D"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r>
      <w:tr w:rsidR="00E70143" w:rsidRPr="00E70143" w14:paraId="55A81640" w14:textId="77777777" w:rsidTr="00E70143">
        <w:trPr>
          <w:divId w:val="207566663"/>
          <w:trHeight w:hRule="exact" w:val="225"/>
        </w:trPr>
        <w:tc>
          <w:tcPr>
            <w:tcW w:w="530" w:type="pct"/>
            <w:tcBorders>
              <w:top w:val="nil"/>
              <w:left w:val="nil"/>
              <w:bottom w:val="nil"/>
              <w:right w:val="nil"/>
            </w:tcBorders>
            <w:shd w:val="clear" w:color="000000" w:fill="E6F2FF"/>
            <w:noWrap/>
            <w:vAlign w:val="bottom"/>
            <w:hideMark/>
          </w:tcPr>
          <w:p w14:paraId="4EB3772D" w14:textId="77777777" w:rsidR="00E70143" w:rsidRPr="00E70143" w:rsidRDefault="00E70143" w:rsidP="00E70143">
            <w:pPr>
              <w:spacing w:before="0" w:after="0" w:line="240" w:lineRule="auto"/>
              <w:rPr>
                <w:rFonts w:ascii="Arial" w:hAnsi="Arial" w:cs="Arial"/>
                <w:color w:val="000000"/>
                <w:sz w:val="16"/>
                <w:szCs w:val="16"/>
              </w:rPr>
            </w:pPr>
            <w:r w:rsidRPr="00E70143">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55EFEB9D"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02EBFF2"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C86A5EB"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497FDB6"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5ED2B0D"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69955D5"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37EAA7E"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D5F5CA5"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5E71FA9C"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2.8</w:t>
            </w:r>
          </w:p>
        </w:tc>
      </w:tr>
      <w:tr w:rsidR="00E70143" w:rsidRPr="00E70143" w14:paraId="64E506E2" w14:textId="77777777" w:rsidTr="00E70143">
        <w:trPr>
          <w:divId w:val="207566663"/>
          <w:trHeight w:hRule="exact" w:val="225"/>
        </w:trPr>
        <w:tc>
          <w:tcPr>
            <w:tcW w:w="530" w:type="pct"/>
            <w:tcBorders>
              <w:top w:val="nil"/>
              <w:left w:val="nil"/>
              <w:bottom w:val="nil"/>
              <w:right w:val="nil"/>
            </w:tcBorders>
            <w:shd w:val="clear" w:color="000000" w:fill="FFFFFF"/>
            <w:noWrap/>
            <w:vAlign w:val="bottom"/>
            <w:hideMark/>
          </w:tcPr>
          <w:p w14:paraId="2C6A7E73" w14:textId="77777777" w:rsidR="00E70143" w:rsidRPr="00E70143" w:rsidRDefault="00E70143" w:rsidP="00E70143">
            <w:pPr>
              <w:spacing w:before="0" w:after="0" w:line="240" w:lineRule="auto"/>
              <w:rPr>
                <w:rFonts w:ascii="Arial" w:hAnsi="Arial" w:cs="Arial"/>
                <w:color w:val="000000"/>
                <w:sz w:val="16"/>
                <w:szCs w:val="16"/>
              </w:rPr>
            </w:pPr>
            <w:r w:rsidRPr="00E70143">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0C81DC85"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CF58C84"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31C989E"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B17B832"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80224FC"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551DB0D"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04D2CCF"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BBCC5B0"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3F8A52A"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4.5</w:t>
            </w:r>
          </w:p>
        </w:tc>
      </w:tr>
      <w:tr w:rsidR="00E70143" w:rsidRPr="00E70143" w14:paraId="04171394" w14:textId="77777777" w:rsidTr="00E70143">
        <w:trPr>
          <w:divId w:val="207566663"/>
          <w:trHeight w:hRule="exact" w:val="225"/>
        </w:trPr>
        <w:tc>
          <w:tcPr>
            <w:tcW w:w="530" w:type="pct"/>
            <w:tcBorders>
              <w:top w:val="nil"/>
              <w:left w:val="nil"/>
              <w:bottom w:val="nil"/>
              <w:right w:val="nil"/>
            </w:tcBorders>
            <w:shd w:val="clear" w:color="000000" w:fill="FFFFFF"/>
            <w:noWrap/>
            <w:vAlign w:val="bottom"/>
            <w:hideMark/>
          </w:tcPr>
          <w:p w14:paraId="41460902" w14:textId="77777777" w:rsidR="00E70143" w:rsidRPr="00E70143" w:rsidRDefault="00E70143" w:rsidP="00E70143">
            <w:pPr>
              <w:spacing w:before="0" w:after="0" w:line="240" w:lineRule="auto"/>
              <w:rPr>
                <w:rFonts w:ascii="Arial" w:hAnsi="Arial" w:cs="Arial"/>
                <w:color w:val="000000"/>
                <w:sz w:val="16"/>
                <w:szCs w:val="16"/>
              </w:rPr>
            </w:pPr>
            <w:r w:rsidRPr="00E70143">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36D463B3"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D0198EE"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154A034"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692B824"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5AF2154"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A9E9537"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0CF4902"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B308606"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0F928C25"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14.5</w:t>
            </w:r>
          </w:p>
        </w:tc>
      </w:tr>
      <w:tr w:rsidR="00E70143" w:rsidRPr="00E70143" w14:paraId="2F55375F" w14:textId="77777777" w:rsidTr="00E70143">
        <w:trPr>
          <w:divId w:val="207566663"/>
          <w:trHeight w:hRule="exact" w:val="225"/>
        </w:trPr>
        <w:tc>
          <w:tcPr>
            <w:tcW w:w="530" w:type="pct"/>
            <w:tcBorders>
              <w:top w:val="nil"/>
              <w:left w:val="nil"/>
              <w:bottom w:val="nil"/>
              <w:right w:val="nil"/>
            </w:tcBorders>
            <w:shd w:val="clear" w:color="000000" w:fill="FFFFFF"/>
            <w:noWrap/>
            <w:vAlign w:val="bottom"/>
            <w:hideMark/>
          </w:tcPr>
          <w:p w14:paraId="0456C7B9" w14:textId="77777777" w:rsidR="00E70143" w:rsidRPr="00E70143" w:rsidRDefault="00E70143" w:rsidP="00E70143">
            <w:pPr>
              <w:spacing w:before="0" w:after="0" w:line="240" w:lineRule="auto"/>
              <w:rPr>
                <w:rFonts w:ascii="Arial" w:hAnsi="Arial" w:cs="Arial"/>
                <w:color w:val="000000"/>
                <w:sz w:val="16"/>
                <w:szCs w:val="16"/>
              </w:rPr>
            </w:pPr>
            <w:r w:rsidRPr="00E70143">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1038A51B"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822A651"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4536365"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E18D7BB"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A190A0E"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DA3B538"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C6C022D"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69C7A92"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4C17278D" w14:textId="77777777" w:rsidR="00E70143" w:rsidRPr="00E70143" w:rsidRDefault="00E70143" w:rsidP="00E70143">
            <w:pPr>
              <w:spacing w:before="0" w:after="0" w:line="240" w:lineRule="auto"/>
              <w:jc w:val="right"/>
              <w:rPr>
                <w:rFonts w:ascii="Arial" w:hAnsi="Arial" w:cs="Arial"/>
                <w:color w:val="000000"/>
                <w:sz w:val="16"/>
                <w:szCs w:val="16"/>
              </w:rPr>
            </w:pPr>
            <w:r w:rsidRPr="00E70143">
              <w:rPr>
                <w:rFonts w:ascii="Arial" w:hAnsi="Arial" w:cs="Arial"/>
                <w:color w:val="000000"/>
                <w:sz w:val="16"/>
                <w:szCs w:val="16"/>
              </w:rPr>
              <w:t>-</w:t>
            </w:r>
          </w:p>
        </w:tc>
      </w:tr>
      <w:tr w:rsidR="00E70143" w:rsidRPr="00E70143" w14:paraId="7949A3F3" w14:textId="77777777" w:rsidTr="00E70143">
        <w:trPr>
          <w:divId w:val="207566663"/>
          <w:trHeight w:hRule="exact" w:val="225"/>
        </w:trPr>
        <w:tc>
          <w:tcPr>
            <w:tcW w:w="530" w:type="pct"/>
            <w:tcBorders>
              <w:top w:val="nil"/>
              <w:left w:val="nil"/>
              <w:bottom w:val="single" w:sz="4" w:space="0" w:color="293F5B"/>
              <w:right w:val="nil"/>
            </w:tcBorders>
            <w:shd w:val="clear" w:color="000000" w:fill="FFFFFF"/>
            <w:noWrap/>
            <w:vAlign w:val="bottom"/>
            <w:hideMark/>
          </w:tcPr>
          <w:p w14:paraId="733A079B" w14:textId="77777777" w:rsidR="00E70143" w:rsidRPr="00E70143" w:rsidRDefault="00E70143" w:rsidP="00E70143">
            <w:pPr>
              <w:spacing w:before="0" w:after="0" w:line="240" w:lineRule="auto"/>
              <w:rPr>
                <w:rFonts w:ascii="Arial" w:hAnsi="Arial" w:cs="Arial"/>
                <w:b/>
                <w:bCs/>
                <w:color w:val="000000"/>
                <w:sz w:val="16"/>
                <w:szCs w:val="16"/>
              </w:rPr>
            </w:pPr>
            <w:r w:rsidRPr="00E70143">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1442CC2F"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19FD8C0"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C4B27FF"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A4A5134"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01A237E"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5D045F4"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188FC9"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350EC4E"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28667D2" w14:textId="77777777" w:rsidR="00E70143" w:rsidRPr="00E70143" w:rsidRDefault="00E70143" w:rsidP="00E70143">
            <w:pPr>
              <w:spacing w:before="0" w:after="0" w:line="240" w:lineRule="auto"/>
              <w:jc w:val="right"/>
              <w:rPr>
                <w:rFonts w:ascii="Arial" w:hAnsi="Arial" w:cs="Arial"/>
                <w:b/>
                <w:bCs/>
                <w:color w:val="000000"/>
                <w:sz w:val="16"/>
                <w:szCs w:val="16"/>
              </w:rPr>
            </w:pPr>
            <w:r w:rsidRPr="00E70143">
              <w:rPr>
                <w:rFonts w:ascii="Arial" w:hAnsi="Arial" w:cs="Arial"/>
                <w:b/>
                <w:bCs/>
                <w:color w:val="000000"/>
                <w:sz w:val="16"/>
                <w:szCs w:val="16"/>
              </w:rPr>
              <w:t>21.8</w:t>
            </w:r>
          </w:p>
        </w:tc>
      </w:tr>
    </w:tbl>
    <w:p w14:paraId="0A42B636" w14:textId="650C1E42" w:rsidR="004B01B0" w:rsidRPr="00043C16" w:rsidRDefault="004B01B0" w:rsidP="007C57DA">
      <w:pPr>
        <w:pStyle w:val="ChartandTableFootnoteAlpha"/>
        <w:numPr>
          <w:ilvl w:val="0"/>
          <w:numId w:val="8"/>
        </w:numPr>
        <w:rPr>
          <w:rFonts w:eastAsiaTheme="minorHAnsi"/>
          <w:color w:val="auto"/>
        </w:rPr>
      </w:pPr>
      <w:r w:rsidRPr="00043C16">
        <w:rPr>
          <w:color w:val="auto"/>
        </w:rPr>
        <w:t>State allocations have not yet been determined.</w:t>
      </w:r>
    </w:p>
    <w:p w14:paraId="3C54F036" w14:textId="77777777" w:rsidR="004B01B0" w:rsidRPr="00470A1A" w:rsidRDefault="004B01B0" w:rsidP="004B01B0">
      <w:pPr>
        <w:pStyle w:val="ChartLine"/>
      </w:pPr>
    </w:p>
    <w:p w14:paraId="0468E584" w14:textId="56B9D6CC" w:rsidR="002B58E0" w:rsidRDefault="00B97A7F" w:rsidP="0061601C">
      <w:r w:rsidRPr="00C359E1">
        <w:t xml:space="preserve">The Australian Government </w:t>
      </w:r>
      <w:r w:rsidR="00E21FA5">
        <w:t>will</w:t>
      </w:r>
      <w:r w:rsidRPr="00C359E1">
        <w:t xml:space="preserve"> provid</w:t>
      </w:r>
      <w:r w:rsidR="00E21FA5">
        <w:t>e</w:t>
      </w:r>
      <w:r w:rsidRPr="00C359E1">
        <w:t xml:space="preserve"> </w:t>
      </w:r>
      <w:r>
        <w:t xml:space="preserve">special </w:t>
      </w:r>
      <w:r w:rsidR="002B58E0" w:rsidRPr="00C359E1">
        <w:t>funding to</w:t>
      </w:r>
      <w:r w:rsidRPr="00C359E1">
        <w:t xml:space="preserve"> improve access to and expand cervical cancer screening </w:t>
      </w:r>
      <w:r w:rsidR="002B58E0" w:rsidRPr="00C359E1">
        <w:t>services.</w:t>
      </w:r>
      <w:r w:rsidRPr="00765E67">
        <w:t xml:space="preserve"> </w:t>
      </w:r>
    </w:p>
    <w:p w14:paraId="0EE3C132" w14:textId="0AB88D29" w:rsidR="00F84F34" w:rsidRDefault="00DE790F" w:rsidP="00F84F34">
      <w:pPr>
        <w:pStyle w:val="TableHeadingcontinued"/>
        <w:rPr>
          <w:rFonts w:asciiTheme="minorHAnsi" w:eastAsiaTheme="minorHAnsi" w:hAnsiTheme="minorHAnsi" w:cstheme="minorBidi"/>
          <w:sz w:val="22"/>
          <w:szCs w:val="22"/>
          <w:lang w:eastAsia="en-US"/>
        </w:rPr>
      </w:pPr>
      <w:r w:rsidRPr="00470A1A">
        <w:t>Expansion</w:t>
      </w:r>
      <w:r w:rsidRPr="00470A1A">
        <w:rPr>
          <w:rFonts w:asciiTheme="majorHAnsi" w:hAnsiTheme="majorHAnsi" w:cstheme="majorHAnsi"/>
          <w:bCs/>
        </w:rPr>
        <w:t xml:space="preserve"> of </w:t>
      </w:r>
      <w:r w:rsidR="001B3061">
        <w:rPr>
          <w:rFonts w:asciiTheme="majorHAnsi" w:hAnsiTheme="majorHAnsi" w:cstheme="majorHAnsi"/>
          <w:bCs/>
        </w:rPr>
        <w:t>c</w:t>
      </w:r>
      <w:r w:rsidRPr="00470A1A">
        <w:rPr>
          <w:rFonts w:asciiTheme="majorHAnsi" w:hAnsiTheme="majorHAnsi" w:cstheme="majorHAnsi"/>
          <w:bCs/>
        </w:rPr>
        <w:t xml:space="preserve">olonoscopy </w:t>
      </w:r>
      <w:r w:rsidR="001B3061">
        <w:rPr>
          <w:rFonts w:asciiTheme="majorHAnsi" w:hAnsiTheme="majorHAnsi" w:cstheme="majorHAnsi"/>
          <w:bCs/>
        </w:rPr>
        <w:t>t</w:t>
      </w:r>
      <w:r w:rsidRPr="00470A1A">
        <w:rPr>
          <w:rFonts w:asciiTheme="majorHAnsi" w:hAnsiTheme="majorHAnsi" w:cstheme="majorHAnsi"/>
          <w:bCs/>
        </w:rPr>
        <w:t xml:space="preserve">riage </w:t>
      </w:r>
      <w:r w:rsidR="001B3061">
        <w:rPr>
          <w:rFonts w:asciiTheme="majorHAnsi" w:hAnsiTheme="majorHAnsi" w:cstheme="majorHAnsi"/>
          <w:bCs/>
        </w:rPr>
        <w:t>s</w:t>
      </w:r>
      <w:r w:rsidRPr="00470A1A">
        <w:rPr>
          <w:rFonts w:asciiTheme="majorHAnsi" w:hAnsiTheme="majorHAnsi" w:cstheme="majorHAnsi"/>
          <w:bCs/>
        </w:rPr>
        <w:t>ervices</w:t>
      </w:r>
      <w:r w:rsidRPr="00470A1A">
        <w:rPr>
          <w:rFonts w:asciiTheme="majorHAnsi" w:hAnsiTheme="majorHAnsi" w:cstheme="majorHAnsi"/>
          <w:vertAlign w:val="superscript"/>
        </w:rPr>
        <w:t xml:space="preserve">(a) </w:t>
      </w:r>
      <w:bookmarkStart w:id="3" w:name="_1776250051"/>
      <w:bookmarkEnd w:id="3"/>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84F34" w:rsidRPr="00F84F34" w14:paraId="5449BBA8" w14:textId="77777777" w:rsidTr="00F84F34">
        <w:trPr>
          <w:divId w:val="1632051414"/>
          <w:trHeight w:hRule="exact" w:val="225"/>
        </w:trPr>
        <w:tc>
          <w:tcPr>
            <w:tcW w:w="530" w:type="pct"/>
            <w:tcBorders>
              <w:top w:val="single" w:sz="4" w:space="0" w:color="293F5B"/>
              <w:left w:val="nil"/>
              <w:bottom w:val="nil"/>
              <w:right w:val="nil"/>
            </w:tcBorders>
            <w:shd w:val="clear" w:color="000000" w:fill="FFFFFF"/>
            <w:noWrap/>
            <w:vAlign w:val="bottom"/>
            <w:hideMark/>
          </w:tcPr>
          <w:p w14:paraId="418BD17A" w14:textId="4CFFDD90" w:rsidR="00F84F34" w:rsidRPr="00043C16" w:rsidRDefault="00F84F34" w:rsidP="00F84F34">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BF0112F"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3D00613"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E85E41D"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018D04E1"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A00E523"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F632870"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A1322ED"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B2F8BD8"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A149FF9"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F84F34" w:rsidRPr="00F84F34" w14:paraId="6D778C68" w14:textId="77777777" w:rsidTr="00F84F34">
        <w:trPr>
          <w:divId w:val="1632051414"/>
          <w:trHeight w:hRule="exact" w:val="225"/>
        </w:trPr>
        <w:tc>
          <w:tcPr>
            <w:tcW w:w="530" w:type="pct"/>
            <w:tcBorders>
              <w:top w:val="nil"/>
              <w:left w:val="nil"/>
              <w:bottom w:val="nil"/>
              <w:right w:val="nil"/>
            </w:tcBorders>
            <w:shd w:val="clear" w:color="000000" w:fill="FFFFFF"/>
            <w:noWrap/>
            <w:vAlign w:val="bottom"/>
            <w:hideMark/>
          </w:tcPr>
          <w:p w14:paraId="2BB0F3F6" w14:textId="6D6E9DF2" w:rsidR="00F84F34" w:rsidRPr="00043C16" w:rsidRDefault="00F84F34" w:rsidP="00F84F34">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E8BF0F2"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9A73FD2"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0480ED7"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76E26BF"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7D142A8"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1F6F5A2"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A3A1015"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087D35D"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5C4798A"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5.9</w:t>
            </w:r>
          </w:p>
        </w:tc>
      </w:tr>
      <w:tr w:rsidR="00F84F34" w:rsidRPr="00F84F34" w14:paraId="7BEA2795" w14:textId="77777777" w:rsidTr="00F84F34">
        <w:trPr>
          <w:divId w:val="1632051414"/>
          <w:trHeight w:hRule="exact" w:val="225"/>
        </w:trPr>
        <w:tc>
          <w:tcPr>
            <w:tcW w:w="530" w:type="pct"/>
            <w:tcBorders>
              <w:top w:val="nil"/>
              <w:left w:val="nil"/>
              <w:bottom w:val="nil"/>
              <w:right w:val="nil"/>
            </w:tcBorders>
            <w:shd w:val="clear" w:color="000000" w:fill="E6F2FF"/>
            <w:noWrap/>
            <w:vAlign w:val="bottom"/>
            <w:hideMark/>
          </w:tcPr>
          <w:p w14:paraId="1E52537D" w14:textId="02F9DEDC" w:rsidR="00F84F34" w:rsidRPr="00043C16" w:rsidRDefault="00F84F34" w:rsidP="00F84F34">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759B6DA"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7C8BE3C"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B36D2FF"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1495A40"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6182C61"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86B6AFD"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BF45F60"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8FBBC44"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6C726719" w14:textId="77777777" w:rsidR="00F84F34" w:rsidRPr="00043C16" w:rsidRDefault="00F84F34" w:rsidP="00F84F34">
            <w:pPr>
              <w:spacing w:before="0" w:after="0" w:line="240" w:lineRule="auto"/>
              <w:jc w:val="right"/>
              <w:rPr>
                <w:rFonts w:ascii="Arial" w:hAnsi="Arial" w:cs="Arial"/>
                <w:sz w:val="16"/>
                <w:szCs w:val="16"/>
              </w:rPr>
            </w:pPr>
            <w:r w:rsidRPr="00043C16">
              <w:rPr>
                <w:rFonts w:ascii="Arial" w:hAnsi="Arial" w:cs="Arial"/>
                <w:sz w:val="16"/>
                <w:szCs w:val="16"/>
              </w:rPr>
              <w:t>4.2</w:t>
            </w:r>
          </w:p>
        </w:tc>
      </w:tr>
      <w:tr w:rsidR="00F84F34" w:rsidRPr="00F84F34" w14:paraId="70AE9B1C" w14:textId="77777777" w:rsidTr="00F84F34">
        <w:trPr>
          <w:divId w:val="1632051414"/>
          <w:trHeight w:hRule="exact" w:val="225"/>
        </w:trPr>
        <w:tc>
          <w:tcPr>
            <w:tcW w:w="530" w:type="pct"/>
            <w:tcBorders>
              <w:top w:val="nil"/>
              <w:left w:val="nil"/>
              <w:bottom w:val="nil"/>
              <w:right w:val="nil"/>
            </w:tcBorders>
            <w:shd w:val="clear" w:color="000000" w:fill="FFFFFF"/>
            <w:noWrap/>
            <w:vAlign w:val="bottom"/>
            <w:hideMark/>
          </w:tcPr>
          <w:p w14:paraId="60FD88EC" w14:textId="31F135D4" w:rsidR="00F84F34" w:rsidRPr="00043C16" w:rsidRDefault="00F84F34" w:rsidP="00F84F34">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97AA112" w14:textId="6B4FD4C9"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82197C" w14:textId="3B96E9F5"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18A441" w14:textId="61473A31"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623558" w14:textId="306B1AA0"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A541BF" w14:textId="6B842285"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D7E885" w14:textId="2DEAF795"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000FA1" w14:textId="7ED75FC1"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64811B" w14:textId="29A13EBB"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7B9DF0C" w14:textId="0543DCB4"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F84F34" w:rsidRPr="00F84F34" w14:paraId="56EBDA0B" w14:textId="77777777" w:rsidTr="00F84F34">
        <w:trPr>
          <w:divId w:val="1632051414"/>
          <w:trHeight w:hRule="exact" w:val="225"/>
        </w:trPr>
        <w:tc>
          <w:tcPr>
            <w:tcW w:w="530" w:type="pct"/>
            <w:tcBorders>
              <w:top w:val="nil"/>
              <w:left w:val="nil"/>
              <w:bottom w:val="nil"/>
              <w:right w:val="nil"/>
            </w:tcBorders>
            <w:shd w:val="clear" w:color="000000" w:fill="FFFFFF"/>
            <w:noWrap/>
            <w:vAlign w:val="bottom"/>
            <w:hideMark/>
          </w:tcPr>
          <w:p w14:paraId="75817382" w14:textId="3A15C25E" w:rsidR="00F84F34" w:rsidRPr="00043C16" w:rsidRDefault="00F84F34" w:rsidP="00F84F34">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23949A0" w14:textId="5AB11882"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CA3B4A" w14:textId="1D66DFE7"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51809E" w14:textId="6DA5D6BC"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C00C2F" w14:textId="46263E5E"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A0385F" w14:textId="04F4A014"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9F716C" w14:textId="21D6BC12"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CF1F10" w14:textId="17D2EDC2"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E7990F" w14:textId="6C6AB13C"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DE78BD3" w14:textId="25BD9860"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F84F34" w:rsidRPr="00F84F34" w14:paraId="7E86B71D" w14:textId="77777777" w:rsidTr="00F84F34">
        <w:trPr>
          <w:divId w:val="1632051414"/>
          <w:trHeight w:hRule="exact" w:val="225"/>
        </w:trPr>
        <w:tc>
          <w:tcPr>
            <w:tcW w:w="530" w:type="pct"/>
            <w:tcBorders>
              <w:top w:val="nil"/>
              <w:left w:val="nil"/>
              <w:bottom w:val="nil"/>
              <w:right w:val="nil"/>
            </w:tcBorders>
            <w:shd w:val="clear" w:color="000000" w:fill="FFFFFF"/>
            <w:noWrap/>
            <w:vAlign w:val="bottom"/>
            <w:hideMark/>
          </w:tcPr>
          <w:p w14:paraId="3118C146" w14:textId="01D8845B" w:rsidR="00F84F34" w:rsidRPr="00043C16" w:rsidRDefault="00F84F34" w:rsidP="00F84F34">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DBB55C6" w14:textId="23DC079A"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6D66160" w14:textId="1C83BD84"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626E8C" w14:textId="72C52EE1"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37E66C" w14:textId="68B94F4C"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8F96D9" w14:textId="09BD300F"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9AE5F5" w14:textId="4B25BD04"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74F433" w14:textId="5095BFA1"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C8F64E" w14:textId="4B1492DA"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49E0DDD" w14:textId="4D6E5C21" w:rsidR="00F84F34" w:rsidRPr="00043C16" w:rsidRDefault="004E5F06" w:rsidP="00F84F34">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F84F34" w:rsidRPr="00F84F34" w14:paraId="3416149E" w14:textId="77777777" w:rsidTr="00F84F34">
        <w:trPr>
          <w:divId w:val="1632051414"/>
          <w:trHeight w:hRule="exact" w:val="225"/>
        </w:trPr>
        <w:tc>
          <w:tcPr>
            <w:tcW w:w="530" w:type="pct"/>
            <w:tcBorders>
              <w:top w:val="nil"/>
              <w:left w:val="nil"/>
              <w:bottom w:val="single" w:sz="4" w:space="0" w:color="293F5B"/>
              <w:right w:val="nil"/>
            </w:tcBorders>
            <w:shd w:val="clear" w:color="000000" w:fill="FFFFFF"/>
            <w:noWrap/>
            <w:vAlign w:val="bottom"/>
            <w:hideMark/>
          </w:tcPr>
          <w:p w14:paraId="112BDFF4" w14:textId="77777777" w:rsidR="00F84F34" w:rsidRPr="00043C16" w:rsidRDefault="00F84F34" w:rsidP="00F84F34">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B3B5667"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E6E8131"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05EEB20"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46EF88E"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0420F78"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15824B2"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D8479B0"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E3D1F8D"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19F055BE" w14:textId="77777777" w:rsidR="00F84F34" w:rsidRPr="00043C16" w:rsidRDefault="00F84F34" w:rsidP="00F84F34">
            <w:pPr>
              <w:spacing w:before="0" w:after="0" w:line="240" w:lineRule="auto"/>
              <w:jc w:val="right"/>
              <w:rPr>
                <w:rFonts w:ascii="Arial" w:hAnsi="Arial" w:cs="Arial"/>
                <w:b/>
                <w:sz w:val="16"/>
                <w:szCs w:val="16"/>
              </w:rPr>
            </w:pPr>
            <w:r w:rsidRPr="00043C16">
              <w:rPr>
                <w:rFonts w:ascii="Arial" w:hAnsi="Arial" w:cs="Arial"/>
                <w:b/>
                <w:sz w:val="16"/>
                <w:szCs w:val="16"/>
              </w:rPr>
              <w:t>10.2</w:t>
            </w:r>
          </w:p>
        </w:tc>
      </w:tr>
    </w:tbl>
    <w:p w14:paraId="64144755" w14:textId="6C300EE6" w:rsidR="00DE790F" w:rsidRPr="00043C16" w:rsidRDefault="00DE790F" w:rsidP="007C57DA">
      <w:pPr>
        <w:pStyle w:val="ChartandTableFootnoteAlpha"/>
        <w:numPr>
          <w:ilvl w:val="0"/>
          <w:numId w:val="12"/>
        </w:numPr>
        <w:rPr>
          <w:rFonts w:eastAsiaTheme="minorHAnsi"/>
          <w:color w:val="auto"/>
        </w:rPr>
      </w:pPr>
      <w:r w:rsidRPr="00043C16">
        <w:rPr>
          <w:color w:val="auto"/>
        </w:rPr>
        <w:t>State allocations have not yet been determined.</w:t>
      </w:r>
    </w:p>
    <w:p w14:paraId="790182D5" w14:textId="77777777" w:rsidR="00DE790F" w:rsidRPr="00470A1A" w:rsidRDefault="00DE790F" w:rsidP="00DE790F">
      <w:pPr>
        <w:pStyle w:val="ChartLine"/>
      </w:pPr>
    </w:p>
    <w:p w14:paraId="04894E94" w14:textId="07EA3A04" w:rsidR="00DE790F" w:rsidRPr="0055515A" w:rsidRDefault="00DE790F" w:rsidP="00BB685A">
      <w:r w:rsidRPr="00470A1A">
        <w:t xml:space="preserve">The Australian </w:t>
      </w:r>
      <w:r w:rsidR="007604DE">
        <w:t>G</w:t>
      </w:r>
      <w:r w:rsidRPr="00470A1A">
        <w:t>overnment is providing funding to support and expand existing direct access colonoscopy triage models for participants of the National</w:t>
      </w:r>
      <w:r w:rsidR="00647CF3">
        <w:t xml:space="preserve"> </w:t>
      </w:r>
      <w:r w:rsidRPr="00470A1A">
        <w:t>Bowel</w:t>
      </w:r>
      <w:r w:rsidR="00647CF3">
        <w:t xml:space="preserve"> </w:t>
      </w:r>
      <w:r w:rsidRPr="00470A1A">
        <w:t>Cancer</w:t>
      </w:r>
      <w:r w:rsidR="00647CF3">
        <w:t xml:space="preserve"> </w:t>
      </w:r>
      <w:r w:rsidRPr="00470A1A">
        <w:t>Screening</w:t>
      </w:r>
      <w:r w:rsidR="00647CF3">
        <w:t xml:space="preserve"> </w:t>
      </w:r>
      <w:r w:rsidRPr="00470A1A">
        <w:t>Program who return a positive bowel cancer screening result.</w:t>
      </w:r>
    </w:p>
    <w:p w14:paraId="5718C16B" w14:textId="3E1CA699" w:rsidR="00010FF3" w:rsidRDefault="00DE790F" w:rsidP="00010FF3">
      <w:pPr>
        <w:pStyle w:val="TableHeadingcontinued"/>
        <w:rPr>
          <w:rFonts w:eastAsiaTheme="minorHAnsi" w:cstheme="minorBidi"/>
          <w:sz w:val="22"/>
          <w:szCs w:val="22"/>
          <w:lang w:eastAsia="en-US"/>
        </w:rPr>
      </w:pPr>
      <w:r w:rsidRPr="00470A1A">
        <w:t>Hummingbird</w:t>
      </w:r>
      <w:r w:rsidRPr="00470A1A">
        <w:rPr>
          <w:rFonts w:asciiTheme="majorHAnsi" w:hAnsiTheme="majorHAnsi" w:cstheme="majorHAnsi"/>
        </w:rPr>
        <w:t xml:space="preserve"> House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10FF3" w:rsidRPr="00010FF3" w14:paraId="4D9E9C20" w14:textId="77777777" w:rsidTr="00010FF3">
        <w:trPr>
          <w:divId w:val="1624193774"/>
          <w:trHeight w:hRule="exact" w:val="225"/>
        </w:trPr>
        <w:tc>
          <w:tcPr>
            <w:tcW w:w="530" w:type="pct"/>
            <w:tcBorders>
              <w:top w:val="single" w:sz="4" w:space="0" w:color="293F5B"/>
              <w:left w:val="nil"/>
              <w:bottom w:val="nil"/>
              <w:right w:val="nil"/>
            </w:tcBorders>
            <w:shd w:val="clear" w:color="000000" w:fill="FFFFFF"/>
            <w:noWrap/>
            <w:vAlign w:val="bottom"/>
            <w:hideMark/>
          </w:tcPr>
          <w:p w14:paraId="6695487F" w14:textId="62078F7E" w:rsidR="00010FF3" w:rsidRPr="00043C16" w:rsidRDefault="00010FF3" w:rsidP="00010FF3">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80B1BF6"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2D3C6E75"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26639ED"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6C8EE26"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564F25D"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CB29A01"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ACABF07"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0F0F3EE5"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6EC9861"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010FF3" w:rsidRPr="00010FF3" w14:paraId="1A2A4B58" w14:textId="77777777" w:rsidTr="00010FF3">
        <w:trPr>
          <w:divId w:val="1624193774"/>
          <w:trHeight w:hRule="exact" w:val="225"/>
        </w:trPr>
        <w:tc>
          <w:tcPr>
            <w:tcW w:w="530" w:type="pct"/>
            <w:tcBorders>
              <w:top w:val="nil"/>
              <w:left w:val="nil"/>
              <w:bottom w:val="nil"/>
              <w:right w:val="nil"/>
            </w:tcBorders>
            <w:shd w:val="clear" w:color="000000" w:fill="FFFFFF"/>
            <w:noWrap/>
            <w:vAlign w:val="bottom"/>
            <w:hideMark/>
          </w:tcPr>
          <w:p w14:paraId="58D85E20" w14:textId="0120719E" w:rsidR="00010FF3" w:rsidRPr="00043C16" w:rsidRDefault="00010FF3" w:rsidP="00010FF3">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7F9FDE0B" w14:textId="048AA508"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1645D5" w14:textId="07ECF149"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81BD57"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24499EF4" w14:textId="6A1FA1BF"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63C34B" w14:textId="719489C7"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47E71F" w14:textId="5ECA810F"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7A3FB1" w14:textId="5A6C67B8"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EA4251" w14:textId="58C40938"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7FEEF2C"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0.9</w:t>
            </w:r>
          </w:p>
        </w:tc>
      </w:tr>
      <w:tr w:rsidR="00010FF3" w:rsidRPr="00010FF3" w14:paraId="4267A173" w14:textId="77777777" w:rsidTr="00010FF3">
        <w:trPr>
          <w:divId w:val="1624193774"/>
          <w:trHeight w:hRule="exact" w:val="225"/>
        </w:trPr>
        <w:tc>
          <w:tcPr>
            <w:tcW w:w="530" w:type="pct"/>
            <w:tcBorders>
              <w:top w:val="nil"/>
              <w:left w:val="nil"/>
              <w:bottom w:val="nil"/>
              <w:right w:val="nil"/>
            </w:tcBorders>
            <w:shd w:val="clear" w:color="000000" w:fill="E6F2FF"/>
            <w:noWrap/>
            <w:vAlign w:val="bottom"/>
            <w:hideMark/>
          </w:tcPr>
          <w:p w14:paraId="63993912" w14:textId="3F32F55B" w:rsidR="00010FF3" w:rsidRPr="00043C16" w:rsidRDefault="00010FF3" w:rsidP="00010FF3">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82F5A09" w14:textId="69A40309"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B9DAD5D" w14:textId="5543A6BB"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B109511"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E6F2FF"/>
            <w:noWrap/>
            <w:vAlign w:val="bottom"/>
            <w:hideMark/>
          </w:tcPr>
          <w:p w14:paraId="16335D35" w14:textId="4B0A7119"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B8B7E4A" w14:textId="5575AB45"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178B406" w14:textId="716F882D"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E9F2D89" w14:textId="3BB5EC6C"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BA2B510" w14:textId="0A884A1E"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3C090DEA" w14:textId="77777777" w:rsidR="00010FF3" w:rsidRPr="00043C16" w:rsidRDefault="00010FF3" w:rsidP="00010FF3">
            <w:pPr>
              <w:spacing w:before="0" w:after="0" w:line="240" w:lineRule="auto"/>
              <w:jc w:val="right"/>
              <w:rPr>
                <w:rFonts w:ascii="Arial" w:hAnsi="Arial" w:cs="Arial"/>
                <w:sz w:val="16"/>
                <w:szCs w:val="16"/>
              </w:rPr>
            </w:pPr>
            <w:r w:rsidRPr="00043C16">
              <w:rPr>
                <w:rFonts w:ascii="Arial" w:hAnsi="Arial" w:cs="Arial"/>
                <w:sz w:val="16"/>
                <w:szCs w:val="16"/>
              </w:rPr>
              <w:t>0.9</w:t>
            </w:r>
          </w:p>
        </w:tc>
      </w:tr>
      <w:tr w:rsidR="00010FF3" w:rsidRPr="00010FF3" w14:paraId="275D6873" w14:textId="77777777" w:rsidTr="00010FF3">
        <w:trPr>
          <w:divId w:val="1624193774"/>
          <w:trHeight w:hRule="exact" w:val="225"/>
        </w:trPr>
        <w:tc>
          <w:tcPr>
            <w:tcW w:w="530" w:type="pct"/>
            <w:tcBorders>
              <w:top w:val="nil"/>
              <w:left w:val="nil"/>
              <w:bottom w:val="nil"/>
              <w:right w:val="nil"/>
            </w:tcBorders>
            <w:shd w:val="clear" w:color="000000" w:fill="FFFFFF"/>
            <w:noWrap/>
            <w:vAlign w:val="bottom"/>
            <w:hideMark/>
          </w:tcPr>
          <w:p w14:paraId="1CA991A5" w14:textId="1A363859" w:rsidR="00010FF3" w:rsidRPr="00043C16" w:rsidRDefault="00010FF3" w:rsidP="00010FF3">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0452AC1" w14:textId="3642A3F7"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85F059" w14:textId="4B6C6595"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562760C" w14:textId="4B4AAB22"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D57A3E4" w14:textId="6E7B29ED"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3753A6" w14:textId="6FCD3D5F"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90B769" w14:textId="50AA0939"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D90226" w14:textId="35A2BD7D"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343ED3" w14:textId="672E7AC3"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85B0863" w14:textId="13FE3E1E"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10FF3" w:rsidRPr="00010FF3" w14:paraId="27066D9D" w14:textId="77777777" w:rsidTr="00010FF3">
        <w:trPr>
          <w:divId w:val="1624193774"/>
          <w:trHeight w:hRule="exact" w:val="225"/>
        </w:trPr>
        <w:tc>
          <w:tcPr>
            <w:tcW w:w="530" w:type="pct"/>
            <w:tcBorders>
              <w:top w:val="nil"/>
              <w:left w:val="nil"/>
              <w:bottom w:val="nil"/>
              <w:right w:val="nil"/>
            </w:tcBorders>
            <w:shd w:val="clear" w:color="000000" w:fill="FFFFFF"/>
            <w:noWrap/>
            <w:vAlign w:val="bottom"/>
            <w:hideMark/>
          </w:tcPr>
          <w:p w14:paraId="457CDD3E" w14:textId="24C0DCD8" w:rsidR="00010FF3" w:rsidRPr="00043C16" w:rsidRDefault="00010FF3" w:rsidP="00010FF3">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24068B7" w14:textId="0FF15BEE"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FE2279" w14:textId="446537AB"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F7D6EAC" w14:textId="2462D0F9"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0B99D8" w14:textId="1F857765"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19D9BF" w14:textId="27547366"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CC34BE8" w14:textId="262AA493"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43BCC0" w14:textId="71C5280E"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ACF7CE" w14:textId="67AFA4DA"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6AB5C72" w14:textId="30567D27"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10FF3" w:rsidRPr="00010FF3" w14:paraId="7CF78836" w14:textId="77777777" w:rsidTr="00010FF3">
        <w:trPr>
          <w:divId w:val="1624193774"/>
          <w:trHeight w:hRule="exact" w:val="225"/>
        </w:trPr>
        <w:tc>
          <w:tcPr>
            <w:tcW w:w="530" w:type="pct"/>
            <w:tcBorders>
              <w:top w:val="nil"/>
              <w:left w:val="nil"/>
              <w:bottom w:val="nil"/>
              <w:right w:val="nil"/>
            </w:tcBorders>
            <w:shd w:val="clear" w:color="000000" w:fill="FFFFFF"/>
            <w:noWrap/>
            <w:vAlign w:val="bottom"/>
            <w:hideMark/>
          </w:tcPr>
          <w:p w14:paraId="3CA7DE9A" w14:textId="48FC0752" w:rsidR="00010FF3" w:rsidRPr="00043C16" w:rsidRDefault="00010FF3" w:rsidP="00010FF3">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0F138720" w14:textId="462C17A2"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338D8B" w14:textId="499DFFBB"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CA132C" w14:textId="3D45796A"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4E3441" w14:textId="626816A0"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37A770" w14:textId="7A22C59E"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1F370C" w14:textId="72028CCC"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F8FAC83" w14:textId="490EFABD"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D9FFAD" w14:textId="09D9C4AE"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7323A69" w14:textId="7844589D" w:rsidR="00010FF3" w:rsidRPr="00043C16" w:rsidRDefault="004E5F06" w:rsidP="00010FF3">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10FF3" w:rsidRPr="00010FF3" w14:paraId="24351035" w14:textId="77777777" w:rsidTr="00010FF3">
        <w:trPr>
          <w:divId w:val="1624193774"/>
          <w:trHeight w:hRule="exact" w:val="225"/>
        </w:trPr>
        <w:tc>
          <w:tcPr>
            <w:tcW w:w="530" w:type="pct"/>
            <w:tcBorders>
              <w:top w:val="nil"/>
              <w:left w:val="nil"/>
              <w:bottom w:val="single" w:sz="4" w:space="0" w:color="293F5B"/>
              <w:right w:val="nil"/>
            </w:tcBorders>
            <w:shd w:val="clear" w:color="000000" w:fill="FFFFFF"/>
            <w:noWrap/>
            <w:vAlign w:val="bottom"/>
            <w:hideMark/>
          </w:tcPr>
          <w:p w14:paraId="3F31770E" w14:textId="77777777" w:rsidR="00010FF3" w:rsidRPr="00043C16" w:rsidRDefault="00010FF3" w:rsidP="00010FF3">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7B11C3D" w14:textId="6D345959" w:rsidR="00010FF3" w:rsidRPr="00043C16" w:rsidRDefault="004E5F06" w:rsidP="00010FF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0954D4B" w14:textId="25FDC743" w:rsidR="00010FF3" w:rsidRPr="00043C16" w:rsidRDefault="004E5F06" w:rsidP="00010FF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AC2F6C2" w14:textId="77777777" w:rsidR="00010FF3" w:rsidRPr="00043C16" w:rsidRDefault="00010FF3" w:rsidP="00010FF3">
            <w:pPr>
              <w:spacing w:before="0" w:after="0" w:line="240" w:lineRule="auto"/>
              <w:jc w:val="right"/>
              <w:rPr>
                <w:rFonts w:ascii="Arial" w:hAnsi="Arial" w:cs="Arial"/>
                <w:b/>
                <w:sz w:val="16"/>
                <w:szCs w:val="16"/>
              </w:rPr>
            </w:pPr>
            <w:r w:rsidRPr="00043C16">
              <w:rPr>
                <w:rFonts w:ascii="Arial" w:hAnsi="Arial" w:cs="Arial"/>
                <w:b/>
                <w:sz w:val="16"/>
                <w:szCs w:val="16"/>
              </w:rPr>
              <w:t>1.8</w:t>
            </w:r>
          </w:p>
        </w:tc>
        <w:tc>
          <w:tcPr>
            <w:tcW w:w="491" w:type="pct"/>
            <w:tcBorders>
              <w:top w:val="single" w:sz="4" w:space="0" w:color="293F5B"/>
              <w:left w:val="nil"/>
              <w:bottom w:val="single" w:sz="4" w:space="0" w:color="293F5B"/>
              <w:right w:val="nil"/>
            </w:tcBorders>
            <w:shd w:val="clear" w:color="000000" w:fill="FFFFFF"/>
            <w:noWrap/>
            <w:vAlign w:val="bottom"/>
            <w:hideMark/>
          </w:tcPr>
          <w:p w14:paraId="34815961" w14:textId="7E0D500C" w:rsidR="00010FF3" w:rsidRPr="00043C16" w:rsidRDefault="004E5F06" w:rsidP="00010FF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14E9D1A" w14:textId="1EEC6B06" w:rsidR="00010FF3" w:rsidRPr="00043C16" w:rsidRDefault="004E5F06" w:rsidP="00010FF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FEDD77F" w14:textId="1DF81959" w:rsidR="00010FF3" w:rsidRPr="00043C16" w:rsidRDefault="004E5F06" w:rsidP="00010FF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270EFF1" w14:textId="2DB2D4C8" w:rsidR="00010FF3" w:rsidRPr="00043C16" w:rsidRDefault="004E5F06" w:rsidP="00010FF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1B1AAFF" w14:textId="66FAAC80" w:rsidR="00010FF3" w:rsidRPr="00043C16" w:rsidRDefault="004E5F06" w:rsidP="00010FF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57F9C630" w14:textId="77777777" w:rsidR="00010FF3" w:rsidRPr="00043C16" w:rsidRDefault="00010FF3" w:rsidP="00010FF3">
            <w:pPr>
              <w:spacing w:before="0" w:after="0" w:line="240" w:lineRule="auto"/>
              <w:jc w:val="right"/>
              <w:rPr>
                <w:rFonts w:ascii="Arial" w:hAnsi="Arial" w:cs="Arial"/>
                <w:b/>
                <w:sz w:val="16"/>
                <w:szCs w:val="16"/>
              </w:rPr>
            </w:pPr>
            <w:r w:rsidRPr="00043C16">
              <w:rPr>
                <w:rFonts w:ascii="Arial" w:hAnsi="Arial" w:cs="Arial"/>
                <w:b/>
                <w:sz w:val="16"/>
                <w:szCs w:val="16"/>
              </w:rPr>
              <w:t>1.8</w:t>
            </w:r>
          </w:p>
        </w:tc>
      </w:tr>
    </w:tbl>
    <w:p w14:paraId="48D4CCD4" w14:textId="13FF2434" w:rsidR="00DE790F" w:rsidRDefault="00DE790F" w:rsidP="00DE790F">
      <w:pPr>
        <w:rPr>
          <w:rFonts w:eastAsiaTheme="minorHAnsi"/>
        </w:rPr>
      </w:pPr>
      <w:r w:rsidRPr="00470A1A">
        <w:t>The Australian Government is providing funding for the operation of a dedicated respite and hospice care facility for children with life</w:t>
      </w:r>
      <w:r w:rsidR="004E5F06">
        <w:noBreakHyphen/>
      </w:r>
      <w:r w:rsidRPr="00470A1A">
        <w:t>limiting conditions and their families and carers.</w:t>
      </w:r>
    </w:p>
    <w:p w14:paraId="5A405F01" w14:textId="3EDE23B5" w:rsidR="00297F59" w:rsidRPr="00297F59" w:rsidRDefault="00297F59" w:rsidP="00DE790F">
      <w:r w:rsidRPr="001A0128">
        <w:t xml:space="preserve">A new measure associated with this item is listed in Table </w:t>
      </w:r>
      <w:r w:rsidR="00055771">
        <w:t>1.4</w:t>
      </w:r>
      <w:r w:rsidRPr="001A0128">
        <w:t xml:space="preserve"> and described in more detail in Budget Paper No. 2, </w:t>
      </w:r>
      <w:r w:rsidRPr="00B5699E">
        <w:rPr>
          <w:rStyle w:val="Emphasis"/>
        </w:rPr>
        <w:t>Budget Measures 2024–25.</w:t>
      </w:r>
    </w:p>
    <w:p w14:paraId="1F5799DD" w14:textId="77777777" w:rsidR="00E034FF" w:rsidRDefault="00E034FF">
      <w:pPr>
        <w:spacing w:before="0" w:after="160" w:line="259" w:lineRule="auto"/>
        <w:rPr>
          <w:rFonts w:ascii="Arial Bold" w:hAnsi="Arial Bold"/>
          <w:b/>
          <w:sz w:val="20"/>
        </w:rPr>
      </w:pPr>
      <w:r>
        <w:br w:type="page"/>
      </w:r>
    </w:p>
    <w:p w14:paraId="5EF3153E" w14:textId="280647D9" w:rsidR="00536AAD" w:rsidRDefault="00DE790F" w:rsidP="00536AAD">
      <w:pPr>
        <w:pStyle w:val="TableHeadingcontinued"/>
        <w:rPr>
          <w:rFonts w:eastAsiaTheme="minorHAnsi" w:cstheme="minorBidi"/>
          <w:sz w:val="22"/>
          <w:szCs w:val="22"/>
          <w:lang w:eastAsia="en-US"/>
        </w:rPr>
      </w:pPr>
      <w:r w:rsidRPr="00470A1A">
        <w:lastRenderedPageBreak/>
        <w:t xml:space="preserve">Management of Torres Strait / Papua New Guinea </w:t>
      </w:r>
      <w:r w:rsidR="001B3061">
        <w:t>c</w:t>
      </w:r>
      <w:r w:rsidRPr="00470A1A">
        <w:t>ross</w:t>
      </w:r>
      <w:r w:rsidR="004E5F06">
        <w:noBreakHyphen/>
      </w:r>
      <w:r w:rsidR="001B3061">
        <w:t>b</w:t>
      </w:r>
      <w:r w:rsidRPr="00470A1A">
        <w:t xml:space="preserve">order </w:t>
      </w:r>
      <w:r w:rsidR="001B3061">
        <w:t>h</w:t>
      </w:r>
      <w:r w:rsidRPr="00470A1A">
        <w:t xml:space="preserve">ealth </w:t>
      </w:r>
      <w:r w:rsidR="001B3061">
        <w:t>i</w:t>
      </w:r>
      <w:r w:rsidRPr="00470A1A">
        <w:t>ssues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36AAD" w:rsidRPr="00536AAD" w14:paraId="73A03106" w14:textId="77777777" w:rsidTr="00536AAD">
        <w:trPr>
          <w:divId w:val="1961835147"/>
          <w:trHeight w:hRule="exact" w:val="225"/>
        </w:trPr>
        <w:tc>
          <w:tcPr>
            <w:tcW w:w="530" w:type="pct"/>
            <w:tcBorders>
              <w:top w:val="single" w:sz="4" w:space="0" w:color="293F5B"/>
              <w:left w:val="nil"/>
              <w:bottom w:val="nil"/>
              <w:right w:val="nil"/>
            </w:tcBorders>
            <w:shd w:val="clear" w:color="000000" w:fill="FFFFFF"/>
            <w:noWrap/>
            <w:vAlign w:val="bottom"/>
            <w:hideMark/>
          </w:tcPr>
          <w:p w14:paraId="74FBA1B1" w14:textId="14E2E18A" w:rsidR="00536AAD" w:rsidRPr="00043C16" w:rsidRDefault="00536AAD" w:rsidP="00536AAD">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4770CB7"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62FCDC8"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2F62A87"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8CA51B5"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4AD96B3"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27B13F1"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6B8BFE6"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8A688A3"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7D4A3E4"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536AAD" w:rsidRPr="00536AAD" w14:paraId="3255D904" w14:textId="77777777" w:rsidTr="00536AAD">
        <w:trPr>
          <w:divId w:val="1961835147"/>
          <w:trHeight w:hRule="exact" w:val="225"/>
        </w:trPr>
        <w:tc>
          <w:tcPr>
            <w:tcW w:w="530" w:type="pct"/>
            <w:tcBorders>
              <w:top w:val="nil"/>
              <w:left w:val="nil"/>
              <w:bottom w:val="nil"/>
              <w:right w:val="nil"/>
            </w:tcBorders>
            <w:shd w:val="clear" w:color="000000" w:fill="FFFFFF"/>
            <w:noWrap/>
            <w:vAlign w:val="bottom"/>
            <w:hideMark/>
          </w:tcPr>
          <w:p w14:paraId="6385B328" w14:textId="3ABA4D2B" w:rsidR="00536AAD" w:rsidRPr="00043C16" w:rsidRDefault="00536AAD" w:rsidP="00536AAD">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1B36E8AA" w14:textId="681A57C5"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888126" w14:textId="5F63ECD6"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3CF5BE8"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5.4</w:t>
            </w:r>
          </w:p>
        </w:tc>
        <w:tc>
          <w:tcPr>
            <w:tcW w:w="491" w:type="pct"/>
            <w:tcBorders>
              <w:top w:val="nil"/>
              <w:left w:val="nil"/>
              <w:bottom w:val="nil"/>
              <w:right w:val="nil"/>
            </w:tcBorders>
            <w:shd w:val="clear" w:color="000000" w:fill="FFFFFF"/>
            <w:noWrap/>
            <w:vAlign w:val="bottom"/>
            <w:hideMark/>
          </w:tcPr>
          <w:p w14:paraId="6505A999" w14:textId="639C7595"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483604" w14:textId="38695202"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4CEC5A" w14:textId="1CF3DA69"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141BAD" w14:textId="1885E97A"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7693AA" w14:textId="055012D8"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E0BB61A"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5.4</w:t>
            </w:r>
          </w:p>
        </w:tc>
      </w:tr>
      <w:tr w:rsidR="00536AAD" w:rsidRPr="00536AAD" w14:paraId="39BE7BED" w14:textId="77777777" w:rsidTr="00536AAD">
        <w:trPr>
          <w:divId w:val="1961835147"/>
          <w:trHeight w:hRule="exact" w:val="225"/>
        </w:trPr>
        <w:tc>
          <w:tcPr>
            <w:tcW w:w="530" w:type="pct"/>
            <w:tcBorders>
              <w:top w:val="nil"/>
              <w:left w:val="nil"/>
              <w:bottom w:val="nil"/>
              <w:right w:val="nil"/>
            </w:tcBorders>
            <w:shd w:val="clear" w:color="000000" w:fill="E6F2FF"/>
            <w:noWrap/>
            <w:vAlign w:val="bottom"/>
            <w:hideMark/>
          </w:tcPr>
          <w:p w14:paraId="22733291" w14:textId="61C2CA25" w:rsidR="00536AAD" w:rsidRPr="00043C16" w:rsidRDefault="00536AAD" w:rsidP="00536AAD">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8679C6C" w14:textId="7657BE7A"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9E8BA77" w14:textId="0B501F59"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0466243"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5.6</w:t>
            </w:r>
          </w:p>
        </w:tc>
        <w:tc>
          <w:tcPr>
            <w:tcW w:w="491" w:type="pct"/>
            <w:tcBorders>
              <w:top w:val="nil"/>
              <w:left w:val="nil"/>
              <w:bottom w:val="nil"/>
              <w:right w:val="nil"/>
            </w:tcBorders>
            <w:shd w:val="clear" w:color="000000" w:fill="E6F2FF"/>
            <w:noWrap/>
            <w:vAlign w:val="bottom"/>
            <w:hideMark/>
          </w:tcPr>
          <w:p w14:paraId="57348811" w14:textId="7BC2475C"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554EB64" w14:textId="7D6055D6"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5D70E6D" w14:textId="247A2B3F"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6516727" w14:textId="2B69DBEF"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BEF313E" w14:textId="553E130D"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7240C47A"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5.6</w:t>
            </w:r>
          </w:p>
        </w:tc>
      </w:tr>
      <w:tr w:rsidR="00536AAD" w:rsidRPr="00536AAD" w14:paraId="50378363" w14:textId="77777777" w:rsidTr="00536AAD">
        <w:trPr>
          <w:divId w:val="1961835147"/>
          <w:trHeight w:hRule="exact" w:val="225"/>
        </w:trPr>
        <w:tc>
          <w:tcPr>
            <w:tcW w:w="530" w:type="pct"/>
            <w:tcBorders>
              <w:top w:val="nil"/>
              <w:left w:val="nil"/>
              <w:bottom w:val="nil"/>
              <w:right w:val="nil"/>
            </w:tcBorders>
            <w:shd w:val="clear" w:color="000000" w:fill="FFFFFF"/>
            <w:noWrap/>
            <w:vAlign w:val="bottom"/>
            <w:hideMark/>
          </w:tcPr>
          <w:p w14:paraId="5BA4F376" w14:textId="132F0EBA" w:rsidR="00536AAD" w:rsidRPr="00043C16" w:rsidRDefault="00536AAD" w:rsidP="00536AAD">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21CD0D4" w14:textId="3D0B8CDC"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84427D" w14:textId="3122196D"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F7775A"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5.7</w:t>
            </w:r>
          </w:p>
        </w:tc>
        <w:tc>
          <w:tcPr>
            <w:tcW w:w="491" w:type="pct"/>
            <w:tcBorders>
              <w:top w:val="nil"/>
              <w:left w:val="nil"/>
              <w:bottom w:val="nil"/>
              <w:right w:val="nil"/>
            </w:tcBorders>
            <w:shd w:val="clear" w:color="000000" w:fill="FFFFFF"/>
            <w:noWrap/>
            <w:vAlign w:val="bottom"/>
            <w:hideMark/>
          </w:tcPr>
          <w:p w14:paraId="22AA652E" w14:textId="2EAD683A"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F85300" w14:textId="6565693B"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95172B" w14:textId="02174B68"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A6A351" w14:textId="754901B7"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D413F9" w14:textId="306398FC"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E0EFE1D"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5.7</w:t>
            </w:r>
          </w:p>
        </w:tc>
      </w:tr>
      <w:tr w:rsidR="00536AAD" w:rsidRPr="00536AAD" w14:paraId="5A31876B" w14:textId="77777777" w:rsidTr="00536AAD">
        <w:trPr>
          <w:divId w:val="1961835147"/>
          <w:trHeight w:hRule="exact" w:val="225"/>
        </w:trPr>
        <w:tc>
          <w:tcPr>
            <w:tcW w:w="530" w:type="pct"/>
            <w:tcBorders>
              <w:top w:val="nil"/>
              <w:left w:val="nil"/>
              <w:bottom w:val="nil"/>
              <w:right w:val="nil"/>
            </w:tcBorders>
            <w:shd w:val="clear" w:color="000000" w:fill="FFFFFF"/>
            <w:noWrap/>
            <w:vAlign w:val="bottom"/>
            <w:hideMark/>
          </w:tcPr>
          <w:p w14:paraId="7CB859AF" w14:textId="6C373425" w:rsidR="00536AAD" w:rsidRPr="00043C16" w:rsidRDefault="00536AAD" w:rsidP="00536AAD">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7557DEB" w14:textId="33AABC6F"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CC7737" w14:textId="3655AD14"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0064077"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5.8</w:t>
            </w:r>
          </w:p>
        </w:tc>
        <w:tc>
          <w:tcPr>
            <w:tcW w:w="491" w:type="pct"/>
            <w:tcBorders>
              <w:top w:val="nil"/>
              <w:left w:val="nil"/>
              <w:bottom w:val="nil"/>
              <w:right w:val="nil"/>
            </w:tcBorders>
            <w:shd w:val="clear" w:color="000000" w:fill="FFFFFF"/>
            <w:noWrap/>
            <w:vAlign w:val="bottom"/>
            <w:hideMark/>
          </w:tcPr>
          <w:p w14:paraId="0AE3D3A6" w14:textId="459F37A5"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3B468B" w14:textId="4CA4A4C8"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0E35AE" w14:textId="6BD100B1"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2E2D26" w14:textId="4AEEAF3B"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86FBF2" w14:textId="4B347C6F"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17C5765"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5.8</w:t>
            </w:r>
          </w:p>
        </w:tc>
      </w:tr>
      <w:tr w:rsidR="00536AAD" w:rsidRPr="00536AAD" w14:paraId="27B86199" w14:textId="77777777" w:rsidTr="00536AAD">
        <w:trPr>
          <w:divId w:val="1961835147"/>
          <w:trHeight w:hRule="exact" w:val="225"/>
        </w:trPr>
        <w:tc>
          <w:tcPr>
            <w:tcW w:w="530" w:type="pct"/>
            <w:tcBorders>
              <w:top w:val="nil"/>
              <w:left w:val="nil"/>
              <w:bottom w:val="nil"/>
              <w:right w:val="nil"/>
            </w:tcBorders>
            <w:shd w:val="clear" w:color="000000" w:fill="FFFFFF"/>
            <w:noWrap/>
            <w:vAlign w:val="bottom"/>
            <w:hideMark/>
          </w:tcPr>
          <w:p w14:paraId="392509E2" w14:textId="2431ED99" w:rsidR="00536AAD" w:rsidRPr="00043C16" w:rsidRDefault="00536AAD" w:rsidP="00536AAD">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5CF90029" w14:textId="5C23B6D5"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8815A9" w14:textId="237F5928"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B3DC66"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5.9</w:t>
            </w:r>
          </w:p>
        </w:tc>
        <w:tc>
          <w:tcPr>
            <w:tcW w:w="491" w:type="pct"/>
            <w:tcBorders>
              <w:top w:val="nil"/>
              <w:left w:val="nil"/>
              <w:bottom w:val="nil"/>
              <w:right w:val="nil"/>
            </w:tcBorders>
            <w:shd w:val="clear" w:color="000000" w:fill="FFFFFF"/>
            <w:noWrap/>
            <w:vAlign w:val="bottom"/>
            <w:hideMark/>
          </w:tcPr>
          <w:p w14:paraId="011AED08" w14:textId="07340D02"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03F353" w14:textId="243F3D55"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9A5919" w14:textId="670ED708"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F58DDEC" w14:textId="527B21DC"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467D03" w14:textId="14993594" w:rsidR="00536AAD" w:rsidRPr="00043C16" w:rsidRDefault="004E5F06" w:rsidP="00536AA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E36CF37" w14:textId="77777777" w:rsidR="00536AAD" w:rsidRPr="00043C16" w:rsidRDefault="00536AAD" w:rsidP="00536AAD">
            <w:pPr>
              <w:spacing w:before="0" w:after="0" w:line="240" w:lineRule="auto"/>
              <w:jc w:val="right"/>
              <w:rPr>
                <w:rFonts w:ascii="Arial" w:hAnsi="Arial" w:cs="Arial"/>
                <w:sz w:val="16"/>
                <w:szCs w:val="16"/>
              </w:rPr>
            </w:pPr>
            <w:r w:rsidRPr="00043C16">
              <w:rPr>
                <w:rFonts w:ascii="Arial" w:hAnsi="Arial" w:cs="Arial"/>
                <w:sz w:val="16"/>
                <w:szCs w:val="16"/>
              </w:rPr>
              <w:t>5.9</w:t>
            </w:r>
          </w:p>
        </w:tc>
      </w:tr>
      <w:tr w:rsidR="00536AAD" w:rsidRPr="00536AAD" w14:paraId="5F1EAA26" w14:textId="77777777" w:rsidTr="00536AAD">
        <w:trPr>
          <w:divId w:val="1961835147"/>
          <w:trHeight w:hRule="exact" w:val="225"/>
        </w:trPr>
        <w:tc>
          <w:tcPr>
            <w:tcW w:w="530" w:type="pct"/>
            <w:tcBorders>
              <w:top w:val="nil"/>
              <w:left w:val="nil"/>
              <w:bottom w:val="single" w:sz="4" w:space="0" w:color="293F5B"/>
              <w:right w:val="nil"/>
            </w:tcBorders>
            <w:shd w:val="clear" w:color="000000" w:fill="FFFFFF"/>
            <w:noWrap/>
            <w:vAlign w:val="bottom"/>
            <w:hideMark/>
          </w:tcPr>
          <w:p w14:paraId="678504A5" w14:textId="77777777" w:rsidR="00536AAD" w:rsidRPr="00043C16" w:rsidRDefault="00536AAD" w:rsidP="00536AAD">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5101484" w14:textId="7970A0B9" w:rsidR="00536AAD" w:rsidRPr="00043C16" w:rsidRDefault="004E5F06" w:rsidP="00536AA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4EFFF59" w14:textId="64D1588B" w:rsidR="00536AAD" w:rsidRPr="00043C16" w:rsidRDefault="004E5F06" w:rsidP="00536AA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623A252" w14:textId="77777777" w:rsidR="00536AAD" w:rsidRPr="00043C16" w:rsidRDefault="00536AAD" w:rsidP="00536AAD">
            <w:pPr>
              <w:spacing w:before="0" w:after="0" w:line="240" w:lineRule="auto"/>
              <w:jc w:val="right"/>
              <w:rPr>
                <w:rFonts w:ascii="Arial" w:hAnsi="Arial" w:cs="Arial"/>
                <w:b/>
                <w:sz w:val="16"/>
                <w:szCs w:val="16"/>
              </w:rPr>
            </w:pPr>
            <w:r w:rsidRPr="00043C16">
              <w:rPr>
                <w:rFonts w:ascii="Arial" w:hAnsi="Arial" w:cs="Arial"/>
                <w:b/>
                <w:sz w:val="16"/>
                <w:szCs w:val="16"/>
              </w:rPr>
              <w:t>28.5</w:t>
            </w:r>
          </w:p>
        </w:tc>
        <w:tc>
          <w:tcPr>
            <w:tcW w:w="491" w:type="pct"/>
            <w:tcBorders>
              <w:top w:val="single" w:sz="4" w:space="0" w:color="293F5B"/>
              <w:left w:val="nil"/>
              <w:bottom w:val="single" w:sz="4" w:space="0" w:color="293F5B"/>
              <w:right w:val="nil"/>
            </w:tcBorders>
            <w:shd w:val="clear" w:color="000000" w:fill="FFFFFF"/>
            <w:noWrap/>
            <w:vAlign w:val="bottom"/>
            <w:hideMark/>
          </w:tcPr>
          <w:p w14:paraId="2016E4FB" w14:textId="57D2DCA2" w:rsidR="00536AAD" w:rsidRPr="00043C16" w:rsidRDefault="004E5F06" w:rsidP="00536AA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95B25B6" w14:textId="4078674D" w:rsidR="00536AAD" w:rsidRPr="00043C16" w:rsidRDefault="004E5F06" w:rsidP="00536AA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8C27742" w14:textId="6A3476ED" w:rsidR="00536AAD" w:rsidRPr="00043C16" w:rsidRDefault="004E5F06" w:rsidP="00536AA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765E509" w14:textId="55884DB3" w:rsidR="00536AAD" w:rsidRPr="00043C16" w:rsidRDefault="004E5F06" w:rsidP="00536AA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B105DBE" w14:textId="17CF0964" w:rsidR="00536AAD" w:rsidRPr="00043C16" w:rsidRDefault="004E5F06" w:rsidP="00536AA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2DE902D6" w14:textId="77777777" w:rsidR="00536AAD" w:rsidRPr="00043C16" w:rsidRDefault="00536AAD" w:rsidP="00536AAD">
            <w:pPr>
              <w:spacing w:before="0" w:after="0" w:line="240" w:lineRule="auto"/>
              <w:jc w:val="right"/>
              <w:rPr>
                <w:rFonts w:ascii="Arial" w:hAnsi="Arial" w:cs="Arial"/>
                <w:b/>
                <w:sz w:val="16"/>
                <w:szCs w:val="16"/>
              </w:rPr>
            </w:pPr>
            <w:r w:rsidRPr="00043C16">
              <w:rPr>
                <w:rFonts w:ascii="Arial" w:hAnsi="Arial" w:cs="Arial"/>
                <w:b/>
                <w:sz w:val="16"/>
                <w:szCs w:val="16"/>
              </w:rPr>
              <w:t>28.5</w:t>
            </w:r>
          </w:p>
        </w:tc>
      </w:tr>
    </w:tbl>
    <w:p w14:paraId="04BB74AA" w14:textId="0655E386" w:rsidR="00DE790F" w:rsidRPr="00470A1A" w:rsidRDefault="00DE790F" w:rsidP="00DE790F">
      <w:r w:rsidRPr="00470A1A">
        <w:t>The Australian Government is contributing to the costs of treating Papua New Guinean nationals who travel through the Torres Strait treaty zone and access healthcare facilities in the Queensland health and hospitals network.</w:t>
      </w:r>
    </w:p>
    <w:p w14:paraId="5423A882" w14:textId="7EA3C842" w:rsidR="00FB0406" w:rsidRPr="00470A1A" w:rsidRDefault="00FB0406" w:rsidP="00DE790F">
      <w:r w:rsidRPr="001A0128">
        <w:t xml:space="preserve">A new measure associated with this item is listed in Table </w:t>
      </w:r>
      <w:r w:rsidR="00F807FF">
        <w:t>1.4</w:t>
      </w:r>
      <w:r w:rsidRPr="001A0128">
        <w:t xml:space="preserve"> and described in more detail in Budget Paper No. 2, </w:t>
      </w:r>
      <w:r w:rsidRPr="00B5699E">
        <w:rPr>
          <w:rStyle w:val="Emphasis"/>
        </w:rPr>
        <w:t>Budget Measures 2024–25.</w:t>
      </w:r>
    </w:p>
    <w:p w14:paraId="44361A69" w14:textId="0E0C3B91" w:rsidR="00D52BB7" w:rsidRDefault="00DE790F" w:rsidP="00D52BB7">
      <w:pPr>
        <w:pStyle w:val="TableHeadingcontinued"/>
        <w:rPr>
          <w:rFonts w:eastAsiaTheme="minorHAnsi" w:cstheme="minorBidi"/>
          <w:sz w:val="22"/>
          <w:szCs w:val="22"/>
          <w:lang w:eastAsia="en-US"/>
        </w:rPr>
      </w:pPr>
      <w:r w:rsidRPr="00470A1A">
        <w:rPr>
          <w:rFonts w:asciiTheme="majorHAnsi" w:hAnsiTheme="majorHAnsi" w:cstheme="majorHAnsi"/>
          <w:bCs/>
        </w:rPr>
        <w:t xml:space="preserve">Medicare </w:t>
      </w:r>
      <w:r w:rsidRPr="00470A1A">
        <w:t>Urgent</w:t>
      </w:r>
      <w:r w:rsidRPr="00470A1A">
        <w:rPr>
          <w:rFonts w:asciiTheme="majorHAnsi" w:hAnsiTheme="majorHAnsi" w:cstheme="majorHAnsi"/>
          <w:bCs/>
        </w:rPr>
        <w:t xml:space="preserve"> Care </w:t>
      </w:r>
      <w:r w:rsidR="00352AD1">
        <w:rPr>
          <w:rFonts w:asciiTheme="majorHAnsi" w:hAnsiTheme="majorHAnsi" w:cstheme="majorHAnsi"/>
          <w:bCs/>
        </w:rPr>
        <w:t>C</w:t>
      </w:r>
      <w:r w:rsidRPr="00470A1A">
        <w:rPr>
          <w:rFonts w:asciiTheme="majorHAnsi" w:hAnsiTheme="majorHAnsi" w:cstheme="majorHAnsi"/>
          <w:bCs/>
        </w:rPr>
        <w:t>linic</w:t>
      </w:r>
      <w:r w:rsidR="00352AD1">
        <w:rPr>
          <w:rFonts w:asciiTheme="majorHAnsi" w:hAnsiTheme="majorHAnsi" w:cstheme="majorHAnsi"/>
          <w:bCs/>
        </w:rPr>
        <w: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52BB7" w:rsidRPr="00D52BB7" w14:paraId="7E8AE940" w14:textId="77777777" w:rsidTr="00D52BB7">
        <w:trPr>
          <w:divId w:val="1551116802"/>
          <w:trHeight w:hRule="exact" w:val="225"/>
        </w:trPr>
        <w:tc>
          <w:tcPr>
            <w:tcW w:w="530" w:type="pct"/>
            <w:tcBorders>
              <w:top w:val="single" w:sz="4" w:space="0" w:color="293F5B"/>
              <w:left w:val="nil"/>
              <w:bottom w:val="nil"/>
              <w:right w:val="nil"/>
            </w:tcBorders>
            <w:shd w:val="clear" w:color="000000" w:fill="FFFFFF"/>
            <w:noWrap/>
            <w:vAlign w:val="bottom"/>
            <w:hideMark/>
          </w:tcPr>
          <w:p w14:paraId="2990AEA3" w14:textId="3C0FC645" w:rsidR="00D52BB7" w:rsidRPr="00043C16" w:rsidRDefault="00D52BB7" w:rsidP="00D52BB7">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E887D81"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54392FB"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C6A8E36"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EDE7E17"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28981558"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D779467"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F851F8B"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117CF2B"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9737CE4"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D52BB7" w:rsidRPr="00D52BB7" w14:paraId="4F806856" w14:textId="77777777" w:rsidTr="00D52BB7">
        <w:trPr>
          <w:divId w:val="1551116802"/>
          <w:trHeight w:hRule="exact" w:val="225"/>
        </w:trPr>
        <w:tc>
          <w:tcPr>
            <w:tcW w:w="530" w:type="pct"/>
            <w:tcBorders>
              <w:top w:val="nil"/>
              <w:left w:val="nil"/>
              <w:bottom w:val="nil"/>
              <w:right w:val="nil"/>
            </w:tcBorders>
            <w:shd w:val="clear" w:color="000000" w:fill="FFFFFF"/>
            <w:noWrap/>
            <w:vAlign w:val="bottom"/>
            <w:hideMark/>
          </w:tcPr>
          <w:p w14:paraId="322345D2" w14:textId="5677E5B1" w:rsidR="00D52BB7" w:rsidRPr="00043C16" w:rsidRDefault="00D52BB7" w:rsidP="00D52BB7">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E3A4FA6" w14:textId="14695D07"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0E5C48"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10.1</w:t>
            </w:r>
          </w:p>
        </w:tc>
        <w:tc>
          <w:tcPr>
            <w:tcW w:w="491" w:type="pct"/>
            <w:tcBorders>
              <w:top w:val="nil"/>
              <w:left w:val="nil"/>
              <w:bottom w:val="nil"/>
              <w:right w:val="nil"/>
            </w:tcBorders>
            <w:shd w:val="clear" w:color="000000" w:fill="FFFFFF"/>
            <w:noWrap/>
            <w:vAlign w:val="bottom"/>
            <w:hideMark/>
          </w:tcPr>
          <w:p w14:paraId="37F73336" w14:textId="2F3F7BD9"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747E9A" w14:textId="716D5A77"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29A793" w14:textId="77A4516F"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0E6CC6"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4.3</w:t>
            </w:r>
          </w:p>
        </w:tc>
        <w:tc>
          <w:tcPr>
            <w:tcW w:w="491" w:type="pct"/>
            <w:tcBorders>
              <w:top w:val="nil"/>
              <w:left w:val="nil"/>
              <w:bottom w:val="nil"/>
              <w:right w:val="nil"/>
            </w:tcBorders>
            <w:shd w:val="clear" w:color="000000" w:fill="FFFFFF"/>
            <w:noWrap/>
            <w:vAlign w:val="bottom"/>
            <w:hideMark/>
          </w:tcPr>
          <w:p w14:paraId="4E6FAE83"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D86B57A"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2.9</w:t>
            </w:r>
          </w:p>
        </w:tc>
        <w:tc>
          <w:tcPr>
            <w:tcW w:w="544" w:type="pct"/>
            <w:tcBorders>
              <w:top w:val="nil"/>
              <w:left w:val="nil"/>
              <w:bottom w:val="nil"/>
              <w:right w:val="nil"/>
            </w:tcBorders>
            <w:shd w:val="clear" w:color="000000" w:fill="FFFFFF"/>
            <w:noWrap/>
            <w:vAlign w:val="bottom"/>
            <w:hideMark/>
          </w:tcPr>
          <w:p w14:paraId="23ECD3A7"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19.8</w:t>
            </w:r>
          </w:p>
        </w:tc>
      </w:tr>
      <w:tr w:rsidR="00D52BB7" w:rsidRPr="00D52BB7" w14:paraId="1AFCCB3C" w14:textId="77777777" w:rsidTr="00D52BB7">
        <w:trPr>
          <w:divId w:val="1551116802"/>
          <w:trHeight w:hRule="exact" w:val="225"/>
        </w:trPr>
        <w:tc>
          <w:tcPr>
            <w:tcW w:w="530" w:type="pct"/>
            <w:tcBorders>
              <w:top w:val="nil"/>
              <w:left w:val="nil"/>
              <w:bottom w:val="nil"/>
              <w:right w:val="nil"/>
            </w:tcBorders>
            <w:shd w:val="clear" w:color="000000" w:fill="E6F2FF"/>
            <w:noWrap/>
            <w:vAlign w:val="bottom"/>
            <w:hideMark/>
          </w:tcPr>
          <w:p w14:paraId="0C2F8DB4" w14:textId="067185DF" w:rsidR="00D52BB7" w:rsidRPr="00043C16" w:rsidRDefault="00D52BB7" w:rsidP="00D52BB7">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175BD96E" w14:textId="6ACF754A"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9B11CCA"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31.4</w:t>
            </w:r>
          </w:p>
        </w:tc>
        <w:tc>
          <w:tcPr>
            <w:tcW w:w="491" w:type="pct"/>
            <w:tcBorders>
              <w:top w:val="nil"/>
              <w:left w:val="nil"/>
              <w:bottom w:val="nil"/>
              <w:right w:val="nil"/>
            </w:tcBorders>
            <w:shd w:val="clear" w:color="000000" w:fill="E6F2FF"/>
            <w:noWrap/>
            <w:vAlign w:val="bottom"/>
            <w:hideMark/>
          </w:tcPr>
          <w:p w14:paraId="5AAA4454" w14:textId="5539AFDD"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10C2747" w14:textId="5E5184F6"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A4BA3AF" w14:textId="16D3F5A5"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2D36910"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8.0</w:t>
            </w:r>
          </w:p>
        </w:tc>
        <w:tc>
          <w:tcPr>
            <w:tcW w:w="491" w:type="pct"/>
            <w:tcBorders>
              <w:top w:val="nil"/>
              <w:left w:val="nil"/>
              <w:bottom w:val="nil"/>
              <w:right w:val="nil"/>
            </w:tcBorders>
            <w:shd w:val="clear" w:color="000000" w:fill="E6F2FF"/>
            <w:noWrap/>
            <w:vAlign w:val="bottom"/>
            <w:hideMark/>
          </w:tcPr>
          <w:p w14:paraId="2372414A"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3.7</w:t>
            </w:r>
          </w:p>
        </w:tc>
        <w:tc>
          <w:tcPr>
            <w:tcW w:w="491" w:type="pct"/>
            <w:tcBorders>
              <w:top w:val="nil"/>
              <w:left w:val="nil"/>
              <w:bottom w:val="nil"/>
              <w:right w:val="nil"/>
            </w:tcBorders>
            <w:shd w:val="clear" w:color="000000" w:fill="E6F2FF"/>
            <w:noWrap/>
            <w:vAlign w:val="bottom"/>
            <w:hideMark/>
          </w:tcPr>
          <w:p w14:paraId="713F6961"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15.4</w:t>
            </w:r>
          </w:p>
        </w:tc>
        <w:tc>
          <w:tcPr>
            <w:tcW w:w="544" w:type="pct"/>
            <w:tcBorders>
              <w:top w:val="nil"/>
              <w:left w:val="nil"/>
              <w:bottom w:val="nil"/>
              <w:right w:val="nil"/>
            </w:tcBorders>
            <w:shd w:val="clear" w:color="000000" w:fill="E6F2FF"/>
            <w:noWrap/>
            <w:vAlign w:val="bottom"/>
            <w:hideMark/>
          </w:tcPr>
          <w:p w14:paraId="28BAA29B"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58.5</w:t>
            </w:r>
          </w:p>
        </w:tc>
      </w:tr>
      <w:tr w:rsidR="00D52BB7" w:rsidRPr="00D52BB7" w14:paraId="6F59BDB7" w14:textId="77777777" w:rsidTr="00D52BB7">
        <w:trPr>
          <w:divId w:val="1551116802"/>
          <w:trHeight w:hRule="exact" w:val="225"/>
        </w:trPr>
        <w:tc>
          <w:tcPr>
            <w:tcW w:w="530" w:type="pct"/>
            <w:tcBorders>
              <w:top w:val="nil"/>
              <w:left w:val="nil"/>
              <w:bottom w:val="nil"/>
              <w:right w:val="nil"/>
            </w:tcBorders>
            <w:shd w:val="clear" w:color="000000" w:fill="FFFFFF"/>
            <w:noWrap/>
            <w:vAlign w:val="bottom"/>
            <w:hideMark/>
          </w:tcPr>
          <w:p w14:paraId="6F0D75BD" w14:textId="37F39EC5" w:rsidR="00D52BB7" w:rsidRPr="00043C16" w:rsidRDefault="00D52BB7" w:rsidP="00D52BB7">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26AD5A8" w14:textId="6E688562"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9393EF"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30.1</w:t>
            </w:r>
          </w:p>
        </w:tc>
        <w:tc>
          <w:tcPr>
            <w:tcW w:w="491" w:type="pct"/>
            <w:tcBorders>
              <w:top w:val="nil"/>
              <w:left w:val="nil"/>
              <w:bottom w:val="nil"/>
              <w:right w:val="nil"/>
            </w:tcBorders>
            <w:shd w:val="clear" w:color="000000" w:fill="FFFFFF"/>
            <w:noWrap/>
            <w:vAlign w:val="bottom"/>
            <w:hideMark/>
          </w:tcPr>
          <w:p w14:paraId="439EDBB7" w14:textId="23E9026F"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5FD58B" w14:textId="05D55D89"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901C13" w14:textId="63E2C1FE"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91D1EE"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7.7</w:t>
            </w:r>
          </w:p>
        </w:tc>
        <w:tc>
          <w:tcPr>
            <w:tcW w:w="491" w:type="pct"/>
            <w:tcBorders>
              <w:top w:val="nil"/>
              <w:left w:val="nil"/>
              <w:bottom w:val="nil"/>
              <w:right w:val="nil"/>
            </w:tcBorders>
            <w:shd w:val="clear" w:color="000000" w:fill="FFFFFF"/>
            <w:noWrap/>
            <w:vAlign w:val="bottom"/>
            <w:hideMark/>
          </w:tcPr>
          <w:p w14:paraId="2B2F66D0"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3.9</w:t>
            </w:r>
          </w:p>
        </w:tc>
        <w:tc>
          <w:tcPr>
            <w:tcW w:w="491" w:type="pct"/>
            <w:tcBorders>
              <w:top w:val="nil"/>
              <w:left w:val="nil"/>
              <w:bottom w:val="nil"/>
              <w:right w:val="nil"/>
            </w:tcBorders>
            <w:shd w:val="clear" w:color="000000" w:fill="FFFFFF"/>
            <w:noWrap/>
            <w:vAlign w:val="bottom"/>
            <w:hideMark/>
          </w:tcPr>
          <w:p w14:paraId="5487FAC0"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16.0</w:t>
            </w:r>
          </w:p>
        </w:tc>
        <w:tc>
          <w:tcPr>
            <w:tcW w:w="544" w:type="pct"/>
            <w:tcBorders>
              <w:top w:val="nil"/>
              <w:left w:val="nil"/>
              <w:bottom w:val="nil"/>
              <w:right w:val="nil"/>
            </w:tcBorders>
            <w:shd w:val="clear" w:color="000000" w:fill="FFFFFF"/>
            <w:noWrap/>
            <w:vAlign w:val="bottom"/>
            <w:hideMark/>
          </w:tcPr>
          <w:p w14:paraId="7FAB72A2" w14:textId="77777777" w:rsidR="00D52BB7" w:rsidRPr="00043C16" w:rsidRDefault="00D52BB7" w:rsidP="00D52BB7">
            <w:pPr>
              <w:spacing w:before="0" w:after="0" w:line="240" w:lineRule="auto"/>
              <w:jc w:val="right"/>
              <w:rPr>
                <w:rFonts w:ascii="Arial" w:hAnsi="Arial" w:cs="Arial"/>
                <w:sz w:val="16"/>
                <w:szCs w:val="16"/>
              </w:rPr>
            </w:pPr>
            <w:r w:rsidRPr="00043C16">
              <w:rPr>
                <w:rFonts w:ascii="Arial" w:hAnsi="Arial" w:cs="Arial"/>
                <w:sz w:val="16"/>
                <w:szCs w:val="16"/>
              </w:rPr>
              <w:t>57.6</w:t>
            </w:r>
          </w:p>
        </w:tc>
      </w:tr>
      <w:tr w:rsidR="00D52BB7" w:rsidRPr="00D52BB7" w14:paraId="46614F78" w14:textId="77777777" w:rsidTr="00D52BB7">
        <w:trPr>
          <w:divId w:val="1551116802"/>
          <w:trHeight w:hRule="exact" w:val="225"/>
        </w:trPr>
        <w:tc>
          <w:tcPr>
            <w:tcW w:w="530" w:type="pct"/>
            <w:tcBorders>
              <w:top w:val="nil"/>
              <w:left w:val="nil"/>
              <w:bottom w:val="nil"/>
              <w:right w:val="nil"/>
            </w:tcBorders>
            <w:shd w:val="clear" w:color="000000" w:fill="FFFFFF"/>
            <w:noWrap/>
            <w:vAlign w:val="bottom"/>
            <w:hideMark/>
          </w:tcPr>
          <w:p w14:paraId="60D001E6" w14:textId="650B5912" w:rsidR="00D52BB7" w:rsidRPr="00043C16" w:rsidRDefault="00D52BB7" w:rsidP="00D52BB7">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6E5CE77" w14:textId="5C5DB574"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2E7303" w14:textId="30D93E38"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FF1460" w14:textId="17151F3C"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BDA25C" w14:textId="02D3B1D0"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0A6415" w14:textId="0D7CD300"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AE7077" w14:textId="7EE5972B"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1D6237" w14:textId="1DFDC0C8"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4DC1C7" w14:textId="735537AA"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70FDB6A" w14:textId="2F03AEC6"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52BB7" w:rsidRPr="00D52BB7" w14:paraId="1CEBDA89" w14:textId="77777777" w:rsidTr="00D52BB7">
        <w:trPr>
          <w:divId w:val="1551116802"/>
          <w:trHeight w:hRule="exact" w:val="225"/>
        </w:trPr>
        <w:tc>
          <w:tcPr>
            <w:tcW w:w="530" w:type="pct"/>
            <w:tcBorders>
              <w:top w:val="nil"/>
              <w:left w:val="nil"/>
              <w:bottom w:val="nil"/>
              <w:right w:val="nil"/>
            </w:tcBorders>
            <w:shd w:val="clear" w:color="000000" w:fill="FFFFFF"/>
            <w:noWrap/>
            <w:vAlign w:val="bottom"/>
            <w:hideMark/>
          </w:tcPr>
          <w:p w14:paraId="1E327FE5" w14:textId="39810B19" w:rsidR="00D52BB7" w:rsidRPr="00043C16" w:rsidRDefault="00D52BB7" w:rsidP="00D52BB7">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2612ABE" w14:textId="04F084AA"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B1777E" w14:textId="0FBFFA0D"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41E6A8" w14:textId="3CE1DC7B"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3A7241" w14:textId="4C7F5860"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3DFC6F" w14:textId="3B3C7E67"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09F97A" w14:textId="53FD510E"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B49E46" w14:textId="0D10BAB6"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28E549" w14:textId="4C859030"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CF0CCC0" w14:textId="0B3DE3D2" w:rsidR="00D52BB7" w:rsidRPr="00043C16" w:rsidRDefault="004E5F06" w:rsidP="00D52BB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52BB7" w:rsidRPr="00D52BB7" w14:paraId="5B31255B" w14:textId="77777777" w:rsidTr="00D52BB7">
        <w:trPr>
          <w:divId w:val="1551116802"/>
          <w:trHeight w:hRule="exact" w:val="225"/>
        </w:trPr>
        <w:tc>
          <w:tcPr>
            <w:tcW w:w="530" w:type="pct"/>
            <w:tcBorders>
              <w:top w:val="nil"/>
              <w:left w:val="nil"/>
              <w:bottom w:val="single" w:sz="4" w:space="0" w:color="293F5B"/>
              <w:right w:val="nil"/>
            </w:tcBorders>
            <w:shd w:val="clear" w:color="000000" w:fill="FFFFFF"/>
            <w:noWrap/>
            <w:vAlign w:val="bottom"/>
            <w:hideMark/>
          </w:tcPr>
          <w:p w14:paraId="1F2B8C1E" w14:textId="77777777" w:rsidR="00D52BB7" w:rsidRPr="00043C16" w:rsidRDefault="00D52BB7" w:rsidP="00D52BB7">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4AB2646" w14:textId="6C5E0D00" w:rsidR="00D52BB7" w:rsidRPr="00043C16" w:rsidRDefault="004E5F06" w:rsidP="00D52B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4E8414B" w14:textId="77777777" w:rsidR="00D52BB7" w:rsidRPr="00043C16" w:rsidRDefault="00D52BB7" w:rsidP="00D52BB7">
            <w:pPr>
              <w:spacing w:before="0" w:after="0" w:line="240" w:lineRule="auto"/>
              <w:jc w:val="right"/>
              <w:rPr>
                <w:rFonts w:ascii="Arial" w:hAnsi="Arial" w:cs="Arial"/>
                <w:b/>
                <w:sz w:val="16"/>
                <w:szCs w:val="16"/>
              </w:rPr>
            </w:pPr>
            <w:r w:rsidRPr="00043C16">
              <w:rPr>
                <w:rFonts w:ascii="Arial" w:hAnsi="Arial" w:cs="Arial"/>
                <w:b/>
                <w:sz w:val="16"/>
                <w:szCs w:val="16"/>
              </w:rPr>
              <w:t>71.5</w:t>
            </w:r>
          </w:p>
        </w:tc>
        <w:tc>
          <w:tcPr>
            <w:tcW w:w="491" w:type="pct"/>
            <w:tcBorders>
              <w:top w:val="single" w:sz="4" w:space="0" w:color="293F5B"/>
              <w:left w:val="nil"/>
              <w:bottom w:val="single" w:sz="4" w:space="0" w:color="293F5B"/>
              <w:right w:val="nil"/>
            </w:tcBorders>
            <w:shd w:val="clear" w:color="000000" w:fill="FFFFFF"/>
            <w:noWrap/>
            <w:vAlign w:val="bottom"/>
            <w:hideMark/>
          </w:tcPr>
          <w:p w14:paraId="2D1DA95F" w14:textId="107EE845" w:rsidR="00D52BB7" w:rsidRPr="00043C16" w:rsidRDefault="004E5F06" w:rsidP="00D52B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5F77428" w14:textId="1D60D3B8" w:rsidR="00D52BB7" w:rsidRPr="00043C16" w:rsidRDefault="004E5F06" w:rsidP="00D52B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13009C8" w14:textId="6EFC1CAA" w:rsidR="00D52BB7" w:rsidRPr="00043C16" w:rsidRDefault="004E5F06" w:rsidP="00D52BB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AF4230A" w14:textId="77777777" w:rsidR="00D52BB7" w:rsidRPr="00043C16" w:rsidRDefault="00D52BB7" w:rsidP="00D52BB7">
            <w:pPr>
              <w:spacing w:before="0" w:after="0" w:line="240" w:lineRule="auto"/>
              <w:jc w:val="right"/>
              <w:rPr>
                <w:rFonts w:ascii="Arial" w:hAnsi="Arial" w:cs="Arial"/>
                <w:b/>
                <w:sz w:val="16"/>
                <w:szCs w:val="16"/>
              </w:rPr>
            </w:pPr>
            <w:r w:rsidRPr="00043C16">
              <w:rPr>
                <w:rFonts w:ascii="Arial" w:hAnsi="Arial" w:cs="Arial"/>
                <w:b/>
                <w:sz w:val="16"/>
                <w:szCs w:val="16"/>
              </w:rPr>
              <w:t>20.0</w:t>
            </w:r>
          </w:p>
        </w:tc>
        <w:tc>
          <w:tcPr>
            <w:tcW w:w="491" w:type="pct"/>
            <w:tcBorders>
              <w:top w:val="single" w:sz="4" w:space="0" w:color="293F5B"/>
              <w:left w:val="nil"/>
              <w:bottom w:val="single" w:sz="4" w:space="0" w:color="293F5B"/>
              <w:right w:val="nil"/>
            </w:tcBorders>
            <w:shd w:val="clear" w:color="000000" w:fill="FFFFFF"/>
            <w:noWrap/>
            <w:vAlign w:val="bottom"/>
            <w:hideMark/>
          </w:tcPr>
          <w:p w14:paraId="52F0E0E4" w14:textId="77777777" w:rsidR="00D52BB7" w:rsidRPr="00043C16" w:rsidRDefault="00D52BB7" w:rsidP="00D52BB7">
            <w:pPr>
              <w:spacing w:before="0" w:after="0" w:line="240" w:lineRule="auto"/>
              <w:jc w:val="right"/>
              <w:rPr>
                <w:rFonts w:ascii="Arial" w:hAnsi="Arial" w:cs="Arial"/>
                <w:b/>
                <w:sz w:val="16"/>
                <w:szCs w:val="16"/>
              </w:rPr>
            </w:pPr>
            <w:r w:rsidRPr="00043C16">
              <w:rPr>
                <w:rFonts w:ascii="Arial" w:hAnsi="Arial" w:cs="Arial"/>
                <w:b/>
                <w:sz w:val="16"/>
                <w:szCs w:val="16"/>
              </w:rPr>
              <w:t>10.2</w:t>
            </w:r>
          </w:p>
        </w:tc>
        <w:tc>
          <w:tcPr>
            <w:tcW w:w="491" w:type="pct"/>
            <w:tcBorders>
              <w:top w:val="single" w:sz="4" w:space="0" w:color="293F5B"/>
              <w:left w:val="nil"/>
              <w:bottom w:val="single" w:sz="4" w:space="0" w:color="293F5B"/>
              <w:right w:val="nil"/>
            </w:tcBorders>
            <w:shd w:val="clear" w:color="000000" w:fill="FFFFFF"/>
            <w:noWrap/>
            <w:vAlign w:val="bottom"/>
            <w:hideMark/>
          </w:tcPr>
          <w:p w14:paraId="7DF075BF" w14:textId="77777777" w:rsidR="00D52BB7" w:rsidRPr="00043C16" w:rsidRDefault="00D52BB7" w:rsidP="00D52BB7">
            <w:pPr>
              <w:spacing w:before="0" w:after="0" w:line="240" w:lineRule="auto"/>
              <w:jc w:val="right"/>
              <w:rPr>
                <w:rFonts w:ascii="Arial" w:hAnsi="Arial" w:cs="Arial"/>
                <w:b/>
                <w:sz w:val="16"/>
                <w:szCs w:val="16"/>
              </w:rPr>
            </w:pPr>
            <w:r w:rsidRPr="00043C16">
              <w:rPr>
                <w:rFonts w:ascii="Arial" w:hAnsi="Arial" w:cs="Arial"/>
                <w:b/>
                <w:sz w:val="16"/>
                <w:szCs w:val="16"/>
              </w:rPr>
              <w:t>34.2</w:t>
            </w:r>
          </w:p>
        </w:tc>
        <w:tc>
          <w:tcPr>
            <w:tcW w:w="544" w:type="pct"/>
            <w:tcBorders>
              <w:top w:val="single" w:sz="4" w:space="0" w:color="293F5B"/>
              <w:left w:val="nil"/>
              <w:bottom w:val="single" w:sz="4" w:space="0" w:color="293F5B"/>
              <w:right w:val="nil"/>
            </w:tcBorders>
            <w:shd w:val="clear" w:color="000000" w:fill="FFFFFF"/>
            <w:noWrap/>
            <w:vAlign w:val="bottom"/>
            <w:hideMark/>
          </w:tcPr>
          <w:p w14:paraId="0CE2284F" w14:textId="77777777" w:rsidR="00D52BB7" w:rsidRPr="00043C16" w:rsidRDefault="00D52BB7" w:rsidP="00D52BB7">
            <w:pPr>
              <w:spacing w:before="0" w:after="0" w:line="240" w:lineRule="auto"/>
              <w:jc w:val="right"/>
              <w:rPr>
                <w:rFonts w:ascii="Arial" w:hAnsi="Arial" w:cs="Arial"/>
                <w:b/>
                <w:sz w:val="16"/>
                <w:szCs w:val="16"/>
              </w:rPr>
            </w:pPr>
            <w:r w:rsidRPr="00043C16">
              <w:rPr>
                <w:rFonts w:ascii="Arial" w:hAnsi="Arial" w:cs="Arial"/>
                <w:b/>
                <w:sz w:val="16"/>
                <w:szCs w:val="16"/>
              </w:rPr>
              <w:t>135.9</w:t>
            </w:r>
          </w:p>
        </w:tc>
      </w:tr>
    </w:tbl>
    <w:p w14:paraId="185AE2E8" w14:textId="0A26D028" w:rsidR="00DE790F" w:rsidRDefault="00DE790F" w:rsidP="00F115F7">
      <w:r w:rsidRPr="00470A1A">
        <w:t>The Australian Government is providing funding to ease the pressure on hospitals and give Australian families more options to see a healthcare professional when they have an urgent but not life</w:t>
      </w:r>
      <w:r w:rsidR="004E5F06">
        <w:noBreakHyphen/>
      </w:r>
      <w:r w:rsidRPr="00470A1A">
        <w:t xml:space="preserve">threatening need for care. </w:t>
      </w:r>
    </w:p>
    <w:p w14:paraId="72B035E3" w14:textId="530C365D" w:rsidR="003F7CD0" w:rsidRDefault="003F7CD0" w:rsidP="00F115F7">
      <w:r>
        <w:t>This measure includes a component of the $1.2</w:t>
      </w:r>
      <w:r w:rsidR="00647CF3">
        <w:t> </w:t>
      </w:r>
      <w:r>
        <w:t>billion package of Strengthening Medicare measures agreed at National Cabinet in December 2023.</w:t>
      </w:r>
    </w:p>
    <w:p w14:paraId="121DF349" w14:textId="1399363B" w:rsidR="00802628" w:rsidRPr="00470A1A" w:rsidRDefault="00802628" w:rsidP="00F115F7">
      <w:r w:rsidRPr="001A0128">
        <w:t xml:space="preserve">A new measure associated with this item is listed in Table </w:t>
      </w:r>
      <w:r>
        <w:t>1.4</w:t>
      </w:r>
      <w:r w:rsidRPr="001A0128">
        <w:t xml:space="preserve"> and described in more detail in Budget Paper No. 2, </w:t>
      </w:r>
      <w:r w:rsidRPr="00385D3D">
        <w:rPr>
          <w:rStyle w:val="Emphasis"/>
        </w:rPr>
        <w:t>Budget Measures 2024–25.</w:t>
      </w:r>
    </w:p>
    <w:p w14:paraId="353B5E54" w14:textId="52907008" w:rsidR="00D129C9" w:rsidRPr="00D129C9" w:rsidRDefault="00DE790F" w:rsidP="00D129C9">
      <w:pPr>
        <w:pStyle w:val="TableHeadingcontinued"/>
      </w:pPr>
      <w:r w:rsidRPr="00470A1A">
        <w:t xml:space="preserve">Mosquito </w:t>
      </w:r>
      <w:r w:rsidR="001B3061">
        <w:t>c</w:t>
      </w:r>
      <w:r w:rsidRPr="00470A1A">
        <w:t>ontrol in Tennant Creek</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129C9" w:rsidRPr="00D129C9" w14:paraId="1F05F5D7" w14:textId="77777777" w:rsidTr="00D129C9">
        <w:trPr>
          <w:trHeight w:hRule="exact" w:val="225"/>
        </w:trPr>
        <w:tc>
          <w:tcPr>
            <w:tcW w:w="530" w:type="pct"/>
            <w:tcBorders>
              <w:top w:val="single" w:sz="4" w:space="0" w:color="293F5B"/>
              <w:left w:val="nil"/>
              <w:bottom w:val="nil"/>
              <w:right w:val="nil"/>
            </w:tcBorders>
            <w:shd w:val="clear" w:color="000000" w:fill="FFFFFF"/>
            <w:noWrap/>
            <w:vAlign w:val="bottom"/>
            <w:hideMark/>
          </w:tcPr>
          <w:p w14:paraId="5D2B1BBC" w14:textId="138D77D8" w:rsidR="00D129C9" w:rsidRPr="00043C16" w:rsidRDefault="00D129C9" w:rsidP="00D129C9">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9D3DD27"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2FD8038D"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D0CFEA9"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69242FB"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42069C0"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A85F166"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F8A9945"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3269CEC"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B5ECDB2"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D129C9" w:rsidRPr="00D129C9" w14:paraId="4F630A11" w14:textId="77777777" w:rsidTr="00D129C9">
        <w:trPr>
          <w:trHeight w:hRule="exact" w:val="225"/>
        </w:trPr>
        <w:tc>
          <w:tcPr>
            <w:tcW w:w="530" w:type="pct"/>
            <w:tcBorders>
              <w:top w:val="nil"/>
              <w:left w:val="nil"/>
              <w:bottom w:val="nil"/>
              <w:right w:val="nil"/>
            </w:tcBorders>
            <w:shd w:val="clear" w:color="000000" w:fill="FFFFFF"/>
            <w:noWrap/>
            <w:vAlign w:val="bottom"/>
            <w:hideMark/>
          </w:tcPr>
          <w:p w14:paraId="42B4FA38" w14:textId="53B06298" w:rsidR="00D129C9" w:rsidRPr="00043C16" w:rsidRDefault="00D129C9" w:rsidP="00D129C9">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3F00A44" w14:textId="4DC3145A"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C696F7" w14:textId="5D9E9D58"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9A476A" w14:textId="11046E61"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B2847F" w14:textId="36401EA4"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91F7EC" w14:textId="538CA222"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E0CEE8" w14:textId="65E08197"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6E80A3" w14:textId="3B0FE6A4"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49A557"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0.4</w:t>
            </w:r>
          </w:p>
        </w:tc>
        <w:tc>
          <w:tcPr>
            <w:tcW w:w="544" w:type="pct"/>
            <w:tcBorders>
              <w:top w:val="nil"/>
              <w:left w:val="nil"/>
              <w:bottom w:val="nil"/>
              <w:right w:val="nil"/>
            </w:tcBorders>
            <w:shd w:val="clear" w:color="000000" w:fill="FFFFFF"/>
            <w:noWrap/>
            <w:vAlign w:val="bottom"/>
            <w:hideMark/>
          </w:tcPr>
          <w:p w14:paraId="7258AFF4" w14:textId="77777777" w:rsidR="00D129C9" w:rsidRPr="00043C16" w:rsidRDefault="00D129C9" w:rsidP="00D129C9">
            <w:pPr>
              <w:spacing w:before="0" w:after="0" w:line="240" w:lineRule="auto"/>
              <w:jc w:val="right"/>
              <w:rPr>
                <w:rFonts w:ascii="Arial" w:hAnsi="Arial" w:cs="Arial"/>
                <w:sz w:val="16"/>
                <w:szCs w:val="16"/>
              </w:rPr>
            </w:pPr>
            <w:r w:rsidRPr="00043C16">
              <w:rPr>
                <w:rFonts w:ascii="Arial" w:hAnsi="Arial" w:cs="Arial"/>
                <w:sz w:val="16"/>
                <w:szCs w:val="16"/>
              </w:rPr>
              <w:t>0.4</w:t>
            </w:r>
          </w:p>
        </w:tc>
      </w:tr>
      <w:tr w:rsidR="00D129C9" w:rsidRPr="00D129C9" w14:paraId="4E8A9974" w14:textId="77777777" w:rsidTr="00D129C9">
        <w:trPr>
          <w:trHeight w:hRule="exact" w:val="225"/>
        </w:trPr>
        <w:tc>
          <w:tcPr>
            <w:tcW w:w="530" w:type="pct"/>
            <w:tcBorders>
              <w:top w:val="nil"/>
              <w:left w:val="nil"/>
              <w:bottom w:val="nil"/>
              <w:right w:val="nil"/>
            </w:tcBorders>
            <w:shd w:val="clear" w:color="000000" w:fill="E6F2FF"/>
            <w:noWrap/>
            <w:vAlign w:val="bottom"/>
            <w:hideMark/>
          </w:tcPr>
          <w:p w14:paraId="258613B5" w14:textId="3B80914E" w:rsidR="00D129C9" w:rsidRPr="00043C16" w:rsidRDefault="00D129C9" w:rsidP="00D129C9">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3AEBEF4" w14:textId="663CB043"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1E052F6" w14:textId="41253D15"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5DB6350" w14:textId="7775D09B"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C7DB388" w14:textId="4EA80D51"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D5D2D1E" w14:textId="32353E7E"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A98A108" w14:textId="271B000E"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C666E2B" w14:textId="48561B72"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09D65A7" w14:textId="68D816D6"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1517F3A" w14:textId="6AD5F86F"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129C9" w:rsidRPr="00D129C9" w14:paraId="297339DF" w14:textId="77777777" w:rsidTr="00D129C9">
        <w:trPr>
          <w:trHeight w:hRule="exact" w:val="225"/>
        </w:trPr>
        <w:tc>
          <w:tcPr>
            <w:tcW w:w="530" w:type="pct"/>
            <w:tcBorders>
              <w:top w:val="nil"/>
              <w:left w:val="nil"/>
              <w:bottom w:val="nil"/>
              <w:right w:val="nil"/>
            </w:tcBorders>
            <w:shd w:val="clear" w:color="000000" w:fill="FFFFFF"/>
            <w:noWrap/>
            <w:vAlign w:val="bottom"/>
            <w:hideMark/>
          </w:tcPr>
          <w:p w14:paraId="362DD8A0" w14:textId="3B81B061" w:rsidR="00D129C9" w:rsidRPr="00043C16" w:rsidRDefault="00D129C9" w:rsidP="00D129C9">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7DC31AB" w14:textId="4B33268D"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56A21CB" w14:textId="2A9DF3F3"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9F5D30" w14:textId="2AE4564C"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C6B868" w14:textId="744D18A4"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9D2993" w14:textId="2B7930B8"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50C44B" w14:textId="627522C1"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874D90" w14:textId="55D560F9"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B73865" w14:textId="79D38457"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AFB658A" w14:textId="1B920A8E"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129C9" w:rsidRPr="00D129C9" w14:paraId="7F668A4C" w14:textId="77777777" w:rsidTr="00D129C9">
        <w:trPr>
          <w:trHeight w:hRule="exact" w:val="225"/>
        </w:trPr>
        <w:tc>
          <w:tcPr>
            <w:tcW w:w="530" w:type="pct"/>
            <w:tcBorders>
              <w:top w:val="nil"/>
              <w:left w:val="nil"/>
              <w:bottom w:val="nil"/>
              <w:right w:val="nil"/>
            </w:tcBorders>
            <w:shd w:val="clear" w:color="000000" w:fill="FFFFFF"/>
            <w:noWrap/>
            <w:vAlign w:val="bottom"/>
            <w:hideMark/>
          </w:tcPr>
          <w:p w14:paraId="447FF894" w14:textId="6E95A1E8" w:rsidR="00D129C9" w:rsidRPr="00043C16" w:rsidRDefault="00D129C9" w:rsidP="00D129C9">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7C701410" w14:textId="78245AD4"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BEA2E5" w14:textId="709EF092"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7C196A" w14:textId="76A3FA8B"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E7B27A" w14:textId="36272AC6"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B6CA4A" w14:textId="0F67335E"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F7B35CD" w14:textId="470A11C4"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CBC6CC" w14:textId="22BFA0A0"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966B55" w14:textId="0F5109BA"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DA072F2" w14:textId="1030B28B"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129C9" w:rsidRPr="00D129C9" w14:paraId="4323D967" w14:textId="77777777" w:rsidTr="00D129C9">
        <w:trPr>
          <w:trHeight w:hRule="exact" w:val="225"/>
        </w:trPr>
        <w:tc>
          <w:tcPr>
            <w:tcW w:w="530" w:type="pct"/>
            <w:tcBorders>
              <w:top w:val="nil"/>
              <w:left w:val="nil"/>
              <w:bottom w:val="nil"/>
              <w:right w:val="nil"/>
            </w:tcBorders>
            <w:shd w:val="clear" w:color="000000" w:fill="FFFFFF"/>
            <w:noWrap/>
            <w:vAlign w:val="bottom"/>
            <w:hideMark/>
          </w:tcPr>
          <w:p w14:paraId="1BD48464" w14:textId="6891494F" w:rsidR="00D129C9" w:rsidRPr="00043C16" w:rsidRDefault="00D129C9" w:rsidP="00D129C9">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2E7B0B1" w14:textId="7213D696"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725143" w14:textId="18DAD751"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A464D0" w14:textId="22BA633E"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BC417F" w14:textId="778AD4DA"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299F59" w14:textId="4688C599"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D2D6B3" w14:textId="1C1B1D2D"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D8361CC" w14:textId="0FC5FF06"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4BC7F9" w14:textId="42938114"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A434E69" w14:textId="32A077CE" w:rsidR="00D129C9" w:rsidRPr="00043C16" w:rsidRDefault="004E5F06" w:rsidP="00D129C9">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D129C9" w:rsidRPr="00D129C9" w14:paraId="2608DBD5" w14:textId="77777777" w:rsidTr="00D129C9">
        <w:trPr>
          <w:trHeight w:hRule="exact" w:val="225"/>
        </w:trPr>
        <w:tc>
          <w:tcPr>
            <w:tcW w:w="530" w:type="pct"/>
            <w:tcBorders>
              <w:top w:val="nil"/>
              <w:left w:val="nil"/>
              <w:bottom w:val="single" w:sz="4" w:space="0" w:color="293F5B"/>
              <w:right w:val="nil"/>
            </w:tcBorders>
            <w:shd w:val="clear" w:color="000000" w:fill="FFFFFF"/>
            <w:noWrap/>
            <w:vAlign w:val="bottom"/>
            <w:hideMark/>
          </w:tcPr>
          <w:p w14:paraId="5158144A" w14:textId="77777777" w:rsidR="00D129C9" w:rsidRPr="00043C16" w:rsidRDefault="00D129C9" w:rsidP="00D129C9">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B0F4CD9" w14:textId="756545B8" w:rsidR="00D129C9" w:rsidRPr="00043C16" w:rsidRDefault="004E5F06" w:rsidP="00D129C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504053C" w14:textId="688E237D" w:rsidR="00D129C9" w:rsidRPr="00043C16" w:rsidRDefault="004E5F06" w:rsidP="00D129C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649B7ED" w14:textId="4CEF8476" w:rsidR="00D129C9" w:rsidRPr="00043C16" w:rsidRDefault="004E5F06" w:rsidP="00D129C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521AC82" w14:textId="36175BBF" w:rsidR="00D129C9" w:rsidRPr="00043C16" w:rsidRDefault="004E5F06" w:rsidP="00D129C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7E3AD8D" w14:textId="3A4925C6" w:rsidR="00D129C9" w:rsidRPr="00043C16" w:rsidRDefault="004E5F06" w:rsidP="00D129C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485C827" w14:textId="24E0BA5B" w:rsidR="00D129C9" w:rsidRPr="00043C16" w:rsidRDefault="004E5F06" w:rsidP="00D129C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B5C300B" w14:textId="04EF0B42" w:rsidR="00D129C9" w:rsidRPr="00043C16" w:rsidRDefault="004E5F06" w:rsidP="00D129C9">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AAC18D2" w14:textId="77777777" w:rsidR="00D129C9" w:rsidRPr="00043C16" w:rsidRDefault="00D129C9" w:rsidP="00D129C9">
            <w:pPr>
              <w:spacing w:before="0" w:after="0" w:line="240" w:lineRule="auto"/>
              <w:jc w:val="right"/>
              <w:rPr>
                <w:rFonts w:ascii="Arial" w:hAnsi="Arial" w:cs="Arial"/>
                <w:b/>
                <w:sz w:val="16"/>
                <w:szCs w:val="16"/>
              </w:rPr>
            </w:pPr>
            <w:r w:rsidRPr="00043C16">
              <w:rPr>
                <w:rFonts w:ascii="Arial" w:hAnsi="Arial" w:cs="Arial"/>
                <w:b/>
                <w:sz w:val="16"/>
                <w:szCs w:val="16"/>
              </w:rPr>
              <w:t>0.4</w:t>
            </w:r>
          </w:p>
        </w:tc>
        <w:tc>
          <w:tcPr>
            <w:tcW w:w="544" w:type="pct"/>
            <w:tcBorders>
              <w:top w:val="single" w:sz="4" w:space="0" w:color="293F5B"/>
              <w:left w:val="nil"/>
              <w:bottom w:val="single" w:sz="4" w:space="0" w:color="293F5B"/>
              <w:right w:val="nil"/>
            </w:tcBorders>
            <w:shd w:val="clear" w:color="000000" w:fill="FFFFFF"/>
            <w:noWrap/>
            <w:vAlign w:val="bottom"/>
            <w:hideMark/>
          </w:tcPr>
          <w:p w14:paraId="47410FD3" w14:textId="77777777" w:rsidR="00D129C9" w:rsidRPr="00043C16" w:rsidRDefault="00D129C9" w:rsidP="00D129C9">
            <w:pPr>
              <w:spacing w:before="0" w:after="0" w:line="240" w:lineRule="auto"/>
              <w:jc w:val="right"/>
              <w:rPr>
                <w:rFonts w:ascii="Arial" w:hAnsi="Arial" w:cs="Arial"/>
                <w:b/>
                <w:sz w:val="16"/>
                <w:szCs w:val="16"/>
              </w:rPr>
            </w:pPr>
            <w:r w:rsidRPr="00043C16">
              <w:rPr>
                <w:rFonts w:ascii="Arial" w:hAnsi="Arial" w:cs="Arial"/>
                <w:b/>
                <w:sz w:val="16"/>
                <w:szCs w:val="16"/>
              </w:rPr>
              <w:t>0.4</w:t>
            </w:r>
          </w:p>
        </w:tc>
      </w:tr>
    </w:tbl>
    <w:p w14:paraId="51862B9D" w14:textId="29F2616E" w:rsidR="00DE790F" w:rsidRPr="00470A1A" w:rsidRDefault="00DE790F" w:rsidP="00DE790F">
      <w:r w:rsidRPr="00470A1A">
        <w:t xml:space="preserve">The Australian Government is providing funding to support the surveillance, control and, where possible, elimination of </w:t>
      </w:r>
      <w:r w:rsidRPr="00470A1A">
        <w:rPr>
          <w:i/>
        </w:rPr>
        <w:t>Aedes aegypti</w:t>
      </w:r>
      <w:r w:rsidRPr="00470A1A">
        <w:t xml:space="preserve"> mosquitos (known for transmitting dengue) in Tennant Creek and the wider Barkly region of the Northern Territory. The funding also supports efforts to increase awareness in communities regarding mosquito control practices.</w:t>
      </w:r>
    </w:p>
    <w:p w14:paraId="18C57BE1" w14:textId="7EF2213F" w:rsidR="00BE3536" w:rsidRDefault="00DE790F" w:rsidP="00BE3536">
      <w:pPr>
        <w:pStyle w:val="TableHeadingcontinued"/>
        <w:rPr>
          <w:rFonts w:eastAsiaTheme="minorHAnsi" w:cstheme="minorBidi"/>
          <w:sz w:val="22"/>
          <w:szCs w:val="22"/>
          <w:lang w:eastAsia="en-US"/>
        </w:rPr>
      </w:pPr>
      <w:r w:rsidRPr="00470A1A">
        <w:lastRenderedPageBreak/>
        <w:t xml:space="preserve">Mosquito </w:t>
      </w:r>
      <w:r w:rsidR="001B3061">
        <w:t>c</w:t>
      </w:r>
      <w:r w:rsidRPr="00470A1A">
        <w:t>ontrol in the Torres Strait Protected Zone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E3536" w:rsidRPr="00BE3536" w14:paraId="5BF67CD5" w14:textId="77777777" w:rsidTr="00BE3536">
        <w:trPr>
          <w:divId w:val="626740640"/>
          <w:trHeight w:hRule="exact" w:val="225"/>
        </w:trPr>
        <w:tc>
          <w:tcPr>
            <w:tcW w:w="530" w:type="pct"/>
            <w:tcBorders>
              <w:top w:val="single" w:sz="4" w:space="0" w:color="293F5B"/>
              <w:left w:val="nil"/>
              <w:bottom w:val="nil"/>
              <w:right w:val="nil"/>
            </w:tcBorders>
            <w:shd w:val="clear" w:color="000000" w:fill="FFFFFF"/>
            <w:noWrap/>
            <w:vAlign w:val="bottom"/>
            <w:hideMark/>
          </w:tcPr>
          <w:p w14:paraId="22BE564F" w14:textId="1F764F1B" w:rsidR="00BE3536" w:rsidRPr="00043C16" w:rsidRDefault="00BE3536" w:rsidP="00BE3536">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B01EA6A"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38ADCEC"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149F950"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DEE5904"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BD9B7F5"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A73131C"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BB10299"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0BD70DD"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E9F9A7D"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BE3536" w:rsidRPr="00BE3536" w14:paraId="4BE438A6" w14:textId="77777777" w:rsidTr="00BE3536">
        <w:trPr>
          <w:divId w:val="626740640"/>
          <w:trHeight w:hRule="exact" w:val="225"/>
        </w:trPr>
        <w:tc>
          <w:tcPr>
            <w:tcW w:w="530" w:type="pct"/>
            <w:tcBorders>
              <w:top w:val="nil"/>
              <w:left w:val="nil"/>
              <w:bottom w:val="nil"/>
              <w:right w:val="nil"/>
            </w:tcBorders>
            <w:shd w:val="clear" w:color="000000" w:fill="FFFFFF"/>
            <w:noWrap/>
            <w:vAlign w:val="bottom"/>
            <w:hideMark/>
          </w:tcPr>
          <w:p w14:paraId="1A1FE5E7" w14:textId="5C6C133C" w:rsidR="00BE3536" w:rsidRPr="00043C16" w:rsidRDefault="00BE3536" w:rsidP="00BE3536">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4C37F52" w14:textId="38DA59A3"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F853AA" w14:textId="3C3A8E6D"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AE89A8"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69E3D742" w14:textId="3E78E2C5"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C5E806" w14:textId="2A19E217"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632159" w14:textId="1F21AFA1"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030DC6" w14:textId="5186AC83"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3458D7" w14:textId="0BBFAA51"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C41303B"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0.9</w:t>
            </w:r>
          </w:p>
        </w:tc>
      </w:tr>
      <w:tr w:rsidR="00BE3536" w:rsidRPr="00BE3536" w14:paraId="16FD8BE4" w14:textId="77777777" w:rsidTr="00BE3536">
        <w:trPr>
          <w:divId w:val="626740640"/>
          <w:trHeight w:hRule="exact" w:val="225"/>
        </w:trPr>
        <w:tc>
          <w:tcPr>
            <w:tcW w:w="530" w:type="pct"/>
            <w:tcBorders>
              <w:top w:val="nil"/>
              <w:left w:val="nil"/>
              <w:bottom w:val="nil"/>
              <w:right w:val="nil"/>
            </w:tcBorders>
            <w:shd w:val="clear" w:color="000000" w:fill="E6F2FF"/>
            <w:noWrap/>
            <w:vAlign w:val="bottom"/>
            <w:hideMark/>
          </w:tcPr>
          <w:p w14:paraId="0D5E23C1" w14:textId="352DEE1D" w:rsidR="00BE3536" w:rsidRPr="00043C16" w:rsidRDefault="00BE3536" w:rsidP="00BE3536">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F8E68B8" w14:textId="388C680F"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554513B" w14:textId="51B7A36E"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EBD1DF9"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E6F2FF"/>
            <w:noWrap/>
            <w:vAlign w:val="bottom"/>
            <w:hideMark/>
          </w:tcPr>
          <w:p w14:paraId="4833B59E" w14:textId="27D7F314"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2CB5847" w14:textId="4C70CF54"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E064228" w14:textId="7749B825"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124D25F" w14:textId="0B3870FE"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CA76F2F" w14:textId="0D675720"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1E6154C3"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0.9</w:t>
            </w:r>
          </w:p>
        </w:tc>
      </w:tr>
      <w:tr w:rsidR="00BE3536" w:rsidRPr="00BE3536" w14:paraId="158650B5" w14:textId="77777777" w:rsidTr="00BE3536">
        <w:trPr>
          <w:divId w:val="626740640"/>
          <w:trHeight w:hRule="exact" w:val="225"/>
        </w:trPr>
        <w:tc>
          <w:tcPr>
            <w:tcW w:w="530" w:type="pct"/>
            <w:tcBorders>
              <w:top w:val="nil"/>
              <w:left w:val="nil"/>
              <w:bottom w:val="nil"/>
              <w:right w:val="nil"/>
            </w:tcBorders>
            <w:shd w:val="clear" w:color="000000" w:fill="FFFFFF"/>
            <w:noWrap/>
            <w:vAlign w:val="bottom"/>
            <w:hideMark/>
          </w:tcPr>
          <w:p w14:paraId="17EC7582" w14:textId="468CA79F" w:rsidR="00BE3536" w:rsidRPr="00043C16" w:rsidRDefault="00BE3536" w:rsidP="00BE3536">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564C13C" w14:textId="3ED332A0"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55FFCC" w14:textId="7BCEE7D7"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F432F9E"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3F869990" w14:textId="7EDA4A9E"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BE08FF" w14:textId="631662A7"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6BF6C0" w14:textId="07F5C011"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E614F8" w14:textId="217E3E30"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BF3342" w14:textId="292BCD67"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D1E1131"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0.9</w:t>
            </w:r>
          </w:p>
        </w:tc>
      </w:tr>
      <w:tr w:rsidR="00BE3536" w:rsidRPr="00BE3536" w14:paraId="5C0ED81E" w14:textId="77777777" w:rsidTr="00BE3536">
        <w:trPr>
          <w:divId w:val="626740640"/>
          <w:trHeight w:hRule="exact" w:val="225"/>
        </w:trPr>
        <w:tc>
          <w:tcPr>
            <w:tcW w:w="530" w:type="pct"/>
            <w:tcBorders>
              <w:top w:val="nil"/>
              <w:left w:val="nil"/>
              <w:bottom w:val="nil"/>
              <w:right w:val="nil"/>
            </w:tcBorders>
            <w:shd w:val="clear" w:color="000000" w:fill="FFFFFF"/>
            <w:noWrap/>
            <w:vAlign w:val="bottom"/>
            <w:hideMark/>
          </w:tcPr>
          <w:p w14:paraId="5CD2E34E" w14:textId="41F09DAC" w:rsidR="00BE3536" w:rsidRPr="00043C16" w:rsidRDefault="00BE3536" w:rsidP="00BE3536">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166FFFA" w14:textId="3FFACF3B"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76EF18" w14:textId="01D3050C"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BF13F4"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556D663C" w14:textId="085DADEF"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F7E988" w14:textId="7A573E82"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C6E92A" w14:textId="7E698D9F"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EBB32B" w14:textId="50DD13D4"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455A53" w14:textId="7CAB4621"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EA71CF6"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1.0</w:t>
            </w:r>
          </w:p>
        </w:tc>
      </w:tr>
      <w:tr w:rsidR="00BE3536" w:rsidRPr="00BE3536" w14:paraId="630D460E" w14:textId="77777777" w:rsidTr="00BE3536">
        <w:trPr>
          <w:divId w:val="626740640"/>
          <w:trHeight w:hRule="exact" w:val="225"/>
        </w:trPr>
        <w:tc>
          <w:tcPr>
            <w:tcW w:w="530" w:type="pct"/>
            <w:tcBorders>
              <w:top w:val="nil"/>
              <w:left w:val="nil"/>
              <w:bottom w:val="nil"/>
              <w:right w:val="nil"/>
            </w:tcBorders>
            <w:shd w:val="clear" w:color="000000" w:fill="FFFFFF"/>
            <w:noWrap/>
            <w:vAlign w:val="bottom"/>
            <w:hideMark/>
          </w:tcPr>
          <w:p w14:paraId="4085CD11" w14:textId="2B481721" w:rsidR="00BE3536" w:rsidRPr="00043C16" w:rsidRDefault="00BE3536" w:rsidP="00BE3536">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6818DAAB" w14:textId="724C0555"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89B5A1" w14:textId="5B1E0CBA"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099D5B"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0DE68AEC" w14:textId="325848BD"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6C318F" w14:textId="01BC682F"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B63323" w14:textId="6F0F0BAF"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D486AE" w14:textId="4DA3DDE7"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3F8732" w14:textId="5D561C72" w:rsidR="00BE3536" w:rsidRPr="00043C16" w:rsidRDefault="004E5F06" w:rsidP="00BE35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13255AA" w14:textId="77777777" w:rsidR="00BE3536" w:rsidRPr="00043C16" w:rsidRDefault="00BE3536" w:rsidP="00BE3536">
            <w:pPr>
              <w:spacing w:before="0" w:after="0" w:line="240" w:lineRule="auto"/>
              <w:jc w:val="right"/>
              <w:rPr>
                <w:rFonts w:ascii="Arial" w:hAnsi="Arial" w:cs="Arial"/>
                <w:sz w:val="16"/>
                <w:szCs w:val="16"/>
              </w:rPr>
            </w:pPr>
            <w:r w:rsidRPr="00043C16">
              <w:rPr>
                <w:rFonts w:ascii="Arial" w:hAnsi="Arial" w:cs="Arial"/>
                <w:sz w:val="16"/>
                <w:szCs w:val="16"/>
              </w:rPr>
              <w:t>1.0</w:t>
            </w:r>
          </w:p>
        </w:tc>
      </w:tr>
      <w:tr w:rsidR="00BE3536" w:rsidRPr="00BE3536" w14:paraId="511C284F" w14:textId="77777777" w:rsidTr="00BE3536">
        <w:trPr>
          <w:divId w:val="626740640"/>
          <w:trHeight w:hRule="exact" w:val="225"/>
        </w:trPr>
        <w:tc>
          <w:tcPr>
            <w:tcW w:w="530" w:type="pct"/>
            <w:tcBorders>
              <w:top w:val="nil"/>
              <w:left w:val="nil"/>
              <w:bottom w:val="single" w:sz="4" w:space="0" w:color="293F5B"/>
              <w:right w:val="nil"/>
            </w:tcBorders>
            <w:shd w:val="clear" w:color="000000" w:fill="FFFFFF"/>
            <w:noWrap/>
            <w:vAlign w:val="bottom"/>
            <w:hideMark/>
          </w:tcPr>
          <w:p w14:paraId="0F456520" w14:textId="77777777" w:rsidR="00BE3536" w:rsidRPr="00043C16" w:rsidRDefault="00BE3536" w:rsidP="00BE3536">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4452E86" w14:textId="25C6BDA4" w:rsidR="00BE3536" w:rsidRPr="00043C16" w:rsidRDefault="004E5F06" w:rsidP="00BE35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D16C9D6" w14:textId="684F1CE2" w:rsidR="00BE3536" w:rsidRPr="00043C16" w:rsidRDefault="004E5F06" w:rsidP="00BE35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E49D3AA" w14:textId="77777777" w:rsidR="00BE3536" w:rsidRPr="00043C16" w:rsidRDefault="00BE3536" w:rsidP="00BE3536">
            <w:pPr>
              <w:spacing w:before="0" w:after="0" w:line="240" w:lineRule="auto"/>
              <w:jc w:val="right"/>
              <w:rPr>
                <w:rFonts w:ascii="Arial" w:hAnsi="Arial" w:cs="Arial"/>
                <w:b/>
                <w:sz w:val="16"/>
                <w:szCs w:val="16"/>
              </w:rPr>
            </w:pPr>
            <w:r w:rsidRPr="00043C16">
              <w:rPr>
                <w:rFonts w:ascii="Arial" w:hAnsi="Arial" w:cs="Arial"/>
                <w:b/>
                <w:sz w:val="16"/>
                <w:szCs w:val="16"/>
              </w:rPr>
              <w:t>4.7</w:t>
            </w:r>
          </w:p>
        </w:tc>
        <w:tc>
          <w:tcPr>
            <w:tcW w:w="491" w:type="pct"/>
            <w:tcBorders>
              <w:top w:val="single" w:sz="4" w:space="0" w:color="293F5B"/>
              <w:left w:val="nil"/>
              <w:bottom w:val="single" w:sz="4" w:space="0" w:color="293F5B"/>
              <w:right w:val="nil"/>
            </w:tcBorders>
            <w:shd w:val="clear" w:color="000000" w:fill="FFFFFF"/>
            <w:noWrap/>
            <w:vAlign w:val="bottom"/>
            <w:hideMark/>
          </w:tcPr>
          <w:p w14:paraId="4149C7B9" w14:textId="1D1C3AB7" w:rsidR="00BE3536" w:rsidRPr="00043C16" w:rsidRDefault="004E5F06" w:rsidP="00BE35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67FC911" w14:textId="67CFD95A" w:rsidR="00BE3536" w:rsidRPr="00043C16" w:rsidRDefault="004E5F06" w:rsidP="00BE35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F51683E" w14:textId="3B8639CB" w:rsidR="00BE3536" w:rsidRPr="00043C16" w:rsidRDefault="004E5F06" w:rsidP="00BE35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118EEE9" w14:textId="3EDC5D55" w:rsidR="00BE3536" w:rsidRPr="00043C16" w:rsidRDefault="004E5F06" w:rsidP="00BE35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4923910" w14:textId="2DB0CFAA" w:rsidR="00BE3536" w:rsidRPr="00043C16" w:rsidRDefault="004E5F06" w:rsidP="00BE35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48A3DB2D" w14:textId="77777777" w:rsidR="00BE3536" w:rsidRPr="00043C16" w:rsidRDefault="00BE3536" w:rsidP="00BE3536">
            <w:pPr>
              <w:spacing w:before="0" w:after="0" w:line="240" w:lineRule="auto"/>
              <w:jc w:val="right"/>
              <w:rPr>
                <w:rFonts w:ascii="Arial" w:hAnsi="Arial" w:cs="Arial"/>
                <w:b/>
                <w:sz w:val="16"/>
                <w:szCs w:val="16"/>
              </w:rPr>
            </w:pPr>
            <w:r w:rsidRPr="00043C16">
              <w:rPr>
                <w:rFonts w:ascii="Arial" w:hAnsi="Arial" w:cs="Arial"/>
                <w:b/>
                <w:sz w:val="16"/>
                <w:szCs w:val="16"/>
              </w:rPr>
              <w:t>4.7</w:t>
            </w:r>
          </w:p>
        </w:tc>
      </w:tr>
    </w:tbl>
    <w:p w14:paraId="641729FB" w14:textId="1987847B" w:rsidR="00DE790F" w:rsidRPr="00470A1A" w:rsidRDefault="00DE790F" w:rsidP="00DE790F">
      <w:r w:rsidRPr="00470A1A">
        <w:t xml:space="preserve">The Australian Government is providing funding to assist with surveillance and control of, and efforts to eliminate, the </w:t>
      </w:r>
      <w:r w:rsidRPr="00470A1A">
        <w:rPr>
          <w:i/>
        </w:rPr>
        <w:t xml:space="preserve">Aedes albopictus </w:t>
      </w:r>
      <w:r w:rsidRPr="00470A1A">
        <w:t>mosquito in the Torres Strait. Funding also supports increasing awareness regarding dengue fever, zika virus and other mosquito borne diseases through increased community activity in controlling container</w:t>
      </w:r>
      <w:r w:rsidR="004E5F06">
        <w:noBreakHyphen/>
      </w:r>
      <w:r w:rsidRPr="00470A1A">
        <w:t>breeding mosquitos.</w:t>
      </w:r>
    </w:p>
    <w:p w14:paraId="35548CD4" w14:textId="58228F95" w:rsidR="005441CA" w:rsidRDefault="00FB0406" w:rsidP="00373020">
      <w:pPr>
        <w:rPr>
          <w:rFonts w:ascii="Arial Bold" w:hAnsi="Arial Bold"/>
          <w:b/>
          <w:sz w:val="20"/>
        </w:rPr>
      </w:pPr>
      <w:r w:rsidRPr="001A0128">
        <w:t xml:space="preserve">A new measure associated with this item is listed in Table </w:t>
      </w:r>
      <w:r w:rsidR="006C36A2">
        <w:t>1.4</w:t>
      </w:r>
      <w:r w:rsidRPr="001A0128">
        <w:t xml:space="preserve"> and described in more detail in Budget Paper No. 2, </w:t>
      </w:r>
      <w:r w:rsidRPr="00385D3D">
        <w:rPr>
          <w:rStyle w:val="Emphasis"/>
        </w:rPr>
        <w:t>Budget Measures 2024–25.</w:t>
      </w:r>
    </w:p>
    <w:p w14:paraId="7A504029" w14:textId="6CE7F3F9" w:rsidR="007E6950" w:rsidRPr="007E6950" w:rsidRDefault="00DE790F" w:rsidP="007E6950">
      <w:pPr>
        <w:pStyle w:val="TableHeadingcontinued"/>
      </w:pPr>
      <w:r w:rsidRPr="00470A1A">
        <w:t xml:space="preserve">Multidisciplinary </w:t>
      </w:r>
      <w:r w:rsidR="001B3061">
        <w:t>o</w:t>
      </w:r>
      <w:r w:rsidRPr="00470A1A">
        <w:t xml:space="preserve">utreach </w:t>
      </w:r>
      <w:r w:rsidR="001B3061">
        <w:t>c</w:t>
      </w:r>
      <w:r w:rsidRPr="00470A1A">
        <w:t>are</w:t>
      </w:r>
      <w:r w:rsidR="00D129C9" w:rsidRPr="00470A1A">
        <w:rPr>
          <w:rFonts w:asciiTheme="majorHAnsi" w:hAnsiTheme="majorHAnsi" w:cstheme="majorHAnsi"/>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E6950" w:rsidRPr="007E6950" w14:paraId="538081AA" w14:textId="77777777" w:rsidTr="007E6950">
        <w:trPr>
          <w:trHeight w:hRule="exact" w:val="225"/>
        </w:trPr>
        <w:tc>
          <w:tcPr>
            <w:tcW w:w="530" w:type="pct"/>
            <w:tcBorders>
              <w:top w:val="single" w:sz="4" w:space="0" w:color="293F5B"/>
              <w:left w:val="nil"/>
              <w:bottom w:val="nil"/>
              <w:right w:val="nil"/>
            </w:tcBorders>
            <w:shd w:val="clear" w:color="000000" w:fill="FFFFFF"/>
            <w:noWrap/>
            <w:vAlign w:val="bottom"/>
            <w:hideMark/>
          </w:tcPr>
          <w:p w14:paraId="2C36C217" w14:textId="4F152C45" w:rsidR="007E6950" w:rsidRPr="00043C16" w:rsidRDefault="007E6950" w:rsidP="007E6950">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BC0B3B0"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ABA3DC8"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5E0E924"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05CC87E"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32846F61"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DB19B68"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1A39CFA"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CCA0580"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D41E1CF"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7E6950" w:rsidRPr="007E6950" w14:paraId="58494F37" w14:textId="77777777" w:rsidTr="007E6950">
        <w:trPr>
          <w:trHeight w:hRule="exact" w:val="225"/>
        </w:trPr>
        <w:tc>
          <w:tcPr>
            <w:tcW w:w="530" w:type="pct"/>
            <w:tcBorders>
              <w:top w:val="nil"/>
              <w:left w:val="nil"/>
              <w:bottom w:val="nil"/>
              <w:right w:val="nil"/>
            </w:tcBorders>
            <w:shd w:val="clear" w:color="000000" w:fill="FFFFFF"/>
            <w:noWrap/>
            <w:vAlign w:val="bottom"/>
            <w:hideMark/>
          </w:tcPr>
          <w:p w14:paraId="03FB2AD5" w14:textId="16B91B1E" w:rsidR="007E6950" w:rsidRPr="00043C16" w:rsidRDefault="007E6950" w:rsidP="007E6950">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5A6D936" w14:textId="24C4CDB3"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E7D06B" w14:textId="733AE9A9"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3396F9" w14:textId="7734B0EA"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33C346" w14:textId="6AC9F8AC"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D70EBA" w14:textId="336A18FF"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5CB52F" w14:textId="2AD464B6"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9FAE14" w14:textId="739CE1B9"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E62594" w14:textId="7920A910"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E3CA9C2" w14:textId="0472E9F7"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E6950" w:rsidRPr="007E6950" w14:paraId="461DA22D" w14:textId="77777777" w:rsidTr="007E6950">
        <w:trPr>
          <w:trHeight w:hRule="exact" w:val="225"/>
        </w:trPr>
        <w:tc>
          <w:tcPr>
            <w:tcW w:w="530" w:type="pct"/>
            <w:tcBorders>
              <w:top w:val="nil"/>
              <w:left w:val="nil"/>
              <w:bottom w:val="nil"/>
              <w:right w:val="nil"/>
            </w:tcBorders>
            <w:shd w:val="clear" w:color="000000" w:fill="E6F2FF"/>
            <w:noWrap/>
            <w:vAlign w:val="bottom"/>
            <w:hideMark/>
          </w:tcPr>
          <w:p w14:paraId="0F70E5B9" w14:textId="06A944A8" w:rsidR="007E6950" w:rsidRPr="00043C16" w:rsidRDefault="007E6950" w:rsidP="007E6950">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9299D88"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C8D5481"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4EFBA7E"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BD2679C"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1DDC4D5"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3D4EE35"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AC31E07"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A63C3EA"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105FCBE4"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10.3</w:t>
            </w:r>
          </w:p>
        </w:tc>
      </w:tr>
      <w:tr w:rsidR="007E6950" w:rsidRPr="007E6950" w14:paraId="374039C3" w14:textId="77777777" w:rsidTr="007E6950">
        <w:trPr>
          <w:trHeight w:hRule="exact" w:val="225"/>
        </w:trPr>
        <w:tc>
          <w:tcPr>
            <w:tcW w:w="530" w:type="pct"/>
            <w:tcBorders>
              <w:top w:val="nil"/>
              <w:left w:val="nil"/>
              <w:bottom w:val="nil"/>
              <w:right w:val="nil"/>
            </w:tcBorders>
            <w:shd w:val="clear" w:color="000000" w:fill="FFFFFF"/>
            <w:noWrap/>
            <w:vAlign w:val="bottom"/>
            <w:hideMark/>
          </w:tcPr>
          <w:p w14:paraId="79E36299" w14:textId="0570CE93" w:rsidR="007E6950" w:rsidRPr="00043C16" w:rsidRDefault="007E6950" w:rsidP="007E6950">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34A8803"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D509B73"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8688C1B"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DD3AF10"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CEFEF0D"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BB29179"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C83C14C"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59B617F"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04F7F35F" w14:textId="77777777" w:rsidR="007E6950" w:rsidRPr="00043C16" w:rsidRDefault="007E6950" w:rsidP="007E6950">
            <w:pPr>
              <w:spacing w:before="0" w:after="0" w:line="240" w:lineRule="auto"/>
              <w:jc w:val="right"/>
              <w:rPr>
                <w:rFonts w:ascii="Arial" w:hAnsi="Arial" w:cs="Arial"/>
                <w:sz w:val="16"/>
                <w:szCs w:val="16"/>
              </w:rPr>
            </w:pPr>
            <w:r w:rsidRPr="00043C16">
              <w:rPr>
                <w:rFonts w:ascii="Arial" w:hAnsi="Arial" w:cs="Arial"/>
                <w:sz w:val="16"/>
                <w:szCs w:val="16"/>
              </w:rPr>
              <w:t>10.3</w:t>
            </w:r>
          </w:p>
        </w:tc>
      </w:tr>
      <w:tr w:rsidR="007E6950" w:rsidRPr="007E6950" w14:paraId="3257BDA8" w14:textId="77777777" w:rsidTr="007E6950">
        <w:trPr>
          <w:trHeight w:hRule="exact" w:val="225"/>
        </w:trPr>
        <w:tc>
          <w:tcPr>
            <w:tcW w:w="530" w:type="pct"/>
            <w:tcBorders>
              <w:top w:val="nil"/>
              <w:left w:val="nil"/>
              <w:bottom w:val="nil"/>
              <w:right w:val="nil"/>
            </w:tcBorders>
            <w:shd w:val="clear" w:color="000000" w:fill="FFFFFF"/>
            <w:noWrap/>
            <w:vAlign w:val="bottom"/>
            <w:hideMark/>
          </w:tcPr>
          <w:p w14:paraId="35F4B4CC" w14:textId="5E6055CA" w:rsidR="007E6950" w:rsidRPr="00043C16" w:rsidRDefault="007E6950" w:rsidP="007E6950">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7C8D07A" w14:textId="03A09DAD"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F28E0B" w14:textId="4441A2B0"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401EE7" w14:textId="326D68B6"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FEE54C4" w14:textId="614D07D9"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36BCAB" w14:textId="37854BC1"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F0C151" w14:textId="215DD96B"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235080F" w14:textId="1E986F80"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82F3CD" w14:textId="169D7525"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5CFDCD6" w14:textId="7217AB44"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E6950" w:rsidRPr="007E6950" w14:paraId="77E4BD33" w14:textId="77777777" w:rsidTr="007E6950">
        <w:trPr>
          <w:trHeight w:hRule="exact" w:val="225"/>
        </w:trPr>
        <w:tc>
          <w:tcPr>
            <w:tcW w:w="530" w:type="pct"/>
            <w:tcBorders>
              <w:top w:val="nil"/>
              <w:left w:val="nil"/>
              <w:bottom w:val="nil"/>
              <w:right w:val="nil"/>
            </w:tcBorders>
            <w:shd w:val="clear" w:color="000000" w:fill="FFFFFF"/>
            <w:noWrap/>
            <w:vAlign w:val="bottom"/>
            <w:hideMark/>
          </w:tcPr>
          <w:p w14:paraId="6B13AD8C" w14:textId="02CA747C" w:rsidR="007E6950" w:rsidRPr="00043C16" w:rsidRDefault="007E6950" w:rsidP="007E6950">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6CF5B3B1" w14:textId="504B30E5"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FB736E" w14:textId="5989CDE3"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880C9D" w14:textId="6E250B6B"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58D214" w14:textId="49947BC6"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802A73" w14:textId="74A40561"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E947E1" w14:textId="70F91DDD"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77753B" w14:textId="115B7A82"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5D920E4" w14:textId="6B85F716"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5CF971B" w14:textId="77B51C33" w:rsidR="007E6950" w:rsidRPr="00043C16" w:rsidRDefault="004E5F06" w:rsidP="007E6950">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E6950" w:rsidRPr="007E6950" w14:paraId="7355A851" w14:textId="77777777" w:rsidTr="007E6950">
        <w:trPr>
          <w:trHeight w:hRule="exact" w:val="225"/>
        </w:trPr>
        <w:tc>
          <w:tcPr>
            <w:tcW w:w="530" w:type="pct"/>
            <w:tcBorders>
              <w:top w:val="nil"/>
              <w:left w:val="nil"/>
              <w:bottom w:val="single" w:sz="4" w:space="0" w:color="293F5B"/>
              <w:right w:val="nil"/>
            </w:tcBorders>
            <w:shd w:val="clear" w:color="000000" w:fill="FFFFFF"/>
            <w:noWrap/>
            <w:vAlign w:val="bottom"/>
            <w:hideMark/>
          </w:tcPr>
          <w:p w14:paraId="1D3B37EE" w14:textId="77777777" w:rsidR="007E6950" w:rsidRPr="00043C16" w:rsidRDefault="007E6950" w:rsidP="007E6950">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3DD563E"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D424583"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271AD3F"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E1030FC"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E343159"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35622A3"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A7B9212"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19F81A0"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1F3C9CBC" w14:textId="77777777" w:rsidR="007E6950" w:rsidRPr="00043C16" w:rsidRDefault="007E6950" w:rsidP="007E6950">
            <w:pPr>
              <w:spacing w:before="0" w:after="0" w:line="240" w:lineRule="auto"/>
              <w:jc w:val="right"/>
              <w:rPr>
                <w:rFonts w:ascii="Arial" w:hAnsi="Arial" w:cs="Arial"/>
                <w:b/>
                <w:sz w:val="16"/>
                <w:szCs w:val="16"/>
              </w:rPr>
            </w:pPr>
            <w:r w:rsidRPr="00043C16">
              <w:rPr>
                <w:rFonts w:ascii="Arial" w:hAnsi="Arial" w:cs="Arial"/>
                <w:b/>
                <w:sz w:val="16"/>
                <w:szCs w:val="16"/>
              </w:rPr>
              <w:t>20.6</w:t>
            </w:r>
          </w:p>
        </w:tc>
      </w:tr>
    </w:tbl>
    <w:p w14:paraId="3D927D90" w14:textId="79C3F055" w:rsidR="007E6950" w:rsidRPr="00043C16" w:rsidRDefault="007E6950" w:rsidP="007C57DA">
      <w:pPr>
        <w:pStyle w:val="ChartandTableFootnoteAlpha"/>
        <w:numPr>
          <w:ilvl w:val="0"/>
          <w:numId w:val="11"/>
        </w:numPr>
        <w:rPr>
          <w:rFonts w:eastAsiaTheme="minorHAnsi"/>
          <w:color w:val="auto"/>
        </w:rPr>
      </w:pPr>
      <w:r w:rsidRPr="00043C16">
        <w:rPr>
          <w:color w:val="auto"/>
        </w:rPr>
        <w:t xml:space="preserve"> State allocations have not yet been determined.</w:t>
      </w:r>
    </w:p>
    <w:p w14:paraId="37E7E40A" w14:textId="77777777" w:rsidR="007E6950" w:rsidRPr="00470A1A" w:rsidRDefault="007E6950" w:rsidP="007E6950">
      <w:pPr>
        <w:pStyle w:val="ChartLine"/>
      </w:pPr>
    </w:p>
    <w:p w14:paraId="542AC8B3" w14:textId="78908343" w:rsidR="00DE790F" w:rsidRPr="00470A1A" w:rsidRDefault="00DE790F" w:rsidP="00BB685A">
      <w:r w:rsidRPr="00470A1A">
        <w:rPr>
          <w:rFonts w:cs="Book Antiqua"/>
        </w:rPr>
        <w:t xml:space="preserve">The Australian Government </w:t>
      </w:r>
      <w:r w:rsidR="00607909">
        <w:rPr>
          <w:rFonts w:cs="Book Antiqua"/>
        </w:rPr>
        <w:t>will</w:t>
      </w:r>
      <w:r w:rsidRPr="00470A1A">
        <w:rPr>
          <w:rFonts w:cs="Book Antiqua"/>
        </w:rPr>
        <w:t xml:space="preserve"> </w:t>
      </w:r>
      <w:r w:rsidRPr="00470A1A">
        <w:t>provid</w:t>
      </w:r>
      <w:r w:rsidR="00607909">
        <w:t>e</w:t>
      </w:r>
      <w:r w:rsidRPr="00470A1A">
        <w:t xml:space="preserve"> funding to trial models of multidisciplinary outreach care for residents of aged care facilities.</w:t>
      </w:r>
    </w:p>
    <w:p w14:paraId="28D2A61D" w14:textId="4231562E" w:rsidR="007C1F00" w:rsidRDefault="00DE790F" w:rsidP="007C1F00">
      <w:pPr>
        <w:pStyle w:val="TableHeadingcontinued"/>
        <w:rPr>
          <w:rFonts w:eastAsiaTheme="minorHAnsi" w:cstheme="minorBidi"/>
          <w:sz w:val="22"/>
          <w:szCs w:val="22"/>
          <w:lang w:eastAsia="en-US"/>
        </w:rPr>
      </w:pPr>
      <w:r w:rsidRPr="00470A1A">
        <w:t xml:space="preserve">National </w:t>
      </w:r>
      <w:r w:rsidR="001B3061">
        <w:t>b</w:t>
      </w:r>
      <w:r w:rsidRPr="00470A1A">
        <w:t xml:space="preserve">owel </w:t>
      </w:r>
      <w:r w:rsidR="001B3061">
        <w:t>c</w:t>
      </w:r>
      <w:r w:rsidRPr="00470A1A">
        <w:t xml:space="preserve">ancer </w:t>
      </w:r>
      <w:r w:rsidR="001B3061">
        <w:t>s</w:t>
      </w:r>
      <w:r w:rsidRPr="00470A1A">
        <w:t xml:space="preserve">creening </w:t>
      </w:r>
      <w:r w:rsidR="001B3061">
        <w:t>p</w:t>
      </w:r>
      <w:r w:rsidRPr="00470A1A">
        <w:t xml:space="preserve">rogram – </w:t>
      </w:r>
      <w:r w:rsidR="001B3061">
        <w:t>p</w:t>
      </w:r>
      <w:r w:rsidRPr="00470A1A">
        <w:t xml:space="preserve">articipant </w:t>
      </w:r>
      <w:r w:rsidR="001B3061">
        <w:t>f</w:t>
      </w:r>
      <w:r w:rsidRPr="00470A1A">
        <w:t>ollow</w:t>
      </w:r>
      <w:r w:rsidR="004E5F06">
        <w:noBreakHyphen/>
      </w:r>
      <w:r w:rsidR="001B3061">
        <w:t>u</w:t>
      </w:r>
      <w:r w:rsidRPr="00470A1A">
        <w:t xml:space="preserve">p </w:t>
      </w:r>
      <w:r w:rsidR="001B3061">
        <w:t>f</w:t>
      </w:r>
      <w:r w:rsidRPr="00470A1A">
        <w:t>unction</w:t>
      </w:r>
      <w:r w:rsidR="00847EA3" w:rsidRPr="00470A1A">
        <w:rPr>
          <w:rFonts w:asciiTheme="majorHAnsi" w:hAnsiTheme="majorHAnsi" w:cstheme="majorHAnsi"/>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C1F00" w:rsidRPr="007C1F00" w14:paraId="296F51F5" w14:textId="77777777" w:rsidTr="007C1F00">
        <w:trPr>
          <w:divId w:val="190799633"/>
          <w:trHeight w:hRule="exact" w:val="225"/>
        </w:trPr>
        <w:tc>
          <w:tcPr>
            <w:tcW w:w="530" w:type="pct"/>
            <w:tcBorders>
              <w:top w:val="single" w:sz="4" w:space="0" w:color="293F5B"/>
              <w:left w:val="nil"/>
              <w:bottom w:val="nil"/>
              <w:right w:val="nil"/>
            </w:tcBorders>
            <w:shd w:val="clear" w:color="000000" w:fill="FFFFFF"/>
            <w:noWrap/>
            <w:vAlign w:val="bottom"/>
            <w:hideMark/>
          </w:tcPr>
          <w:p w14:paraId="2FED5D59" w14:textId="4E6C38FA" w:rsidR="007C1F00" w:rsidRPr="00043C16" w:rsidRDefault="007C1F00" w:rsidP="007C1F00">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022E1A5"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5374744"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4B5CAC2"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D3019CA"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95A45C1"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732E21E"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66196D0A"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8791828"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8A0BC94"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7C1F00" w:rsidRPr="007C1F00" w14:paraId="6B10ED2B" w14:textId="77777777" w:rsidTr="007C1F00">
        <w:trPr>
          <w:divId w:val="190799633"/>
          <w:trHeight w:hRule="exact" w:val="225"/>
        </w:trPr>
        <w:tc>
          <w:tcPr>
            <w:tcW w:w="530" w:type="pct"/>
            <w:tcBorders>
              <w:top w:val="nil"/>
              <w:left w:val="nil"/>
              <w:bottom w:val="nil"/>
              <w:right w:val="nil"/>
            </w:tcBorders>
            <w:shd w:val="clear" w:color="000000" w:fill="FFFFFF"/>
            <w:noWrap/>
            <w:vAlign w:val="bottom"/>
            <w:hideMark/>
          </w:tcPr>
          <w:p w14:paraId="2EA7F5D4" w14:textId="3DCD7078" w:rsidR="007C1F00" w:rsidRPr="00043C16" w:rsidRDefault="007C1F00" w:rsidP="007C1F00">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7C8E86FA"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02DD112C"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2.1</w:t>
            </w:r>
          </w:p>
        </w:tc>
        <w:tc>
          <w:tcPr>
            <w:tcW w:w="491" w:type="pct"/>
            <w:tcBorders>
              <w:top w:val="nil"/>
              <w:left w:val="nil"/>
              <w:bottom w:val="nil"/>
              <w:right w:val="nil"/>
            </w:tcBorders>
            <w:shd w:val="clear" w:color="000000" w:fill="FFFFFF"/>
            <w:noWrap/>
            <w:vAlign w:val="bottom"/>
            <w:hideMark/>
          </w:tcPr>
          <w:p w14:paraId="75E86B45"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1.7</w:t>
            </w:r>
          </w:p>
        </w:tc>
        <w:tc>
          <w:tcPr>
            <w:tcW w:w="491" w:type="pct"/>
            <w:tcBorders>
              <w:top w:val="nil"/>
              <w:left w:val="nil"/>
              <w:bottom w:val="nil"/>
              <w:right w:val="nil"/>
            </w:tcBorders>
            <w:shd w:val="clear" w:color="000000" w:fill="FFFFFF"/>
            <w:noWrap/>
            <w:vAlign w:val="bottom"/>
            <w:hideMark/>
          </w:tcPr>
          <w:p w14:paraId="70682F4D"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67EB89D7"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5213FA76"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637C5649"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34070B0F"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0.1</w:t>
            </w:r>
          </w:p>
        </w:tc>
        <w:tc>
          <w:tcPr>
            <w:tcW w:w="544" w:type="pct"/>
            <w:tcBorders>
              <w:top w:val="nil"/>
              <w:left w:val="nil"/>
              <w:bottom w:val="nil"/>
              <w:right w:val="nil"/>
            </w:tcBorders>
            <w:shd w:val="clear" w:color="000000" w:fill="FFFFFF"/>
            <w:noWrap/>
            <w:vAlign w:val="bottom"/>
            <w:hideMark/>
          </w:tcPr>
          <w:p w14:paraId="0D3FFE71"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8.5</w:t>
            </w:r>
          </w:p>
        </w:tc>
      </w:tr>
      <w:tr w:rsidR="007C1F00" w:rsidRPr="007C1F00" w14:paraId="64A83898" w14:textId="77777777" w:rsidTr="007C1F00">
        <w:trPr>
          <w:divId w:val="190799633"/>
          <w:trHeight w:hRule="exact" w:val="225"/>
        </w:trPr>
        <w:tc>
          <w:tcPr>
            <w:tcW w:w="530" w:type="pct"/>
            <w:tcBorders>
              <w:top w:val="nil"/>
              <w:left w:val="nil"/>
              <w:bottom w:val="nil"/>
              <w:right w:val="nil"/>
            </w:tcBorders>
            <w:shd w:val="clear" w:color="000000" w:fill="E6F2FF"/>
            <w:noWrap/>
            <w:vAlign w:val="bottom"/>
            <w:hideMark/>
          </w:tcPr>
          <w:p w14:paraId="03678CB3" w14:textId="4B3681A2" w:rsidR="007C1F00" w:rsidRPr="00043C16" w:rsidRDefault="007C1F00" w:rsidP="007C1F00">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68D6F18"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AEBAACE"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E049ECA"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24C9242"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E93D6F4"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8AA1479"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FE04AE4"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AA5B3A5"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31E977DD"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9.2</w:t>
            </w:r>
          </w:p>
        </w:tc>
      </w:tr>
      <w:tr w:rsidR="007C1F00" w:rsidRPr="007C1F00" w14:paraId="4BD20723" w14:textId="77777777" w:rsidTr="007C1F00">
        <w:trPr>
          <w:divId w:val="190799633"/>
          <w:trHeight w:hRule="exact" w:val="225"/>
        </w:trPr>
        <w:tc>
          <w:tcPr>
            <w:tcW w:w="530" w:type="pct"/>
            <w:tcBorders>
              <w:top w:val="nil"/>
              <w:left w:val="nil"/>
              <w:bottom w:val="nil"/>
              <w:right w:val="nil"/>
            </w:tcBorders>
            <w:shd w:val="clear" w:color="000000" w:fill="FFFFFF"/>
            <w:noWrap/>
            <w:vAlign w:val="bottom"/>
            <w:hideMark/>
          </w:tcPr>
          <w:p w14:paraId="248FFADC" w14:textId="058BB40B" w:rsidR="007C1F00" w:rsidRPr="00043C16" w:rsidRDefault="007C1F00" w:rsidP="007C1F00">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2978304"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98A1A07"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21555C2"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787DDCD"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254D1A5"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AFB8E6C"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F9372CB"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6A79A02"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36CC0469"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9.5</w:t>
            </w:r>
          </w:p>
        </w:tc>
      </w:tr>
      <w:tr w:rsidR="007C1F00" w:rsidRPr="007C1F00" w14:paraId="0C7CC0B8" w14:textId="77777777" w:rsidTr="007C1F00">
        <w:trPr>
          <w:divId w:val="190799633"/>
          <w:trHeight w:hRule="exact" w:val="225"/>
        </w:trPr>
        <w:tc>
          <w:tcPr>
            <w:tcW w:w="530" w:type="pct"/>
            <w:tcBorders>
              <w:top w:val="nil"/>
              <w:left w:val="nil"/>
              <w:bottom w:val="nil"/>
              <w:right w:val="nil"/>
            </w:tcBorders>
            <w:shd w:val="clear" w:color="000000" w:fill="FFFFFF"/>
            <w:noWrap/>
            <w:vAlign w:val="bottom"/>
            <w:hideMark/>
          </w:tcPr>
          <w:p w14:paraId="53689F22" w14:textId="5C89CC55" w:rsidR="007C1F00" w:rsidRPr="00043C16" w:rsidRDefault="007C1F00" w:rsidP="007C1F00">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FADB7E3"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67465D0"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A72E18F"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44414AC"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2D9EFA3"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DCB224D"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4EF8E88"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53BD7D7"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3D4242D"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9.9</w:t>
            </w:r>
          </w:p>
        </w:tc>
      </w:tr>
      <w:tr w:rsidR="007C1F00" w:rsidRPr="007C1F00" w14:paraId="7050391C" w14:textId="77777777" w:rsidTr="007C1F00">
        <w:trPr>
          <w:divId w:val="190799633"/>
          <w:trHeight w:hRule="exact" w:val="225"/>
        </w:trPr>
        <w:tc>
          <w:tcPr>
            <w:tcW w:w="530" w:type="pct"/>
            <w:tcBorders>
              <w:top w:val="nil"/>
              <w:left w:val="nil"/>
              <w:bottom w:val="nil"/>
              <w:right w:val="nil"/>
            </w:tcBorders>
            <w:shd w:val="clear" w:color="000000" w:fill="FFFFFF"/>
            <w:noWrap/>
            <w:vAlign w:val="bottom"/>
            <w:hideMark/>
          </w:tcPr>
          <w:p w14:paraId="28FA1BAD" w14:textId="5A1FF083" w:rsidR="007C1F00" w:rsidRPr="00043C16" w:rsidRDefault="007C1F00" w:rsidP="007C1F00">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E04849B"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E5FF019"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18AB4FE"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14E39CF"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10C8342"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8143245"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9D98338"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88BC273"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4AF9E14" w14:textId="77777777" w:rsidR="007C1F00" w:rsidRPr="00043C16" w:rsidRDefault="007C1F00" w:rsidP="007C1F00">
            <w:pPr>
              <w:spacing w:before="0" w:after="0" w:line="240" w:lineRule="auto"/>
              <w:jc w:val="right"/>
              <w:rPr>
                <w:rFonts w:ascii="Arial" w:hAnsi="Arial" w:cs="Arial"/>
                <w:sz w:val="16"/>
                <w:szCs w:val="16"/>
              </w:rPr>
            </w:pPr>
            <w:r w:rsidRPr="00043C16">
              <w:rPr>
                <w:rFonts w:ascii="Arial" w:hAnsi="Arial" w:cs="Arial"/>
                <w:sz w:val="16"/>
                <w:szCs w:val="16"/>
              </w:rPr>
              <w:t>10.2</w:t>
            </w:r>
          </w:p>
        </w:tc>
      </w:tr>
      <w:tr w:rsidR="007C1F00" w:rsidRPr="007C1F00" w14:paraId="0C2632FB" w14:textId="77777777" w:rsidTr="007C1F00">
        <w:trPr>
          <w:divId w:val="190799633"/>
          <w:trHeight w:hRule="exact" w:val="225"/>
        </w:trPr>
        <w:tc>
          <w:tcPr>
            <w:tcW w:w="530" w:type="pct"/>
            <w:tcBorders>
              <w:top w:val="nil"/>
              <w:left w:val="nil"/>
              <w:bottom w:val="single" w:sz="4" w:space="0" w:color="293F5B"/>
              <w:right w:val="nil"/>
            </w:tcBorders>
            <w:shd w:val="clear" w:color="000000" w:fill="FFFFFF"/>
            <w:noWrap/>
            <w:vAlign w:val="bottom"/>
            <w:hideMark/>
          </w:tcPr>
          <w:p w14:paraId="50ABCAD3" w14:textId="77777777" w:rsidR="007C1F00" w:rsidRPr="00043C16" w:rsidRDefault="007C1F00" w:rsidP="007C1F00">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990F0F8"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2.6</w:t>
            </w:r>
          </w:p>
        </w:tc>
        <w:tc>
          <w:tcPr>
            <w:tcW w:w="491" w:type="pct"/>
            <w:tcBorders>
              <w:top w:val="single" w:sz="4" w:space="0" w:color="293F5B"/>
              <w:left w:val="nil"/>
              <w:bottom w:val="single" w:sz="4" w:space="0" w:color="293F5B"/>
              <w:right w:val="nil"/>
            </w:tcBorders>
            <w:shd w:val="clear" w:color="000000" w:fill="FFFFFF"/>
            <w:noWrap/>
            <w:vAlign w:val="bottom"/>
            <w:hideMark/>
          </w:tcPr>
          <w:p w14:paraId="78793EA5"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2.1</w:t>
            </w:r>
          </w:p>
        </w:tc>
        <w:tc>
          <w:tcPr>
            <w:tcW w:w="491" w:type="pct"/>
            <w:tcBorders>
              <w:top w:val="single" w:sz="4" w:space="0" w:color="293F5B"/>
              <w:left w:val="nil"/>
              <w:bottom w:val="single" w:sz="4" w:space="0" w:color="293F5B"/>
              <w:right w:val="nil"/>
            </w:tcBorders>
            <w:shd w:val="clear" w:color="000000" w:fill="FFFFFF"/>
            <w:noWrap/>
            <w:vAlign w:val="bottom"/>
            <w:hideMark/>
          </w:tcPr>
          <w:p w14:paraId="5E653700"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1.7</w:t>
            </w:r>
          </w:p>
        </w:tc>
        <w:tc>
          <w:tcPr>
            <w:tcW w:w="491" w:type="pct"/>
            <w:tcBorders>
              <w:top w:val="single" w:sz="4" w:space="0" w:color="293F5B"/>
              <w:left w:val="nil"/>
              <w:bottom w:val="single" w:sz="4" w:space="0" w:color="293F5B"/>
              <w:right w:val="nil"/>
            </w:tcBorders>
            <w:shd w:val="clear" w:color="000000" w:fill="FFFFFF"/>
            <w:noWrap/>
            <w:vAlign w:val="bottom"/>
            <w:hideMark/>
          </w:tcPr>
          <w:p w14:paraId="6BFBECF7"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0.9</w:t>
            </w:r>
          </w:p>
        </w:tc>
        <w:tc>
          <w:tcPr>
            <w:tcW w:w="491" w:type="pct"/>
            <w:tcBorders>
              <w:top w:val="single" w:sz="4" w:space="0" w:color="293F5B"/>
              <w:left w:val="nil"/>
              <w:bottom w:val="single" w:sz="4" w:space="0" w:color="293F5B"/>
              <w:right w:val="nil"/>
            </w:tcBorders>
            <w:shd w:val="clear" w:color="000000" w:fill="FFFFFF"/>
            <w:noWrap/>
            <w:vAlign w:val="bottom"/>
            <w:hideMark/>
          </w:tcPr>
          <w:p w14:paraId="3ABEA423"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3EAB957A"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57923D17"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203E780B"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0.1</w:t>
            </w:r>
          </w:p>
        </w:tc>
        <w:tc>
          <w:tcPr>
            <w:tcW w:w="544" w:type="pct"/>
            <w:tcBorders>
              <w:top w:val="single" w:sz="4" w:space="0" w:color="293F5B"/>
              <w:left w:val="nil"/>
              <w:bottom w:val="single" w:sz="4" w:space="0" w:color="293F5B"/>
              <w:right w:val="nil"/>
            </w:tcBorders>
            <w:shd w:val="clear" w:color="000000" w:fill="FFFFFF"/>
            <w:noWrap/>
            <w:vAlign w:val="bottom"/>
            <w:hideMark/>
          </w:tcPr>
          <w:p w14:paraId="17900BED" w14:textId="77777777" w:rsidR="007C1F00" w:rsidRPr="00043C16" w:rsidRDefault="007C1F00" w:rsidP="007C1F00">
            <w:pPr>
              <w:spacing w:before="0" w:after="0" w:line="240" w:lineRule="auto"/>
              <w:jc w:val="right"/>
              <w:rPr>
                <w:rFonts w:ascii="Arial" w:hAnsi="Arial" w:cs="Arial"/>
                <w:b/>
                <w:sz w:val="16"/>
                <w:szCs w:val="16"/>
              </w:rPr>
            </w:pPr>
            <w:r w:rsidRPr="00043C16">
              <w:rPr>
                <w:rFonts w:ascii="Arial" w:hAnsi="Arial" w:cs="Arial"/>
                <w:b/>
                <w:sz w:val="16"/>
                <w:szCs w:val="16"/>
              </w:rPr>
              <w:t>47.3</w:t>
            </w:r>
          </w:p>
        </w:tc>
      </w:tr>
    </w:tbl>
    <w:p w14:paraId="1EE62B88" w14:textId="07E047DB" w:rsidR="00E646E3" w:rsidRPr="00043C16" w:rsidRDefault="00E646E3" w:rsidP="007C57DA">
      <w:pPr>
        <w:pStyle w:val="ChartandTableFootnoteAlpha"/>
        <w:numPr>
          <w:ilvl w:val="0"/>
          <w:numId w:val="18"/>
        </w:numPr>
        <w:rPr>
          <w:color w:val="auto"/>
        </w:rPr>
      </w:pPr>
      <w:r w:rsidRPr="00043C16">
        <w:rPr>
          <w:rFonts w:eastAsiaTheme="minorHAnsi"/>
          <w:color w:val="auto"/>
        </w:rPr>
        <w:t xml:space="preserve"> </w:t>
      </w:r>
      <w:r w:rsidR="005441CA" w:rsidRPr="00043C16">
        <w:rPr>
          <w:rFonts w:eastAsiaTheme="minorHAnsi"/>
          <w:color w:val="auto"/>
        </w:rPr>
        <w:t>Totals include funding</w:t>
      </w:r>
      <w:r w:rsidR="005441CA" w:rsidRPr="00043C16">
        <w:rPr>
          <w:color w:val="auto"/>
        </w:rPr>
        <w:t xml:space="preserve"> yet to be allocated.</w:t>
      </w:r>
    </w:p>
    <w:p w14:paraId="7F20D0CD" w14:textId="77777777" w:rsidR="00E646E3" w:rsidRPr="00470A1A" w:rsidRDefault="00E646E3" w:rsidP="00E646E3">
      <w:pPr>
        <w:pStyle w:val="ChartLine"/>
        <w:rPr>
          <w:rFonts w:eastAsiaTheme="minorHAnsi"/>
        </w:rPr>
      </w:pPr>
    </w:p>
    <w:p w14:paraId="14B2E86B" w14:textId="2FD1283D" w:rsidR="00DE790F" w:rsidRDefault="00DE790F" w:rsidP="00DE790F">
      <w:pPr>
        <w:rPr>
          <w:rFonts w:eastAsiaTheme="minorHAnsi"/>
        </w:rPr>
      </w:pPr>
      <w:r w:rsidRPr="00470A1A">
        <w:t>This initiative funds resourcing to follow</w:t>
      </w:r>
      <w:r w:rsidR="004E5F06">
        <w:noBreakHyphen/>
      </w:r>
      <w:r w:rsidRPr="00470A1A">
        <w:t>up participants who return a positive bowel cancer screening test result and are not recorded as having attended a consultation with a health professional.</w:t>
      </w:r>
      <w:bookmarkStart w:id="4" w:name="_Hlk98927160"/>
    </w:p>
    <w:p w14:paraId="5B6F0A7F" w14:textId="716388B3" w:rsidR="000B4B4E" w:rsidRPr="000B4B4E" w:rsidRDefault="000B4B4E" w:rsidP="00DE790F">
      <w:r w:rsidRPr="001A0128">
        <w:t>A new measure associated with this item is listed in Table</w:t>
      </w:r>
      <w:r w:rsidR="00647CF3">
        <w:t> </w:t>
      </w:r>
      <w:r w:rsidR="000F0CE0">
        <w:t>1.4</w:t>
      </w:r>
      <w:r w:rsidRPr="001A0128">
        <w:t xml:space="preserve"> and described in more detail in Budget Paper No. 2, </w:t>
      </w:r>
      <w:r w:rsidRPr="00385D3D">
        <w:rPr>
          <w:rStyle w:val="Emphasis"/>
        </w:rPr>
        <w:t>Budget Measures 2024–25.</w:t>
      </w:r>
    </w:p>
    <w:p w14:paraId="7629A4FC" w14:textId="123EA22D" w:rsidR="00623C8B" w:rsidRDefault="00623C8B" w:rsidP="00623C8B">
      <w:pPr>
        <w:pStyle w:val="TableHeadingcontinued"/>
        <w:rPr>
          <w:rFonts w:eastAsiaTheme="minorHAnsi" w:cstheme="minorBidi"/>
          <w:sz w:val="22"/>
          <w:szCs w:val="22"/>
          <w:lang w:eastAsia="en-US"/>
        </w:rPr>
      </w:pPr>
      <w:r>
        <w:lastRenderedPageBreak/>
        <w:t>National Critical Care and Trauma Response Centre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C6CE7" w:rsidRPr="006C6CE7" w14:paraId="01779398" w14:textId="77777777" w:rsidTr="006C6CE7">
        <w:trPr>
          <w:divId w:val="2074236319"/>
          <w:trHeight w:hRule="exact" w:val="225"/>
        </w:trPr>
        <w:tc>
          <w:tcPr>
            <w:tcW w:w="530" w:type="pct"/>
            <w:tcBorders>
              <w:top w:val="single" w:sz="4" w:space="0" w:color="293F5B"/>
              <w:left w:val="nil"/>
              <w:bottom w:val="nil"/>
              <w:right w:val="nil"/>
            </w:tcBorders>
            <w:shd w:val="clear" w:color="000000" w:fill="FFFFFF"/>
            <w:noWrap/>
            <w:vAlign w:val="bottom"/>
            <w:hideMark/>
          </w:tcPr>
          <w:p w14:paraId="4F808AF9" w14:textId="382B74B9" w:rsidR="006C6CE7" w:rsidRPr="00043C16" w:rsidRDefault="006C6CE7" w:rsidP="006C6CE7">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1160416F"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4BB0409"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5969667"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D14ABAE"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D0B303E"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1468214"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8F92504"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90DC593"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06157F2"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6C6CE7" w:rsidRPr="006C6CE7" w14:paraId="1B6093F3" w14:textId="77777777" w:rsidTr="006C6CE7">
        <w:trPr>
          <w:divId w:val="2074236319"/>
          <w:trHeight w:hRule="exact" w:val="225"/>
        </w:trPr>
        <w:tc>
          <w:tcPr>
            <w:tcW w:w="530" w:type="pct"/>
            <w:tcBorders>
              <w:top w:val="nil"/>
              <w:left w:val="nil"/>
              <w:bottom w:val="nil"/>
              <w:right w:val="nil"/>
            </w:tcBorders>
            <w:shd w:val="clear" w:color="000000" w:fill="FFFFFF"/>
            <w:noWrap/>
            <w:vAlign w:val="bottom"/>
            <w:hideMark/>
          </w:tcPr>
          <w:p w14:paraId="6365D5EE" w14:textId="7FAD2BA4" w:rsidR="006C6CE7" w:rsidRPr="00043C16" w:rsidRDefault="006C6CE7" w:rsidP="006C6CE7">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4CCEFA4" w14:textId="358A54BC"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124643" w14:textId="65A290B4"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1E5075" w14:textId="263958EC"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01635B" w14:textId="2195F131"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4D8581" w14:textId="505D22C7"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0791D6" w14:textId="0A667021"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728EC5" w14:textId="6A9682BA"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DBCEBF"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17.7</w:t>
            </w:r>
          </w:p>
        </w:tc>
        <w:tc>
          <w:tcPr>
            <w:tcW w:w="544" w:type="pct"/>
            <w:tcBorders>
              <w:top w:val="nil"/>
              <w:left w:val="nil"/>
              <w:bottom w:val="nil"/>
              <w:right w:val="nil"/>
            </w:tcBorders>
            <w:shd w:val="clear" w:color="000000" w:fill="FFFFFF"/>
            <w:noWrap/>
            <w:vAlign w:val="bottom"/>
            <w:hideMark/>
          </w:tcPr>
          <w:p w14:paraId="2D972B30"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17.7</w:t>
            </w:r>
          </w:p>
        </w:tc>
      </w:tr>
      <w:tr w:rsidR="006C6CE7" w:rsidRPr="006C6CE7" w14:paraId="2BE51C11" w14:textId="77777777" w:rsidTr="006C6CE7">
        <w:trPr>
          <w:divId w:val="2074236319"/>
          <w:trHeight w:hRule="exact" w:val="225"/>
        </w:trPr>
        <w:tc>
          <w:tcPr>
            <w:tcW w:w="530" w:type="pct"/>
            <w:tcBorders>
              <w:top w:val="nil"/>
              <w:left w:val="nil"/>
              <w:bottom w:val="nil"/>
              <w:right w:val="nil"/>
            </w:tcBorders>
            <w:shd w:val="clear" w:color="000000" w:fill="E6F2FF"/>
            <w:noWrap/>
            <w:vAlign w:val="bottom"/>
            <w:hideMark/>
          </w:tcPr>
          <w:p w14:paraId="63189E01" w14:textId="547D6709" w:rsidR="006C6CE7" w:rsidRPr="00043C16" w:rsidRDefault="006C6CE7" w:rsidP="006C6CE7">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2726634" w14:textId="4F12EC6E"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9C7AA90" w14:textId="7251EE17"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BE72FB4" w14:textId="2F03AAE0"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F1DDA9E" w14:textId="4FB2B121"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758AB27" w14:textId="27430636"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FAAC326" w14:textId="52E76735"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50D4353" w14:textId="4EE86EFC"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8DC9BAD"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18.1</w:t>
            </w:r>
          </w:p>
        </w:tc>
        <w:tc>
          <w:tcPr>
            <w:tcW w:w="544" w:type="pct"/>
            <w:tcBorders>
              <w:top w:val="nil"/>
              <w:left w:val="nil"/>
              <w:bottom w:val="nil"/>
              <w:right w:val="nil"/>
            </w:tcBorders>
            <w:shd w:val="clear" w:color="000000" w:fill="E6F2FF"/>
            <w:noWrap/>
            <w:vAlign w:val="bottom"/>
            <w:hideMark/>
          </w:tcPr>
          <w:p w14:paraId="124CEB21"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18.1</w:t>
            </w:r>
          </w:p>
        </w:tc>
      </w:tr>
      <w:tr w:rsidR="006C6CE7" w:rsidRPr="006C6CE7" w14:paraId="462B2CCC" w14:textId="77777777" w:rsidTr="006C6CE7">
        <w:trPr>
          <w:divId w:val="2074236319"/>
          <w:trHeight w:hRule="exact" w:val="225"/>
        </w:trPr>
        <w:tc>
          <w:tcPr>
            <w:tcW w:w="530" w:type="pct"/>
            <w:tcBorders>
              <w:top w:val="nil"/>
              <w:left w:val="nil"/>
              <w:bottom w:val="nil"/>
              <w:right w:val="nil"/>
            </w:tcBorders>
            <w:shd w:val="clear" w:color="000000" w:fill="FFFFFF"/>
            <w:noWrap/>
            <w:vAlign w:val="bottom"/>
            <w:hideMark/>
          </w:tcPr>
          <w:p w14:paraId="0F72922B" w14:textId="22300FBB" w:rsidR="006C6CE7" w:rsidRPr="00043C16" w:rsidRDefault="006C6CE7" w:rsidP="006C6CE7">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95E34DE" w14:textId="09FB5500"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1EF9CB" w14:textId="1EA1924C"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61D616" w14:textId="4EC84226"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5ECEDB" w14:textId="23BBF9A4"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325844" w14:textId="1F8BD45C"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370DEBA" w14:textId="10E52DD0"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1D5DFC" w14:textId="077DDB15"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AB7346"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18.4</w:t>
            </w:r>
          </w:p>
        </w:tc>
        <w:tc>
          <w:tcPr>
            <w:tcW w:w="544" w:type="pct"/>
            <w:tcBorders>
              <w:top w:val="nil"/>
              <w:left w:val="nil"/>
              <w:bottom w:val="nil"/>
              <w:right w:val="nil"/>
            </w:tcBorders>
            <w:shd w:val="clear" w:color="000000" w:fill="FFFFFF"/>
            <w:noWrap/>
            <w:vAlign w:val="bottom"/>
            <w:hideMark/>
          </w:tcPr>
          <w:p w14:paraId="45721F65"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18.4</w:t>
            </w:r>
          </w:p>
        </w:tc>
      </w:tr>
      <w:tr w:rsidR="006C6CE7" w:rsidRPr="006C6CE7" w14:paraId="00AA4648" w14:textId="77777777" w:rsidTr="006C6CE7">
        <w:trPr>
          <w:divId w:val="2074236319"/>
          <w:trHeight w:hRule="exact" w:val="225"/>
        </w:trPr>
        <w:tc>
          <w:tcPr>
            <w:tcW w:w="530" w:type="pct"/>
            <w:tcBorders>
              <w:top w:val="nil"/>
              <w:left w:val="nil"/>
              <w:bottom w:val="nil"/>
              <w:right w:val="nil"/>
            </w:tcBorders>
            <w:shd w:val="clear" w:color="000000" w:fill="FFFFFF"/>
            <w:noWrap/>
            <w:vAlign w:val="bottom"/>
            <w:hideMark/>
          </w:tcPr>
          <w:p w14:paraId="0162766A" w14:textId="7C859A19" w:rsidR="006C6CE7" w:rsidRPr="00043C16" w:rsidRDefault="006C6CE7" w:rsidP="006C6CE7">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9656DFD" w14:textId="377304FA"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396692" w14:textId="5FA42633"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209DF2" w14:textId="20F0C423"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581B85" w14:textId="781CEB1C"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247630" w14:textId="7BCBB81A"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D6E41C" w14:textId="54E9F16D"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F9C364" w14:textId="7CFEF2D4"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C99629"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18.8</w:t>
            </w:r>
          </w:p>
        </w:tc>
        <w:tc>
          <w:tcPr>
            <w:tcW w:w="544" w:type="pct"/>
            <w:tcBorders>
              <w:top w:val="nil"/>
              <w:left w:val="nil"/>
              <w:bottom w:val="nil"/>
              <w:right w:val="nil"/>
            </w:tcBorders>
            <w:shd w:val="clear" w:color="000000" w:fill="FFFFFF"/>
            <w:noWrap/>
            <w:vAlign w:val="bottom"/>
            <w:hideMark/>
          </w:tcPr>
          <w:p w14:paraId="5C92A3FF" w14:textId="77777777" w:rsidR="006C6CE7" w:rsidRPr="00043C16" w:rsidRDefault="006C6CE7" w:rsidP="006C6CE7">
            <w:pPr>
              <w:spacing w:before="0" w:after="0" w:line="240" w:lineRule="auto"/>
              <w:jc w:val="right"/>
              <w:rPr>
                <w:rFonts w:ascii="Arial" w:hAnsi="Arial" w:cs="Arial"/>
                <w:sz w:val="16"/>
                <w:szCs w:val="16"/>
              </w:rPr>
            </w:pPr>
            <w:r w:rsidRPr="00043C16">
              <w:rPr>
                <w:rFonts w:ascii="Arial" w:hAnsi="Arial" w:cs="Arial"/>
                <w:sz w:val="16"/>
                <w:szCs w:val="16"/>
              </w:rPr>
              <w:t>18.8</w:t>
            </w:r>
          </w:p>
        </w:tc>
      </w:tr>
      <w:tr w:rsidR="006C6CE7" w:rsidRPr="006C6CE7" w14:paraId="4E147469" w14:textId="77777777" w:rsidTr="006C6CE7">
        <w:trPr>
          <w:divId w:val="2074236319"/>
          <w:trHeight w:hRule="exact" w:val="225"/>
        </w:trPr>
        <w:tc>
          <w:tcPr>
            <w:tcW w:w="530" w:type="pct"/>
            <w:tcBorders>
              <w:top w:val="nil"/>
              <w:left w:val="nil"/>
              <w:bottom w:val="nil"/>
              <w:right w:val="nil"/>
            </w:tcBorders>
            <w:shd w:val="clear" w:color="000000" w:fill="FFFFFF"/>
            <w:noWrap/>
            <w:vAlign w:val="bottom"/>
            <w:hideMark/>
          </w:tcPr>
          <w:p w14:paraId="1F56E710" w14:textId="0916B869" w:rsidR="006C6CE7" w:rsidRPr="00043C16" w:rsidRDefault="006C6CE7" w:rsidP="006C6CE7">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63EB1F69" w14:textId="5C511F90"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20F93D" w14:textId="16B031FC"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068581" w14:textId="6FB57326"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F3C98BB" w14:textId="2C9721FC"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BC02DE" w14:textId="353CF4DA"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C6DCAF" w14:textId="15692F0A"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0CFDD8" w14:textId="14732212"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72F9E5" w14:textId="249CB2E3"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BE9A965" w14:textId="29434F84" w:rsidR="006C6CE7" w:rsidRPr="00043C16" w:rsidRDefault="004E5F06" w:rsidP="006C6CE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6C6CE7" w:rsidRPr="006C6CE7" w14:paraId="1B3C485C" w14:textId="77777777" w:rsidTr="006C6CE7">
        <w:trPr>
          <w:divId w:val="2074236319"/>
          <w:trHeight w:hRule="exact" w:val="225"/>
        </w:trPr>
        <w:tc>
          <w:tcPr>
            <w:tcW w:w="530" w:type="pct"/>
            <w:tcBorders>
              <w:top w:val="nil"/>
              <w:left w:val="nil"/>
              <w:bottom w:val="single" w:sz="4" w:space="0" w:color="293F5B"/>
              <w:right w:val="nil"/>
            </w:tcBorders>
            <w:shd w:val="clear" w:color="000000" w:fill="FFFFFF"/>
            <w:noWrap/>
            <w:vAlign w:val="bottom"/>
            <w:hideMark/>
          </w:tcPr>
          <w:p w14:paraId="01C2CF91" w14:textId="77777777" w:rsidR="006C6CE7" w:rsidRPr="00043C16" w:rsidRDefault="006C6CE7" w:rsidP="006C6CE7">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9A1A4F9" w14:textId="5126FA52" w:rsidR="006C6CE7" w:rsidRPr="00043C16" w:rsidRDefault="004E5F06" w:rsidP="006C6CE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942C03F" w14:textId="341AA259" w:rsidR="006C6CE7" w:rsidRPr="00043C16" w:rsidRDefault="004E5F06" w:rsidP="006C6CE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0D60EEC" w14:textId="475C8A1B" w:rsidR="006C6CE7" w:rsidRPr="00043C16" w:rsidRDefault="004E5F06" w:rsidP="006C6CE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F074C00" w14:textId="401C50A2" w:rsidR="006C6CE7" w:rsidRPr="00043C16" w:rsidRDefault="004E5F06" w:rsidP="006C6CE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5FB74CB" w14:textId="69807305" w:rsidR="006C6CE7" w:rsidRPr="00043C16" w:rsidRDefault="004E5F06" w:rsidP="006C6CE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ABC4C96" w14:textId="6EEC37E7" w:rsidR="006C6CE7" w:rsidRPr="00043C16" w:rsidRDefault="004E5F06" w:rsidP="006C6CE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4D30336" w14:textId="108B1B88" w:rsidR="006C6CE7" w:rsidRPr="00043C16" w:rsidRDefault="004E5F06" w:rsidP="006C6CE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E2F1DF6" w14:textId="77777777" w:rsidR="006C6CE7" w:rsidRPr="00043C16" w:rsidRDefault="006C6CE7" w:rsidP="006C6CE7">
            <w:pPr>
              <w:spacing w:before="0" w:after="0" w:line="240" w:lineRule="auto"/>
              <w:jc w:val="right"/>
              <w:rPr>
                <w:rFonts w:ascii="Arial" w:hAnsi="Arial" w:cs="Arial"/>
                <w:b/>
                <w:sz w:val="16"/>
                <w:szCs w:val="16"/>
              </w:rPr>
            </w:pPr>
            <w:r w:rsidRPr="00043C16">
              <w:rPr>
                <w:rFonts w:ascii="Arial" w:hAnsi="Arial" w:cs="Arial"/>
                <w:b/>
                <w:sz w:val="16"/>
                <w:szCs w:val="16"/>
              </w:rPr>
              <w:t>73.0</w:t>
            </w:r>
          </w:p>
        </w:tc>
        <w:tc>
          <w:tcPr>
            <w:tcW w:w="544" w:type="pct"/>
            <w:tcBorders>
              <w:top w:val="single" w:sz="4" w:space="0" w:color="293F5B"/>
              <w:left w:val="nil"/>
              <w:bottom w:val="single" w:sz="4" w:space="0" w:color="293F5B"/>
              <w:right w:val="nil"/>
            </w:tcBorders>
            <w:shd w:val="clear" w:color="000000" w:fill="FFFFFF"/>
            <w:noWrap/>
            <w:vAlign w:val="bottom"/>
            <w:hideMark/>
          </w:tcPr>
          <w:p w14:paraId="309D3D0F" w14:textId="77777777" w:rsidR="006C6CE7" w:rsidRPr="00043C16" w:rsidRDefault="006C6CE7" w:rsidP="006C6CE7">
            <w:pPr>
              <w:spacing w:before="0" w:after="0" w:line="240" w:lineRule="auto"/>
              <w:jc w:val="right"/>
              <w:rPr>
                <w:rFonts w:ascii="Arial" w:hAnsi="Arial" w:cs="Arial"/>
                <w:b/>
                <w:sz w:val="16"/>
                <w:szCs w:val="16"/>
              </w:rPr>
            </w:pPr>
            <w:r w:rsidRPr="00043C16">
              <w:rPr>
                <w:rFonts w:ascii="Arial" w:hAnsi="Arial" w:cs="Arial"/>
                <w:b/>
                <w:sz w:val="16"/>
                <w:szCs w:val="16"/>
              </w:rPr>
              <w:t>73.0</w:t>
            </w:r>
          </w:p>
        </w:tc>
      </w:tr>
    </w:tbl>
    <w:p w14:paraId="028BAF22" w14:textId="5F77CE9F" w:rsidR="00E24EAD" w:rsidRDefault="00623C8B" w:rsidP="00FB5BF7">
      <w:pPr>
        <w:rPr>
          <w:rFonts w:eastAsiaTheme="minorHAnsi"/>
        </w:rPr>
      </w:pPr>
      <w:r w:rsidRPr="00470A1A">
        <w:t>The Australian Government is providing funding to maintain the National Critical Care and Trauma Response Centre at the Royal Darwin Hospital in a state of readiness to respond to major health incidents in Australia and the region.</w:t>
      </w:r>
    </w:p>
    <w:p w14:paraId="4E81FAC3" w14:textId="584867FA" w:rsidR="00E24EAD" w:rsidRPr="00BB685A" w:rsidRDefault="00084128" w:rsidP="00BB685A">
      <w:pPr>
        <w:spacing w:before="0" w:after="160" w:line="259" w:lineRule="auto"/>
      </w:pPr>
      <w:r w:rsidRPr="001A0128">
        <w:t>A new measure associated with this item is listed in Table</w:t>
      </w:r>
      <w:r w:rsidR="00647CF3">
        <w:t> </w:t>
      </w:r>
      <w:r>
        <w:t>1.4</w:t>
      </w:r>
      <w:r w:rsidRPr="001A0128">
        <w:t xml:space="preserve"> and described in more detail in Budget Paper No. 2, </w:t>
      </w:r>
      <w:r w:rsidRPr="0041216A">
        <w:rPr>
          <w:rStyle w:val="Emphasis"/>
        </w:rPr>
        <w:t>Budget Measures 2024–25.</w:t>
      </w:r>
    </w:p>
    <w:p w14:paraId="4CAC1B1F" w14:textId="4F287E08" w:rsidR="00BB1828" w:rsidRPr="00BB1828" w:rsidRDefault="00DE790F" w:rsidP="00BB1828">
      <w:pPr>
        <w:pStyle w:val="TableHeadingcontinued"/>
      </w:pPr>
      <w:r w:rsidRPr="00470A1A">
        <w:t xml:space="preserve">National Mental Health and Suicide Prevention Agreement – </w:t>
      </w:r>
      <w:r w:rsidR="00EA4630">
        <w:t>b</w:t>
      </w:r>
      <w:r w:rsidRPr="00470A1A">
        <w:t xml:space="preserve">ilateral </w:t>
      </w:r>
      <w:r w:rsidR="00EA4630">
        <w:t>s</w:t>
      </w:r>
      <w:r w:rsidRPr="00470A1A">
        <w:t>chedules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B1828" w:rsidRPr="00BB1828" w14:paraId="2756083B" w14:textId="77777777" w:rsidTr="00BB1828">
        <w:trPr>
          <w:divId w:val="1472404741"/>
          <w:trHeight w:hRule="exact" w:val="225"/>
        </w:trPr>
        <w:tc>
          <w:tcPr>
            <w:tcW w:w="530" w:type="pct"/>
            <w:tcBorders>
              <w:top w:val="single" w:sz="4" w:space="0" w:color="293F5B"/>
              <w:left w:val="nil"/>
              <w:bottom w:val="nil"/>
              <w:right w:val="nil"/>
            </w:tcBorders>
            <w:shd w:val="clear" w:color="000000" w:fill="FFFFFF"/>
            <w:noWrap/>
            <w:vAlign w:val="bottom"/>
            <w:hideMark/>
          </w:tcPr>
          <w:p w14:paraId="5499256C" w14:textId="1A7319A9" w:rsidR="00BB1828" w:rsidRPr="00BB1828" w:rsidRDefault="00BB1828" w:rsidP="00BB1828">
            <w:pPr>
              <w:spacing w:before="0" w:after="0" w:line="240" w:lineRule="auto"/>
              <w:rPr>
                <w:rFonts w:ascii="Arial" w:hAnsi="Arial" w:cs="Arial"/>
                <w:color w:val="000000"/>
                <w:sz w:val="16"/>
                <w:szCs w:val="16"/>
              </w:rPr>
            </w:pPr>
            <w:r w:rsidRPr="00BB1828">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23D86BD"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D66C6B7"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AE25450"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7C9683D"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4B0CA92"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D5817C8"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7953E35"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7380361E"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8A905F3"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Total</w:t>
            </w:r>
          </w:p>
        </w:tc>
      </w:tr>
      <w:tr w:rsidR="00BB1828" w:rsidRPr="00BB1828" w14:paraId="345C6764" w14:textId="77777777" w:rsidTr="00BB1828">
        <w:trPr>
          <w:divId w:val="1472404741"/>
          <w:trHeight w:hRule="exact" w:val="225"/>
        </w:trPr>
        <w:tc>
          <w:tcPr>
            <w:tcW w:w="530" w:type="pct"/>
            <w:tcBorders>
              <w:top w:val="nil"/>
              <w:left w:val="nil"/>
              <w:bottom w:val="nil"/>
              <w:right w:val="nil"/>
            </w:tcBorders>
            <w:shd w:val="clear" w:color="000000" w:fill="FFFFFF"/>
            <w:noWrap/>
            <w:vAlign w:val="bottom"/>
            <w:hideMark/>
          </w:tcPr>
          <w:p w14:paraId="2A8687D1" w14:textId="77777777" w:rsidR="00BB1828" w:rsidRPr="00BB1828" w:rsidRDefault="00BB1828" w:rsidP="00BB1828">
            <w:pPr>
              <w:spacing w:before="0" w:after="0" w:line="240" w:lineRule="auto"/>
              <w:rPr>
                <w:rFonts w:ascii="Arial" w:hAnsi="Arial" w:cs="Arial"/>
                <w:color w:val="000000"/>
                <w:sz w:val="16"/>
                <w:szCs w:val="16"/>
              </w:rPr>
            </w:pPr>
            <w:r w:rsidRPr="00BB1828">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0615223D"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5.7</w:t>
            </w:r>
          </w:p>
        </w:tc>
        <w:tc>
          <w:tcPr>
            <w:tcW w:w="491" w:type="pct"/>
            <w:tcBorders>
              <w:top w:val="single" w:sz="4" w:space="0" w:color="293F5B"/>
              <w:left w:val="nil"/>
              <w:bottom w:val="nil"/>
              <w:right w:val="nil"/>
            </w:tcBorders>
            <w:shd w:val="clear" w:color="000000" w:fill="FFFFFF"/>
            <w:noWrap/>
            <w:vAlign w:val="bottom"/>
            <w:hideMark/>
          </w:tcPr>
          <w:p w14:paraId="73CF324F"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29.7</w:t>
            </w:r>
          </w:p>
        </w:tc>
        <w:tc>
          <w:tcPr>
            <w:tcW w:w="491" w:type="pct"/>
            <w:tcBorders>
              <w:top w:val="single" w:sz="4" w:space="0" w:color="293F5B"/>
              <w:left w:val="nil"/>
              <w:bottom w:val="nil"/>
              <w:right w:val="nil"/>
            </w:tcBorders>
            <w:shd w:val="clear" w:color="000000" w:fill="FFFFFF"/>
            <w:noWrap/>
            <w:vAlign w:val="bottom"/>
            <w:hideMark/>
          </w:tcPr>
          <w:p w14:paraId="6EC9EAB8"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6.0</w:t>
            </w:r>
          </w:p>
        </w:tc>
        <w:tc>
          <w:tcPr>
            <w:tcW w:w="491" w:type="pct"/>
            <w:tcBorders>
              <w:top w:val="single" w:sz="4" w:space="0" w:color="293F5B"/>
              <w:left w:val="nil"/>
              <w:bottom w:val="nil"/>
              <w:right w:val="nil"/>
            </w:tcBorders>
            <w:shd w:val="clear" w:color="000000" w:fill="FFFFFF"/>
            <w:noWrap/>
            <w:vAlign w:val="bottom"/>
            <w:hideMark/>
          </w:tcPr>
          <w:p w14:paraId="533E95F2"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2.7</w:t>
            </w:r>
          </w:p>
        </w:tc>
        <w:tc>
          <w:tcPr>
            <w:tcW w:w="491" w:type="pct"/>
            <w:tcBorders>
              <w:top w:val="single" w:sz="4" w:space="0" w:color="293F5B"/>
              <w:left w:val="nil"/>
              <w:bottom w:val="nil"/>
              <w:right w:val="nil"/>
            </w:tcBorders>
            <w:shd w:val="clear" w:color="000000" w:fill="FFFFFF"/>
            <w:noWrap/>
            <w:vAlign w:val="bottom"/>
            <w:hideMark/>
          </w:tcPr>
          <w:p w14:paraId="230B3D8E"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7.4</w:t>
            </w:r>
          </w:p>
        </w:tc>
        <w:tc>
          <w:tcPr>
            <w:tcW w:w="491" w:type="pct"/>
            <w:tcBorders>
              <w:top w:val="single" w:sz="4" w:space="0" w:color="293F5B"/>
              <w:left w:val="nil"/>
              <w:bottom w:val="nil"/>
              <w:right w:val="nil"/>
            </w:tcBorders>
            <w:shd w:val="clear" w:color="000000" w:fill="FFFFFF"/>
            <w:noWrap/>
            <w:vAlign w:val="bottom"/>
            <w:hideMark/>
          </w:tcPr>
          <w:p w14:paraId="014545DC"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3.1</w:t>
            </w:r>
          </w:p>
        </w:tc>
        <w:tc>
          <w:tcPr>
            <w:tcW w:w="491" w:type="pct"/>
            <w:tcBorders>
              <w:top w:val="single" w:sz="4" w:space="0" w:color="293F5B"/>
              <w:left w:val="nil"/>
              <w:bottom w:val="nil"/>
              <w:right w:val="nil"/>
            </w:tcBorders>
            <w:shd w:val="clear" w:color="000000" w:fill="FFFFFF"/>
            <w:noWrap/>
            <w:vAlign w:val="bottom"/>
            <w:hideMark/>
          </w:tcPr>
          <w:p w14:paraId="5995B128"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5EBA3A20"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0.4</w:t>
            </w:r>
          </w:p>
        </w:tc>
        <w:tc>
          <w:tcPr>
            <w:tcW w:w="544" w:type="pct"/>
            <w:tcBorders>
              <w:top w:val="single" w:sz="4" w:space="0" w:color="293F5B"/>
              <w:left w:val="nil"/>
              <w:bottom w:val="nil"/>
              <w:right w:val="nil"/>
            </w:tcBorders>
            <w:shd w:val="clear" w:color="000000" w:fill="FFFFFF"/>
            <w:noWrap/>
            <w:vAlign w:val="bottom"/>
            <w:hideMark/>
          </w:tcPr>
          <w:p w14:paraId="2954C6D3"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57.5</w:t>
            </w:r>
          </w:p>
        </w:tc>
      </w:tr>
      <w:tr w:rsidR="00BB1828" w:rsidRPr="00BB1828" w14:paraId="7807ED5E" w14:textId="77777777" w:rsidTr="00BB1828">
        <w:trPr>
          <w:divId w:val="1472404741"/>
          <w:trHeight w:hRule="exact" w:val="225"/>
        </w:trPr>
        <w:tc>
          <w:tcPr>
            <w:tcW w:w="530" w:type="pct"/>
            <w:tcBorders>
              <w:top w:val="nil"/>
              <w:left w:val="nil"/>
              <w:bottom w:val="nil"/>
              <w:right w:val="nil"/>
            </w:tcBorders>
            <w:shd w:val="clear" w:color="000000" w:fill="E6F2FF"/>
            <w:noWrap/>
            <w:vAlign w:val="bottom"/>
            <w:hideMark/>
          </w:tcPr>
          <w:p w14:paraId="57F73FE4" w14:textId="77777777" w:rsidR="00BB1828" w:rsidRPr="00BB1828" w:rsidRDefault="00BB1828" w:rsidP="00BB1828">
            <w:pPr>
              <w:spacing w:before="0" w:after="0" w:line="240" w:lineRule="auto"/>
              <w:rPr>
                <w:rFonts w:ascii="Arial" w:hAnsi="Arial" w:cs="Arial"/>
                <w:color w:val="000000"/>
                <w:sz w:val="16"/>
                <w:szCs w:val="16"/>
              </w:rPr>
            </w:pPr>
            <w:r w:rsidRPr="00BB1828">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435B027E"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6.7</w:t>
            </w:r>
          </w:p>
        </w:tc>
        <w:tc>
          <w:tcPr>
            <w:tcW w:w="491" w:type="pct"/>
            <w:tcBorders>
              <w:top w:val="nil"/>
              <w:left w:val="nil"/>
              <w:bottom w:val="nil"/>
              <w:right w:val="nil"/>
            </w:tcBorders>
            <w:shd w:val="clear" w:color="000000" w:fill="E6F2FF"/>
            <w:noWrap/>
            <w:vAlign w:val="bottom"/>
            <w:hideMark/>
          </w:tcPr>
          <w:p w14:paraId="157B6E7F"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39.4</w:t>
            </w:r>
          </w:p>
        </w:tc>
        <w:tc>
          <w:tcPr>
            <w:tcW w:w="491" w:type="pct"/>
            <w:tcBorders>
              <w:top w:val="nil"/>
              <w:left w:val="nil"/>
              <w:bottom w:val="nil"/>
              <w:right w:val="nil"/>
            </w:tcBorders>
            <w:shd w:val="clear" w:color="000000" w:fill="E6F2FF"/>
            <w:noWrap/>
            <w:vAlign w:val="bottom"/>
            <w:hideMark/>
          </w:tcPr>
          <w:p w14:paraId="3B4AC5FE"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7.0</w:t>
            </w:r>
          </w:p>
        </w:tc>
        <w:tc>
          <w:tcPr>
            <w:tcW w:w="491" w:type="pct"/>
            <w:tcBorders>
              <w:top w:val="nil"/>
              <w:left w:val="nil"/>
              <w:bottom w:val="nil"/>
              <w:right w:val="nil"/>
            </w:tcBorders>
            <w:shd w:val="clear" w:color="000000" w:fill="E6F2FF"/>
            <w:noWrap/>
            <w:vAlign w:val="bottom"/>
            <w:hideMark/>
          </w:tcPr>
          <w:p w14:paraId="3E9A8288"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2.8</w:t>
            </w:r>
          </w:p>
        </w:tc>
        <w:tc>
          <w:tcPr>
            <w:tcW w:w="491" w:type="pct"/>
            <w:tcBorders>
              <w:top w:val="nil"/>
              <w:left w:val="nil"/>
              <w:bottom w:val="nil"/>
              <w:right w:val="nil"/>
            </w:tcBorders>
            <w:shd w:val="clear" w:color="000000" w:fill="E6F2FF"/>
            <w:noWrap/>
            <w:vAlign w:val="bottom"/>
            <w:hideMark/>
          </w:tcPr>
          <w:p w14:paraId="488E6C67"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9.2</w:t>
            </w:r>
          </w:p>
        </w:tc>
        <w:tc>
          <w:tcPr>
            <w:tcW w:w="491" w:type="pct"/>
            <w:tcBorders>
              <w:top w:val="nil"/>
              <w:left w:val="nil"/>
              <w:bottom w:val="nil"/>
              <w:right w:val="nil"/>
            </w:tcBorders>
            <w:shd w:val="clear" w:color="000000" w:fill="E6F2FF"/>
            <w:noWrap/>
            <w:vAlign w:val="bottom"/>
            <w:hideMark/>
          </w:tcPr>
          <w:p w14:paraId="1AE192D2"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3.2</w:t>
            </w:r>
          </w:p>
        </w:tc>
        <w:tc>
          <w:tcPr>
            <w:tcW w:w="491" w:type="pct"/>
            <w:tcBorders>
              <w:top w:val="nil"/>
              <w:left w:val="nil"/>
              <w:bottom w:val="nil"/>
              <w:right w:val="nil"/>
            </w:tcBorders>
            <w:shd w:val="clear" w:color="000000" w:fill="E6F2FF"/>
            <w:noWrap/>
            <w:vAlign w:val="bottom"/>
            <w:hideMark/>
          </w:tcPr>
          <w:p w14:paraId="5ACA4F3D"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3.7</w:t>
            </w:r>
          </w:p>
        </w:tc>
        <w:tc>
          <w:tcPr>
            <w:tcW w:w="491" w:type="pct"/>
            <w:tcBorders>
              <w:top w:val="nil"/>
              <w:left w:val="nil"/>
              <w:bottom w:val="nil"/>
              <w:right w:val="nil"/>
            </w:tcBorders>
            <w:shd w:val="clear" w:color="000000" w:fill="E6F2FF"/>
            <w:noWrap/>
            <w:vAlign w:val="bottom"/>
            <w:hideMark/>
          </w:tcPr>
          <w:p w14:paraId="1E4EC5E8"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0.4</w:t>
            </w:r>
          </w:p>
        </w:tc>
        <w:tc>
          <w:tcPr>
            <w:tcW w:w="544" w:type="pct"/>
            <w:tcBorders>
              <w:top w:val="nil"/>
              <w:left w:val="nil"/>
              <w:bottom w:val="nil"/>
              <w:right w:val="nil"/>
            </w:tcBorders>
            <w:shd w:val="clear" w:color="000000" w:fill="E6F2FF"/>
            <w:noWrap/>
            <w:vAlign w:val="bottom"/>
            <w:hideMark/>
          </w:tcPr>
          <w:p w14:paraId="4F0B1A97"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72.2</w:t>
            </w:r>
          </w:p>
        </w:tc>
      </w:tr>
      <w:tr w:rsidR="00BB1828" w:rsidRPr="00BB1828" w14:paraId="563117C4" w14:textId="77777777" w:rsidTr="00BB1828">
        <w:trPr>
          <w:divId w:val="1472404741"/>
          <w:trHeight w:hRule="exact" w:val="225"/>
        </w:trPr>
        <w:tc>
          <w:tcPr>
            <w:tcW w:w="530" w:type="pct"/>
            <w:tcBorders>
              <w:top w:val="nil"/>
              <w:left w:val="nil"/>
              <w:bottom w:val="nil"/>
              <w:right w:val="nil"/>
            </w:tcBorders>
            <w:shd w:val="clear" w:color="000000" w:fill="FFFFFF"/>
            <w:noWrap/>
            <w:vAlign w:val="bottom"/>
            <w:hideMark/>
          </w:tcPr>
          <w:p w14:paraId="632A192C" w14:textId="77777777" w:rsidR="00BB1828" w:rsidRPr="00BB1828" w:rsidRDefault="00BB1828" w:rsidP="00BB1828">
            <w:pPr>
              <w:spacing w:before="0" w:after="0" w:line="240" w:lineRule="auto"/>
              <w:rPr>
                <w:rFonts w:ascii="Arial" w:hAnsi="Arial" w:cs="Arial"/>
                <w:color w:val="000000"/>
                <w:sz w:val="16"/>
                <w:szCs w:val="16"/>
              </w:rPr>
            </w:pPr>
            <w:r w:rsidRPr="00BB1828">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611487B9"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6.4</w:t>
            </w:r>
          </w:p>
        </w:tc>
        <w:tc>
          <w:tcPr>
            <w:tcW w:w="491" w:type="pct"/>
            <w:tcBorders>
              <w:top w:val="nil"/>
              <w:left w:val="nil"/>
              <w:bottom w:val="nil"/>
              <w:right w:val="nil"/>
            </w:tcBorders>
            <w:shd w:val="clear" w:color="000000" w:fill="FFFFFF"/>
            <w:noWrap/>
            <w:vAlign w:val="bottom"/>
            <w:hideMark/>
          </w:tcPr>
          <w:p w14:paraId="6BA79CC5"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41.4</w:t>
            </w:r>
          </w:p>
        </w:tc>
        <w:tc>
          <w:tcPr>
            <w:tcW w:w="491" w:type="pct"/>
            <w:tcBorders>
              <w:top w:val="nil"/>
              <w:left w:val="nil"/>
              <w:bottom w:val="nil"/>
              <w:right w:val="nil"/>
            </w:tcBorders>
            <w:shd w:val="clear" w:color="000000" w:fill="FFFFFF"/>
            <w:noWrap/>
            <w:vAlign w:val="bottom"/>
            <w:hideMark/>
          </w:tcPr>
          <w:p w14:paraId="1836263C"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6.5</w:t>
            </w:r>
          </w:p>
        </w:tc>
        <w:tc>
          <w:tcPr>
            <w:tcW w:w="491" w:type="pct"/>
            <w:tcBorders>
              <w:top w:val="nil"/>
              <w:left w:val="nil"/>
              <w:bottom w:val="nil"/>
              <w:right w:val="nil"/>
            </w:tcBorders>
            <w:shd w:val="clear" w:color="000000" w:fill="FFFFFF"/>
            <w:noWrap/>
            <w:vAlign w:val="bottom"/>
            <w:hideMark/>
          </w:tcPr>
          <w:p w14:paraId="7065783A"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3.0</w:t>
            </w:r>
          </w:p>
        </w:tc>
        <w:tc>
          <w:tcPr>
            <w:tcW w:w="491" w:type="pct"/>
            <w:tcBorders>
              <w:top w:val="nil"/>
              <w:left w:val="nil"/>
              <w:bottom w:val="nil"/>
              <w:right w:val="nil"/>
            </w:tcBorders>
            <w:shd w:val="clear" w:color="000000" w:fill="FFFFFF"/>
            <w:noWrap/>
            <w:vAlign w:val="bottom"/>
            <w:hideMark/>
          </w:tcPr>
          <w:p w14:paraId="7FC23E41"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9.4</w:t>
            </w:r>
          </w:p>
        </w:tc>
        <w:tc>
          <w:tcPr>
            <w:tcW w:w="491" w:type="pct"/>
            <w:tcBorders>
              <w:top w:val="nil"/>
              <w:left w:val="nil"/>
              <w:bottom w:val="nil"/>
              <w:right w:val="nil"/>
            </w:tcBorders>
            <w:shd w:val="clear" w:color="000000" w:fill="FFFFFF"/>
            <w:noWrap/>
            <w:vAlign w:val="bottom"/>
            <w:hideMark/>
          </w:tcPr>
          <w:p w14:paraId="59DB471C"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1.8</w:t>
            </w:r>
          </w:p>
        </w:tc>
        <w:tc>
          <w:tcPr>
            <w:tcW w:w="491" w:type="pct"/>
            <w:tcBorders>
              <w:top w:val="nil"/>
              <w:left w:val="nil"/>
              <w:bottom w:val="nil"/>
              <w:right w:val="nil"/>
            </w:tcBorders>
            <w:shd w:val="clear" w:color="000000" w:fill="FFFFFF"/>
            <w:noWrap/>
            <w:vAlign w:val="bottom"/>
            <w:hideMark/>
          </w:tcPr>
          <w:p w14:paraId="4C43F4FB"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3.5</w:t>
            </w:r>
          </w:p>
        </w:tc>
        <w:tc>
          <w:tcPr>
            <w:tcW w:w="491" w:type="pct"/>
            <w:tcBorders>
              <w:top w:val="nil"/>
              <w:left w:val="nil"/>
              <w:bottom w:val="nil"/>
              <w:right w:val="nil"/>
            </w:tcBorders>
            <w:shd w:val="clear" w:color="000000" w:fill="FFFFFF"/>
            <w:noWrap/>
            <w:vAlign w:val="bottom"/>
            <w:hideMark/>
          </w:tcPr>
          <w:p w14:paraId="661A2C08"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518097F"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71.9</w:t>
            </w:r>
          </w:p>
        </w:tc>
      </w:tr>
      <w:tr w:rsidR="00BB1828" w:rsidRPr="00BB1828" w14:paraId="1A2C2815" w14:textId="77777777" w:rsidTr="00BB1828">
        <w:trPr>
          <w:divId w:val="1472404741"/>
          <w:trHeight w:hRule="exact" w:val="225"/>
        </w:trPr>
        <w:tc>
          <w:tcPr>
            <w:tcW w:w="530" w:type="pct"/>
            <w:tcBorders>
              <w:top w:val="nil"/>
              <w:left w:val="nil"/>
              <w:bottom w:val="nil"/>
              <w:right w:val="nil"/>
            </w:tcBorders>
            <w:shd w:val="clear" w:color="000000" w:fill="FFFFFF"/>
            <w:noWrap/>
            <w:vAlign w:val="bottom"/>
            <w:hideMark/>
          </w:tcPr>
          <w:p w14:paraId="346990BF" w14:textId="77777777" w:rsidR="00BB1828" w:rsidRPr="00BB1828" w:rsidRDefault="00BB1828" w:rsidP="00BB1828">
            <w:pPr>
              <w:spacing w:before="0" w:after="0" w:line="240" w:lineRule="auto"/>
              <w:rPr>
                <w:rFonts w:ascii="Arial" w:hAnsi="Arial" w:cs="Arial"/>
                <w:color w:val="000000"/>
                <w:sz w:val="16"/>
                <w:szCs w:val="16"/>
              </w:rPr>
            </w:pPr>
            <w:r w:rsidRPr="00BB1828">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50E2C15C"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620B553"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FD8EEE5"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0519471"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4B8974E"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8916687"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D16FEB2"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635A83E"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3840122"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r>
      <w:tr w:rsidR="00BB1828" w:rsidRPr="00BB1828" w14:paraId="0DB0293A" w14:textId="77777777" w:rsidTr="00BB1828">
        <w:trPr>
          <w:divId w:val="1472404741"/>
          <w:trHeight w:hRule="exact" w:val="225"/>
        </w:trPr>
        <w:tc>
          <w:tcPr>
            <w:tcW w:w="530" w:type="pct"/>
            <w:tcBorders>
              <w:top w:val="nil"/>
              <w:left w:val="nil"/>
              <w:bottom w:val="nil"/>
              <w:right w:val="nil"/>
            </w:tcBorders>
            <w:shd w:val="clear" w:color="000000" w:fill="FFFFFF"/>
            <w:noWrap/>
            <w:vAlign w:val="bottom"/>
            <w:hideMark/>
          </w:tcPr>
          <w:p w14:paraId="2B0A5FFB" w14:textId="77777777" w:rsidR="00BB1828" w:rsidRPr="00BB1828" w:rsidRDefault="00BB1828" w:rsidP="00BB1828">
            <w:pPr>
              <w:spacing w:before="0" w:after="0" w:line="240" w:lineRule="auto"/>
              <w:rPr>
                <w:rFonts w:ascii="Arial" w:hAnsi="Arial" w:cs="Arial"/>
                <w:color w:val="000000"/>
                <w:sz w:val="16"/>
                <w:szCs w:val="16"/>
              </w:rPr>
            </w:pPr>
            <w:r w:rsidRPr="00BB1828">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810FC6C"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EB085B6"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5068616"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652D435"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2A3C367"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F8C3192"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05657ED"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B77E72D"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1EC9F83" w14:textId="77777777" w:rsidR="00BB1828" w:rsidRPr="00BB1828" w:rsidRDefault="00BB1828" w:rsidP="00BB1828">
            <w:pPr>
              <w:spacing w:before="0" w:after="0" w:line="240" w:lineRule="auto"/>
              <w:jc w:val="right"/>
              <w:rPr>
                <w:rFonts w:ascii="Arial" w:hAnsi="Arial" w:cs="Arial"/>
                <w:color w:val="000000"/>
                <w:sz w:val="16"/>
                <w:szCs w:val="16"/>
              </w:rPr>
            </w:pPr>
            <w:r w:rsidRPr="00BB1828">
              <w:rPr>
                <w:rFonts w:ascii="Arial" w:hAnsi="Arial" w:cs="Arial"/>
                <w:color w:val="000000"/>
                <w:sz w:val="16"/>
                <w:szCs w:val="16"/>
              </w:rPr>
              <w:t>-</w:t>
            </w:r>
          </w:p>
        </w:tc>
      </w:tr>
      <w:tr w:rsidR="00BB1828" w:rsidRPr="00BB1828" w14:paraId="1E3B7E77" w14:textId="77777777" w:rsidTr="00BB1828">
        <w:trPr>
          <w:divId w:val="1472404741"/>
          <w:trHeight w:hRule="exact" w:val="225"/>
        </w:trPr>
        <w:tc>
          <w:tcPr>
            <w:tcW w:w="530" w:type="pct"/>
            <w:tcBorders>
              <w:top w:val="nil"/>
              <w:left w:val="nil"/>
              <w:bottom w:val="single" w:sz="4" w:space="0" w:color="293F5B"/>
              <w:right w:val="nil"/>
            </w:tcBorders>
            <w:shd w:val="clear" w:color="000000" w:fill="FFFFFF"/>
            <w:noWrap/>
            <w:vAlign w:val="bottom"/>
            <w:hideMark/>
          </w:tcPr>
          <w:p w14:paraId="3A2A583C" w14:textId="77777777" w:rsidR="00BB1828" w:rsidRPr="00BB1828" w:rsidRDefault="00BB1828" w:rsidP="00BB1828">
            <w:pPr>
              <w:spacing w:before="0" w:after="0" w:line="240" w:lineRule="auto"/>
              <w:rPr>
                <w:rFonts w:ascii="Arial" w:hAnsi="Arial" w:cs="Arial"/>
                <w:b/>
                <w:bCs/>
                <w:color w:val="000000"/>
                <w:sz w:val="16"/>
                <w:szCs w:val="16"/>
              </w:rPr>
            </w:pPr>
            <w:r w:rsidRPr="00BB1828">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587B830"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18.8</w:t>
            </w:r>
          </w:p>
        </w:tc>
        <w:tc>
          <w:tcPr>
            <w:tcW w:w="491" w:type="pct"/>
            <w:tcBorders>
              <w:top w:val="nil"/>
              <w:left w:val="nil"/>
              <w:bottom w:val="single" w:sz="4" w:space="0" w:color="293F5B"/>
              <w:right w:val="nil"/>
            </w:tcBorders>
            <w:shd w:val="clear" w:color="000000" w:fill="FFFFFF"/>
            <w:noWrap/>
            <w:vAlign w:val="bottom"/>
            <w:hideMark/>
          </w:tcPr>
          <w:p w14:paraId="42B1BA5E"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110.5</w:t>
            </w:r>
          </w:p>
        </w:tc>
        <w:tc>
          <w:tcPr>
            <w:tcW w:w="491" w:type="pct"/>
            <w:tcBorders>
              <w:top w:val="nil"/>
              <w:left w:val="nil"/>
              <w:bottom w:val="single" w:sz="4" w:space="0" w:color="293F5B"/>
              <w:right w:val="nil"/>
            </w:tcBorders>
            <w:shd w:val="clear" w:color="000000" w:fill="FFFFFF"/>
            <w:noWrap/>
            <w:vAlign w:val="bottom"/>
            <w:hideMark/>
          </w:tcPr>
          <w:p w14:paraId="37477314"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19.5</w:t>
            </w:r>
          </w:p>
        </w:tc>
        <w:tc>
          <w:tcPr>
            <w:tcW w:w="491" w:type="pct"/>
            <w:tcBorders>
              <w:top w:val="nil"/>
              <w:left w:val="nil"/>
              <w:bottom w:val="single" w:sz="4" w:space="0" w:color="293F5B"/>
              <w:right w:val="nil"/>
            </w:tcBorders>
            <w:shd w:val="clear" w:color="000000" w:fill="FFFFFF"/>
            <w:noWrap/>
            <w:vAlign w:val="bottom"/>
            <w:hideMark/>
          </w:tcPr>
          <w:p w14:paraId="4B169251"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8.6</w:t>
            </w:r>
          </w:p>
        </w:tc>
        <w:tc>
          <w:tcPr>
            <w:tcW w:w="491" w:type="pct"/>
            <w:tcBorders>
              <w:top w:val="nil"/>
              <w:left w:val="nil"/>
              <w:bottom w:val="single" w:sz="4" w:space="0" w:color="293F5B"/>
              <w:right w:val="nil"/>
            </w:tcBorders>
            <w:shd w:val="clear" w:color="000000" w:fill="FFFFFF"/>
            <w:noWrap/>
            <w:vAlign w:val="bottom"/>
            <w:hideMark/>
          </w:tcPr>
          <w:p w14:paraId="3BF81547"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26.0</w:t>
            </w:r>
          </w:p>
        </w:tc>
        <w:tc>
          <w:tcPr>
            <w:tcW w:w="491" w:type="pct"/>
            <w:tcBorders>
              <w:top w:val="nil"/>
              <w:left w:val="nil"/>
              <w:bottom w:val="single" w:sz="4" w:space="0" w:color="293F5B"/>
              <w:right w:val="nil"/>
            </w:tcBorders>
            <w:shd w:val="clear" w:color="000000" w:fill="FFFFFF"/>
            <w:noWrap/>
            <w:vAlign w:val="bottom"/>
            <w:hideMark/>
          </w:tcPr>
          <w:p w14:paraId="37551531"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8.1</w:t>
            </w:r>
          </w:p>
        </w:tc>
        <w:tc>
          <w:tcPr>
            <w:tcW w:w="491" w:type="pct"/>
            <w:tcBorders>
              <w:top w:val="nil"/>
              <w:left w:val="nil"/>
              <w:bottom w:val="single" w:sz="4" w:space="0" w:color="293F5B"/>
              <w:right w:val="nil"/>
            </w:tcBorders>
            <w:shd w:val="clear" w:color="000000" w:fill="FFFFFF"/>
            <w:noWrap/>
            <w:vAlign w:val="bottom"/>
            <w:hideMark/>
          </w:tcPr>
          <w:p w14:paraId="561ACED1"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9.6</w:t>
            </w:r>
          </w:p>
        </w:tc>
        <w:tc>
          <w:tcPr>
            <w:tcW w:w="491" w:type="pct"/>
            <w:tcBorders>
              <w:top w:val="nil"/>
              <w:left w:val="nil"/>
              <w:bottom w:val="single" w:sz="4" w:space="0" w:color="293F5B"/>
              <w:right w:val="nil"/>
            </w:tcBorders>
            <w:shd w:val="clear" w:color="000000" w:fill="FFFFFF"/>
            <w:noWrap/>
            <w:vAlign w:val="bottom"/>
            <w:hideMark/>
          </w:tcPr>
          <w:p w14:paraId="5D7D15D8"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0.7</w:t>
            </w:r>
          </w:p>
        </w:tc>
        <w:tc>
          <w:tcPr>
            <w:tcW w:w="544" w:type="pct"/>
            <w:tcBorders>
              <w:top w:val="nil"/>
              <w:left w:val="nil"/>
              <w:bottom w:val="single" w:sz="4" w:space="0" w:color="293F5B"/>
              <w:right w:val="nil"/>
            </w:tcBorders>
            <w:shd w:val="clear" w:color="000000" w:fill="FFFFFF"/>
            <w:noWrap/>
            <w:vAlign w:val="bottom"/>
            <w:hideMark/>
          </w:tcPr>
          <w:p w14:paraId="22BBEB38" w14:textId="77777777" w:rsidR="00BB1828" w:rsidRPr="00BB1828" w:rsidRDefault="00BB1828" w:rsidP="00BB1828">
            <w:pPr>
              <w:spacing w:before="0" w:after="0" w:line="240" w:lineRule="auto"/>
              <w:jc w:val="right"/>
              <w:rPr>
                <w:rFonts w:ascii="Arial" w:hAnsi="Arial" w:cs="Arial"/>
                <w:b/>
                <w:bCs/>
                <w:color w:val="000000"/>
                <w:sz w:val="16"/>
                <w:szCs w:val="16"/>
              </w:rPr>
            </w:pPr>
            <w:r w:rsidRPr="00BB1828">
              <w:rPr>
                <w:rFonts w:ascii="Arial" w:hAnsi="Arial" w:cs="Arial"/>
                <w:b/>
                <w:bCs/>
                <w:color w:val="000000"/>
                <w:sz w:val="16"/>
                <w:szCs w:val="16"/>
              </w:rPr>
              <w:t>201.7</w:t>
            </w:r>
          </w:p>
        </w:tc>
      </w:tr>
    </w:tbl>
    <w:p w14:paraId="36121C52" w14:textId="581C424E" w:rsidR="00C30CE7" w:rsidRPr="00470A1A" w:rsidRDefault="00C30CE7" w:rsidP="00C30CE7">
      <w:pPr>
        <w:rPr>
          <w:rFonts w:eastAsiaTheme="minorHAnsi"/>
        </w:rPr>
      </w:pPr>
      <w:r w:rsidRPr="00470A1A">
        <w:t xml:space="preserve">The National Mental Health and Suicide Prevention Agreement </w:t>
      </w:r>
      <w:r>
        <w:t>sets out the shared intention of the Commonwealth</w:t>
      </w:r>
      <w:r w:rsidR="006D17FA">
        <w:t xml:space="preserve"> and states</w:t>
      </w:r>
      <w:r>
        <w:t xml:space="preserve"> to work in partnership to improve the mental health of all Australians and ensure the sustainability and enhance the services of the Australian mental health and suicide prevention system.</w:t>
      </w:r>
    </w:p>
    <w:p w14:paraId="0254DA3C" w14:textId="1C096BFE" w:rsidR="00377E06" w:rsidRDefault="00DE790F" w:rsidP="00C30CE7">
      <w:pPr>
        <w:rPr>
          <w:rFonts w:ascii="Arial Bold" w:hAnsi="Arial Bold"/>
          <w:b/>
          <w:sz w:val="20"/>
        </w:rPr>
      </w:pPr>
      <w:r w:rsidRPr="00470A1A">
        <w:t>The Australian Government</w:t>
      </w:r>
      <w:r w:rsidR="004E5F06">
        <w:t>’</w:t>
      </w:r>
      <w:r w:rsidRPr="00470A1A">
        <w:t xml:space="preserve">s funding contributions are outlined in the bilateral schedules to this Agreement. </w:t>
      </w:r>
      <w:r w:rsidR="00C30CE7" w:rsidRPr="00470A1A">
        <w:t xml:space="preserve">These </w:t>
      </w:r>
      <w:r w:rsidR="00C30CE7">
        <w:t>include</w:t>
      </w:r>
      <w:r w:rsidRPr="00470A1A">
        <w:t xml:space="preserve"> payments to the states, which are outlined in the table above, and payments made to the Department of Health and</w:t>
      </w:r>
      <w:r w:rsidR="00647CF3">
        <w:t xml:space="preserve"> </w:t>
      </w:r>
      <w:r w:rsidR="00440119">
        <w:t>Aged</w:t>
      </w:r>
      <w:r w:rsidR="00647CF3">
        <w:t xml:space="preserve"> </w:t>
      </w:r>
      <w:r w:rsidR="00440119">
        <w:t>Care</w:t>
      </w:r>
      <w:r w:rsidR="00647CF3">
        <w:t xml:space="preserve"> </w:t>
      </w:r>
      <w:r w:rsidRPr="00470A1A">
        <w:t>and</w:t>
      </w:r>
      <w:r w:rsidR="00647CF3">
        <w:t xml:space="preserve"> </w:t>
      </w:r>
      <w:r w:rsidRPr="00470A1A">
        <w:t>Primary</w:t>
      </w:r>
      <w:r w:rsidR="00647CF3">
        <w:t xml:space="preserve"> </w:t>
      </w:r>
      <w:r w:rsidRPr="00470A1A">
        <w:t>Health</w:t>
      </w:r>
      <w:r w:rsidR="00C30CE7" w:rsidRPr="00470A1A">
        <w:t xml:space="preserve"> </w:t>
      </w:r>
      <w:r w:rsidRPr="00470A1A">
        <w:t xml:space="preserve">Networks to commission services and activities under the bilateral schedules. For further information on funding </w:t>
      </w:r>
      <w:r w:rsidR="00C30CE7">
        <w:t>administered by</w:t>
      </w:r>
      <w:r w:rsidRPr="00470A1A">
        <w:t xml:space="preserve"> the Department</w:t>
      </w:r>
      <w:r w:rsidR="00C30CE7" w:rsidRPr="00470A1A">
        <w:t xml:space="preserve"> </w:t>
      </w:r>
      <w:r w:rsidRPr="00470A1A">
        <w:t>of</w:t>
      </w:r>
      <w:r w:rsidR="00C30CE7" w:rsidRPr="00470A1A">
        <w:t xml:space="preserve"> </w:t>
      </w:r>
      <w:r w:rsidRPr="00470A1A">
        <w:t>Health</w:t>
      </w:r>
      <w:r w:rsidR="00C30CE7">
        <w:t xml:space="preserve"> </w:t>
      </w:r>
      <w:r w:rsidR="00440119">
        <w:t>and</w:t>
      </w:r>
      <w:r w:rsidR="00C30CE7">
        <w:t xml:space="preserve"> </w:t>
      </w:r>
      <w:r w:rsidR="00440119">
        <w:t>Aged</w:t>
      </w:r>
      <w:r w:rsidR="00C30CE7">
        <w:t xml:space="preserve"> </w:t>
      </w:r>
      <w:r w:rsidR="00440119">
        <w:t>Care</w:t>
      </w:r>
      <w:r w:rsidRPr="00470A1A">
        <w:t xml:space="preserve">, please refer to the </w:t>
      </w:r>
      <w:r w:rsidR="000B4952" w:rsidRPr="0041216A">
        <w:rPr>
          <w:rStyle w:val="Emphasis"/>
        </w:rPr>
        <w:t>2024</w:t>
      </w:r>
      <w:r w:rsidR="00C30CE7" w:rsidRPr="0041216A">
        <w:rPr>
          <w:rStyle w:val="Emphasis"/>
        </w:rPr>
        <w:t>–</w:t>
      </w:r>
      <w:r w:rsidR="000B4952" w:rsidRPr="0041216A">
        <w:rPr>
          <w:rStyle w:val="Emphasis"/>
        </w:rPr>
        <w:t>25</w:t>
      </w:r>
      <w:r w:rsidR="00C30CE7" w:rsidRPr="0041216A">
        <w:rPr>
          <w:rStyle w:val="Emphasis"/>
        </w:rPr>
        <w:t xml:space="preserve"> </w:t>
      </w:r>
      <w:r w:rsidRPr="0041216A">
        <w:rPr>
          <w:rStyle w:val="Emphasis"/>
        </w:rPr>
        <w:t>Health</w:t>
      </w:r>
      <w:r w:rsidR="00C30CE7" w:rsidRPr="0041216A">
        <w:rPr>
          <w:rStyle w:val="Emphasis"/>
        </w:rPr>
        <w:t xml:space="preserve"> </w:t>
      </w:r>
      <w:r w:rsidRPr="0041216A">
        <w:rPr>
          <w:rStyle w:val="Emphasis"/>
        </w:rPr>
        <w:t>Portfolio</w:t>
      </w:r>
      <w:r w:rsidR="00C30CE7" w:rsidRPr="0041216A">
        <w:rPr>
          <w:rStyle w:val="Emphasis"/>
        </w:rPr>
        <w:t xml:space="preserve"> </w:t>
      </w:r>
      <w:r w:rsidRPr="0041216A">
        <w:rPr>
          <w:rStyle w:val="Emphasis"/>
        </w:rPr>
        <w:t>Budget</w:t>
      </w:r>
      <w:r w:rsidR="00C30CE7" w:rsidRPr="0041216A">
        <w:rPr>
          <w:rStyle w:val="Emphasis"/>
        </w:rPr>
        <w:t xml:space="preserve"> </w:t>
      </w:r>
      <w:r w:rsidRPr="0041216A">
        <w:rPr>
          <w:rStyle w:val="Emphasis"/>
        </w:rPr>
        <w:t>Statements</w:t>
      </w:r>
      <w:r w:rsidRPr="00470A1A">
        <w:t xml:space="preserve"> – Program 1.2.</w:t>
      </w:r>
      <w:bookmarkEnd w:id="4"/>
      <w:r w:rsidR="00377E06">
        <w:br w:type="page"/>
      </w:r>
    </w:p>
    <w:p w14:paraId="757A5DC7" w14:textId="57F11E17" w:rsidR="00573B96" w:rsidRDefault="00DE790F" w:rsidP="00573B96">
      <w:pPr>
        <w:pStyle w:val="TableHeadingcontinued"/>
        <w:rPr>
          <w:rFonts w:eastAsiaTheme="minorHAnsi" w:cstheme="minorBidi"/>
          <w:sz w:val="22"/>
          <w:szCs w:val="22"/>
          <w:lang w:eastAsia="en-US"/>
        </w:rPr>
      </w:pPr>
      <w:r w:rsidRPr="00470A1A">
        <w:lastRenderedPageBreak/>
        <w:t>OzFoodNet</w:t>
      </w:r>
      <w:r w:rsidR="00103A27" w:rsidRPr="00470A1A">
        <w:rPr>
          <w:rFonts w:asciiTheme="majorHAnsi" w:hAnsiTheme="majorHAnsi" w:cstheme="majorHAnsi"/>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73B96" w:rsidRPr="00573B96" w14:paraId="4BA0F59D" w14:textId="77777777" w:rsidTr="00573B96">
        <w:trPr>
          <w:divId w:val="363216683"/>
          <w:trHeight w:hRule="exact" w:val="225"/>
        </w:trPr>
        <w:tc>
          <w:tcPr>
            <w:tcW w:w="530" w:type="pct"/>
            <w:tcBorders>
              <w:top w:val="single" w:sz="4" w:space="0" w:color="293F5B"/>
              <w:left w:val="nil"/>
              <w:bottom w:val="nil"/>
              <w:right w:val="nil"/>
            </w:tcBorders>
            <w:shd w:val="clear" w:color="000000" w:fill="FFFFFF"/>
            <w:noWrap/>
            <w:vAlign w:val="bottom"/>
            <w:hideMark/>
          </w:tcPr>
          <w:p w14:paraId="77F66B6D" w14:textId="2FCD63CC" w:rsidR="00573B96" w:rsidRPr="00043C16" w:rsidRDefault="00573B96" w:rsidP="00573B96">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384339A"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1BC704A"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52C9C73"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B7AD240"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1E0BF6F"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61CEB86"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E846A96"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8FA06D0"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AE41906"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573B96" w:rsidRPr="00573B96" w14:paraId="065830F9" w14:textId="77777777" w:rsidTr="00573B96">
        <w:trPr>
          <w:divId w:val="363216683"/>
          <w:trHeight w:hRule="exact" w:val="225"/>
        </w:trPr>
        <w:tc>
          <w:tcPr>
            <w:tcW w:w="530" w:type="pct"/>
            <w:tcBorders>
              <w:top w:val="nil"/>
              <w:left w:val="nil"/>
              <w:bottom w:val="nil"/>
              <w:right w:val="nil"/>
            </w:tcBorders>
            <w:shd w:val="clear" w:color="000000" w:fill="FFFFFF"/>
            <w:noWrap/>
            <w:vAlign w:val="bottom"/>
            <w:hideMark/>
          </w:tcPr>
          <w:p w14:paraId="78FB5A61" w14:textId="4C744503" w:rsidR="00573B96" w:rsidRPr="00043C16" w:rsidRDefault="00573B96" w:rsidP="00573B96">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DC72CFA"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3D1568D5"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79639070"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7BA90974"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1EDC8F38"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0E6F165D"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56B9980B"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290AC8EC"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0.2</w:t>
            </w:r>
          </w:p>
        </w:tc>
        <w:tc>
          <w:tcPr>
            <w:tcW w:w="544" w:type="pct"/>
            <w:tcBorders>
              <w:top w:val="nil"/>
              <w:left w:val="nil"/>
              <w:bottom w:val="nil"/>
              <w:right w:val="nil"/>
            </w:tcBorders>
            <w:shd w:val="clear" w:color="000000" w:fill="FFFFFF"/>
            <w:noWrap/>
            <w:vAlign w:val="bottom"/>
            <w:hideMark/>
          </w:tcPr>
          <w:p w14:paraId="1DCAC0EE"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1.9</w:t>
            </w:r>
          </w:p>
        </w:tc>
      </w:tr>
      <w:tr w:rsidR="00573B96" w:rsidRPr="00573B96" w14:paraId="4E1D9704" w14:textId="77777777" w:rsidTr="00573B96">
        <w:trPr>
          <w:divId w:val="363216683"/>
          <w:trHeight w:hRule="exact" w:val="225"/>
        </w:trPr>
        <w:tc>
          <w:tcPr>
            <w:tcW w:w="530" w:type="pct"/>
            <w:tcBorders>
              <w:top w:val="nil"/>
              <w:left w:val="nil"/>
              <w:bottom w:val="nil"/>
              <w:right w:val="nil"/>
            </w:tcBorders>
            <w:shd w:val="clear" w:color="000000" w:fill="E6F2FF"/>
            <w:noWrap/>
            <w:vAlign w:val="bottom"/>
            <w:hideMark/>
          </w:tcPr>
          <w:p w14:paraId="005B7104" w14:textId="44C9DFA1" w:rsidR="00573B96" w:rsidRPr="00043C16" w:rsidRDefault="00573B96" w:rsidP="00573B96">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F0B4E8A"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FD0E4CA"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BE60DC0"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3AA35AD"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3D9E6CC"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977D562"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541F00F"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DA35906"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6E9B1265"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2.0</w:t>
            </w:r>
          </w:p>
        </w:tc>
      </w:tr>
      <w:tr w:rsidR="00573B96" w:rsidRPr="00573B96" w14:paraId="5281F7AF" w14:textId="77777777" w:rsidTr="00573B96">
        <w:trPr>
          <w:divId w:val="363216683"/>
          <w:trHeight w:hRule="exact" w:val="225"/>
        </w:trPr>
        <w:tc>
          <w:tcPr>
            <w:tcW w:w="530" w:type="pct"/>
            <w:tcBorders>
              <w:top w:val="nil"/>
              <w:left w:val="nil"/>
              <w:bottom w:val="nil"/>
              <w:right w:val="nil"/>
            </w:tcBorders>
            <w:shd w:val="clear" w:color="000000" w:fill="FFFFFF"/>
            <w:noWrap/>
            <w:vAlign w:val="bottom"/>
            <w:hideMark/>
          </w:tcPr>
          <w:p w14:paraId="603744B3" w14:textId="60D5DC0D" w:rsidR="00573B96" w:rsidRPr="00043C16" w:rsidRDefault="00573B96" w:rsidP="00573B96">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3537579"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3CE72C1"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215411C"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46FB7B3"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CE7106B"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76D89CC"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04C4866"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9826379"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A2EDA85"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2.1</w:t>
            </w:r>
          </w:p>
        </w:tc>
      </w:tr>
      <w:tr w:rsidR="00573B96" w:rsidRPr="00573B96" w14:paraId="5972B7A9" w14:textId="77777777" w:rsidTr="00573B96">
        <w:trPr>
          <w:divId w:val="363216683"/>
          <w:trHeight w:hRule="exact" w:val="225"/>
        </w:trPr>
        <w:tc>
          <w:tcPr>
            <w:tcW w:w="530" w:type="pct"/>
            <w:tcBorders>
              <w:top w:val="nil"/>
              <w:left w:val="nil"/>
              <w:bottom w:val="nil"/>
              <w:right w:val="nil"/>
            </w:tcBorders>
            <w:shd w:val="clear" w:color="000000" w:fill="FFFFFF"/>
            <w:noWrap/>
            <w:vAlign w:val="bottom"/>
            <w:hideMark/>
          </w:tcPr>
          <w:p w14:paraId="5F07C678" w14:textId="31317D36" w:rsidR="00573B96" w:rsidRPr="00043C16" w:rsidRDefault="00573B96" w:rsidP="00573B96">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855D7E3"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04807B1"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65BDE2E"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D674C20"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EE0310E"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9C6C03A"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8C93841"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A7FDE85"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2688640B" w14:textId="77777777" w:rsidR="00573B96" w:rsidRPr="00043C16" w:rsidRDefault="00573B96" w:rsidP="00573B96">
            <w:pPr>
              <w:spacing w:before="0" w:after="0" w:line="240" w:lineRule="auto"/>
              <w:jc w:val="right"/>
              <w:rPr>
                <w:rFonts w:ascii="Arial" w:hAnsi="Arial" w:cs="Arial"/>
                <w:sz w:val="16"/>
                <w:szCs w:val="16"/>
              </w:rPr>
            </w:pPr>
            <w:r w:rsidRPr="00043C16">
              <w:rPr>
                <w:rFonts w:ascii="Arial" w:hAnsi="Arial" w:cs="Arial"/>
                <w:sz w:val="16"/>
                <w:szCs w:val="16"/>
              </w:rPr>
              <w:t>2.1</w:t>
            </w:r>
          </w:p>
        </w:tc>
      </w:tr>
      <w:tr w:rsidR="00573B96" w:rsidRPr="00573B96" w14:paraId="758E5B81" w14:textId="77777777" w:rsidTr="00573B96">
        <w:trPr>
          <w:divId w:val="363216683"/>
          <w:trHeight w:hRule="exact" w:val="225"/>
        </w:trPr>
        <w:tc>
          <w:tcPr>
            <w:tcW w:w="530" w:type="pct"/>
            <w:tcBorders>
              <w:top w:val="nil"/>
              <w:left w:val="nil"/>
              <w:bottom w:val="nil"/>
              <w:right w:val="nil"/>
            </w:tcBorders>
            <w:shd w:val="clear" w:color="000000" w:fill="FFFFFF"/>
            <w:noWrap/>
            <w:vAlign w:val="bottom"/>
            <w:hideMark/>
          </w:tcPr>
          <w:p w14:paraId="20FCBB0B" w14:textId="75DE37A0" w:rsidR="00573B96" w:rsidRPr="00043C16" w:rsidRDefault="00573B96" w:rsidP="00573B96">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AA05703" w14:textId="183123D5"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36C28B" w14:textId="000B38A7"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D207AB" w14:textId="29509536"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7CF54C" w14:textId="271380B0"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DB5E12" w14:textId="5971755C"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1B49CF4" w14:textId="314F05CC"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F5E9E5" w14:textId="31BAE8CD"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1AEB4D" w14:textId="0E73B0D9"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CC1E581" w14:textId="425073BC" w:rsidR="00573B96" w:rsidRPr="00043C16" w:rsidRDefault="004E5F06" w:rsidP="00573B9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573B96" w:rsidRPr="00573B96" w14:paraId="39823C90" w14:textId="77777777" w:rsidTr="00573B96">
        <w:trPr>
          <w:divId w:val="363216683"/>
          <w:trHeight w:hRule="exact" w:val="225"/>
        </w:trPr>
        <w:tc>
          <w:tcPr>
            <w:tcW w:w="530" w:type="pct"/>
            <w:tcBorders>
              <w:top w:val="nil"/>
              <w:left w:val="nil"/>
              <w:bottom w:val="single" w:sz="4" w:space="0" w:color="293F5B"/>
              <w:right w:val="nil"/>
            </w:tcBorders>
            <w:shd w:val="clear" w:color="000000" w:fill="FFFFFF"/>
            <w:noWrap/>
            <w:vAlign w:val="bottom"/>
            <w:hideMark/>
          </w:tcPr>
          <w:p w14:paraId="7159554D" w14:textId="77777777" w:rsidR="00573B96" w:rsidRPr="00043C16" w:rsidRDefault="00573B96" w:rsidP="00573B96">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B2A6B7A"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0.4</w:t>
            </w:r>
          </w:p>
        </w:tc>
        <w:tc>
          <w:tcPr>
            <w:tcW w:w="491" w:type="pct"/>
            <w:tcBorders>
              <w:top w:val="single" w:sz="4" w:space="0" w:color="293F5B"/>
              <w:left w:val="nil"/>
              <w:bottom w:val="single" w:sz="4" w:space="0" w:color="293F5B"/>
              <w:right w:val="nil"/>
            </w:tcBorders>
            <w:shd w:val="clear" w:color="000000" w:fill="FFFFFF"/>
            <w:noWrap/>
            <w:vAlign w:val="bottom"/>
            <w:hideMark/>
          </w:tcPr>
          <w:p w14:paraId="7569EE93"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7BF273A3"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1F4B2655"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210A56EF"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24B5D050"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6E055D75"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5EDF4DE2"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544" w:type="pct"/>
            <w:tcBorders>
              <w:top w:val="single" w:sz="4" w:space="0" w:color="293F5B"/>
              <w:left w:val="nil"/>
              <w:bottom w:val="single" w:sz="4" w:space="0" w:color="293F5B"/>
              <w:right w:val="nil"/>
            </w:tcBorders>
            <w:shd w:val="clear" w:color="000000" w:fill="FFFFFF"/>
            <w:noWrap/>
            <w:vAlign w:val="bottom"/>
            <w:hideMark/>
          </w:tcPr>
          <w:p w14:paraId="37BBC506" w14:textId="77777777" w:rsidR="00573B96" w:rsidRPr="00043C16" w:rsidRDefault="00573B96" w:rsidP="00573B96">
            <w:pPr>
              <w:spacing w:before="0" w:after="0" w:line="240" w:lineRule="auto"/>
              <w:jc w:val="right"/>
              <w:rPr>
                <w:rFonts w:ascii="Arial" w:hAnsi="Arial" w:cs="Arial"/>
                <w:b/>
                <w:sz w:val="16"/>
                <w:szCs w:val="16"/>
              </w:rPr>
            </w:pPr>
            <w:r w:rsidRPr="00043C16">
              <w:rPr>
                <w:rFonts w:ascii="Arial" w:hAnsi="Arial" w:cs="Arial"/>
                <w:b/>
                <w:sz w:val="16"/>
                <w:szCs w:val="16"/>
              </w:rPr>
              <w:t>8.2</w:t>
            </w:r>
          </w:p>
        </w:tc>
      </w:tr>
    </w:tbl>
    <w:p w14:paraId="4DB32BFE" w14:textId="12B57FB6" w:rsidR="00103A27" w:rsidRPr="006F0CCB" w:rsidRDefault="00103A27" w:rsidP="007C57DA">
      <w:pPr>
        <w:pStyle w:val="ChartandTableFootnoteAlpha"/>
        <w:numPr>
          <w:ilvl w:val="0"/>
          <w:numId w:val="17"/>
        </w:numPr>
        <w:rPr>
          <w:color w:val="auto"/>
        </w:rPr>
      </w:pPr>
      <w:r w:rsidRPr="00043C16">
        <w:rPr>
          <w:rFonts w:eastAsiaTheme="minorHAnsi"/>
          <w:color w:val="auto"/>
        </w:rPr>
        <w:t xml:space="preserve"> </w:t>
      </w:r>
      <w:r w:rsidR="00B35394" w:rsidRPr="00043C16">
        <w:rPr>
          <w:rFonts w:eastAsiaTheme="minorHAnsi"/>
          <w:color w:val="auto"/>
        </w:rPr>
        <w:t>Totals include funding yet to be allocated.</w:t>
      </w:r>
    </w:p>
    <w:p w14:paraId="6DAB860A" w14:textId="77777777" w:rsidR="00103A27" w:rsidRPr="00470A1A" w:rsidRDefault="00103A27" w:rsidP="00103A27">
      <w:pPr>
        <w:pStyle w:val="ChartLine"/>
        <w:rPr>
          <w:rFonts w:eastAsiaTheme="minorHAnsi"/>
        </w:rPr>
      </w:pPr>
    </w:p>
    <w:p w14:paraId="47B31897" w14:textId="68421482" w:rsidR="00DE790F" w:rsidRPr="00470A1A" w:rsidRDefault="00DE790F" w:rsidP="00623C8B">
      <w:pPr>
        <w:rPr>
          <w:rFonts w:cs="Book Antiqua"/>
          <w:b/>
        </w:rPr>
      </w:pPr>
      <w:r w:rsidRPr="00470A1A">
        <w:t>The Australian Government is continuing to provide funding for a collaborative initiative with state health authorities to undertake enhanced surveillance of foodborne disease. OzFoodNet coordinates investigations into foodborne disease outbreaks, particularly those that cross state and country borders</w:t>
      </w:r>
      <w:r w:rsidRPr="00470A1A">
        <w:rPr>
          <w:rFonts w:cs="Book Antiqua"/>
          <w:b/>
        </w:rPr>
        <w:t>.</w:t>
      </w:r>
    </w:p>
    <w:p w14:paraId="3D21067F" w14:textId="3ADFE3AB" w:rsidR="001E7132" w:rsidRPr="001E7132" w:rsidRDefault="001E7132" w:rsidP="00623C8B">
      <w:r w:rsidRPr="001A0128">
        <w:t>A new measure associated with this item is listed in Table</w:t>
      </w:r>
      <w:r w:rsidR="00647CF3">
        <w:t> </w:t>
      </w:r>
      <w:r w:rsidR="00E24EAD">
        <w:t>1.4</w:t>
      </w:r>
      <w:r w:rsidRPr="001A0128">
        <w:t xml:space="preserve"> and described in more detail in Budget Paper No. 2, </w:t>
      </w:r>
      <w:r w:rsidRPr="0041216A">
        <w:rPr>
          <w:rStyle w:val="Emphasis"/>
        </w:rPr>
        <w:t>Budget Measures 2024–25.</w:t>
      </w:r>
    </w:p>
    <w:p w14:paraId="18E346C3" w14:textId="15D7CBE3" w:rsidR="000211ED" w:rsidRDefault="00DE790F" w:rsidP="000211ED">
      <w:pPr>
        <w:pStyle w:val="TableHeadingcontinued"/>
        <w:rPr>
          <w:rFonts w:eastAsiaTheme="minorHAnsi" w:cstheme="minorBidi"/>
          <w:sz w:val="22"/>
          <w:szCs w:val="22"/>
          <w:lang w:eastAsia="en-US"/>
        </w:rPr>
      </w:pPr>
      <w:r w:rsidRPr="00470A1A">
        <w:t>Palliative Care Services Navigation Pilot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211ED" w:rsidRPr="000211ED" w14:paraId="366AE136" w14:textId="77777777" w:rsidTr="000211ED">
        <w:trPr>
          <w:divId w:val="133252694"/>
          <w:trHeight w:hRule="exact" w:val="225"/>
        </w:trPr>
        <w:tc>
          <w:tcPr>
            <w:tcW w:w="530" w:type="pct"/>
            <w:tcBorders>
              <w:top w:val="single" w:sz="4" w:space="0" w:color="293F5B"/>
              <w:left w:val="nil"/>
              <w:bottom w:val="nil"/>
              <w:right w:val="nil"/>
            </w:tcBorders>
            <w:shd w:val="clear" w:color="000000" w:fill="FFFFFF"/>
            <w:noWrap/>
            <w:vAlign w:val="bottom"/>
            <w:hideMark/>
          </w:tcPr>
          <w:p w14:paraId="70319D9D" w14:textId="6750914E" w:rsidR="000211ED" w:rsidRPr="00043C16" w:rsidRDefault="000211ED" w:rsidP="000211ED">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3A7881C7"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C177EF1"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6C6DC09C"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9831170"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440DDC3"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7886726"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6E9C019"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07B47C4"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47CE506"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0211ED" w:rsidRPr="000211ED" w14:paraId="269DF248" w14:textId="77777777" w:rsidTr="000211ED">
        <w:trPr>
          <w:divId w:val="133252694"/>
          <w:trHeight w:hRule="exact" w:val="225"/>
        </w:trPr>
        <w:tc>
          <w:tcPr>
            <w:tcW w:w="530" w:type="pct"/>
            <w:tcBorders>
              <w:top w:val="nil"/>
              <w:left w:val="nil"/>
              <w:bottom w:val="nil"/>
              <w:right w:val="nil"/>
            </w:tcBorders>
            <w:shd w:val="clear" w:color="000000" w:fill="FFFFFF"/>
            <w:noWrap/>
            <w:vAlign w:val="bottom"/>
            <w:hideMark/>
          </w:tcPr>
          <w:p w14:paraId="3D4E99C7" w14:textId="51AC97DF" w:rsidR="000211ED" w:rsidRPr="00043C16" w:rsidRDefault="000211ED" w:rsidP="000211ED">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B6E33E0" w14:textId="0E2E7E94"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C8BDEB" w14:textId="1B304CE3"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2A93EC" w14:textId="237726E4"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799D60" w14:textId="1D8AD186"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974125"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3.1</w:t>
            </w:r>
          </w:p>
        </w:tc>
        <w:tc>
          <w:tcPr>
            <w:tcW w:w="491" w:type="pct"/>
            <w:tcBorders>
              <w:top w:val="nil"/>
              <w:left w:val="nil"/>
              <w:bottom w:val="nil"/>
              <w:right w:val="nil"/>
            </w:tcBorders>
            <w:shd w:val="clear" w:color="000000" w:fill="FFFFFF"/>
            <w:noWrap/>
            <w:vAlign w:val="bottom"/>
            <w:hideMark/>
          </w:tcPr>
          <w:p w14:paraId="42AAF70B" w14:textId="712A4EDF"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D4293A" w14:textId="26F1A91C"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3E73CE" w14:textId="07BB091E"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FED8898"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3.1</w:t>
            </w:r>
          </w:p>
        </w:tc>
      </w:tr>
      <w:tr w:rsidR="000211ED" w:rsidRPr="000211ED" w14:paraId="7E8B44E1" w14:textId="77777777" w:rsidTr="000211ED">
        <w:trPr>
          <w:divId w:val="133252694"/>
          <w:trHeight w:hRule="exact" w:val="225"/>
        </w:trPr>
        <w:tc>
          <w:tcPr>
            <w:tcW w:w="530" w:type="pct"/>
            <w:tcBorders>
              <w:top w:val="nil"/>
              <w:left w:val="nil"/>
              <w:bottom w:val="nil"/>
              <w:right w:val="nil"/>
            </w:tcBorders>
            <w:shd w:val="clear" w:color="000000" w:fill="E6F2FF"/>
            <w:noWrap/>
            <w:vAlign w:val="bottom"/>
            <w:hideMark/>
          </w:tcPr>
          <w:p w14:paraId="14647D70" w14:textId="5C11B1E0" w:rsidR="000211ED" w:rsidRPr="00043C16" w:rsidRDefault="000211ED" w:rsidP="000211ED">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E2CFDE3" w14:textId="46F1ECD3"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F14E340" w14:textId="78E94490"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F5EFCC4" w14:textId="77036FBD"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A13E856" w14:textId="63A0A808"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8C4EBE7"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3.2</w:t>
            </w:r>
          </w:p>
        </w:tc>
        <w:tc>
          <w:tcPr>
            <w:tcW w:w="491" w:type="pct"/>
            <w:tcBorders>
              <w:top w:val="nil"/>
              <w:left w:val="nil"/>
              <w:bottom w:val="nil"/>
              <w:right w:val="nil"/>
            </w:tcBorders>
            <w:shd w:val="clear" w:color="000000" w:fill="E6F2FF"/>
            <w:noWrap/>
            <w:vAlign w:val="bottom"/>
            <w:hideMark/>
          </w:tcPr>
          <w:p w14:paraId="159AF3C2" w14:textId="3628A7AB"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4861019" w14:textId="4C38D280"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62478E1" w14:textId="32F229FE"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503E3BDC" w14:textId="77777777" w:rsidR="000211ED" w:rsidRPr="00043C16" w:rsidRDefault="000211ED" w:rsidP="000211ED">
            <w:pPr>
              <w:spacing w:before="0" w:after="0" w:line="240" w:lineRule="auto"/>
              <w:jc w:val="right"/>
              <w:rPr>
                <w:rFonts w:ascii="Arial" w:hAnsi="Arial" w:cs="Arial"/>
                <w:sz w:val="16"/>
                <w:szCs w:val="16"/>
              </w:rPr>
            </w:pPr>
            <w:r w:rsidRPr="00043C16">
              <w:rPr>
                <w:rFonts w:ascii="Arial" w:hAnsi="Arial" w:cs="Arial"/>
                <w:sz w:val="16"/>
                <w:szCs w:val="16"/>
              </w:rPr>
              <w:t>3.2</w:t>
            </w:r>
          </w:p>
        </w:tc>
      </w:tr>
      <w:tr w:rsidR="000211ED" w:rsidRPr="000211ED" w14:paraId="3C697D89" w14:textId="77777777" w:rsidTr="000211ED">
        <w:trPr>
          <w:divId w:val="133252694"/>
          <w:trHeight w:hRule="exact" w:val="225"/>
        </w:trPr>
        <w:tc>
          <w:tcPr>
            <w:tcW w:w="530" w:type="pct"/>
            <w:tcBorders>
              <w:top w:val="nil"/>
              <w:left w:val="nil"/>
              <w:bottom w:val="nil"/>
              <w:right w:val="nil"/>
            </w:tcBorders>
            <w:shd w:val="clear" w:color="000000" w:fill="FFFFFF"/>
            <w:noWrap/>
            <w:vAlign w:val="bottom"/>
            <w:hideMark/>
          </w:tcPr>
          <w:p w14:paraId="3FDE6366" w14:textId="66CDEA15" w:rsidR="000211ED" w:rsidRPr="00043C16" w:rsidRDefault="000211ED" w:rsidP="000211ED">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1981D0A" w14:textId="24BB38CF"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9EF26E" w14:textId="517B4E51"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C75216" w14:textId="5E80B977"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A4CD96" w14:textId="4A4A9BDF"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6FEB27" w14:textId="67B21CE2"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9D1414" w14:textId="38EB59CF"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182618" w14:textId="53B90AC6"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7A56F6" w14:textId="16FD0E24"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F66F8F4" w14:textId="7192D788"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211ED" w:rsidRPr="000211ED" w14:paraId="46114CDF" w14:textId="77777777" w:rsidTr="000211ED">
        <w:trPr>
          <w:divId w:val="133252694"/>
          <w:trHeight w:hRule="exact" w:val="225"/>
        </w:trPr>
        <w:tc>
          <w:tcPr>
            <w:tcW w:w="530" w:type="pct"/>
            <w:tcBorders>
              <w:top w:val="nil"/>
              <w:left w:val="nil"/>
              <w:bottom w:val="nil"/>
              <w:right w:val="nil"/>
            </w:tcBorders>
            <w:shd w:val="clear" w:color="000000" w:fill="FFFFFF"/>
            <w:noWrap/>
            <w:vAlign w:val="bottom"/>
            <w:hideMark/>
          </w:tcPr>
          <w:p w14:paraId="3601C2E4" w14:textId="67E70778" w:rsidR="000211ED" w:rsidRPr="00043C16" w:rsidRDefault="000211ED" w:rsidP="000211ED">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7C9E81A9" w14:textId="6A750657"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E1329E" w14:textId="46AB6D58"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55FCBE9" w14:textId="315901BE"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1E94CC" w14:textId="4BA5C95E"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3EFFD8" w14:textId="346746B2"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E9E1F9" w14:textId="738B7163"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98F0BDC" w14:textId="0E0B0F52"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C6E13E" w14:textId="0DC4EC7C"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BBBFE23" w14:textId="62FB5856"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211ED" w:rsidRPr="000211ED" w14:paraId="0A933101" w14:textId="77777777" w:rsidTr="000211ED">
        <w:trPr>
          <w:divId w:val="133252694"/>
          <w:trHeight w:hRule="exact" w:val="225"/>
        </w:trPr>
        <w:tc>
          <w:tcPr>
            <w:tcW w:w="530" w:type="pct"/>
            <w:tcBorders>
              <w:top w:val="nil"/>
              <w:left w:val="nil"/>
              <w:bottom w:val="nil"/>
              <w:right w:val="nil"/>
            </w:tcBorders>
            <w:shd w:val="clear" w:color="000000" w:fill="FFFFFF"/>
            <w:noWrap/>
            <w:vAlign w:val="bottom"/>
            <w:hideMark/>
          </w:tcPr>
          <w:p w14:paraId="20BEDDC8" w14:textId="3903678C" w:rsidR="000211ED" w:rsidRPr="00043C16" w:rsidRDefault="000211ED" w:rsidP="000211ED">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554F022B" w14:textId="18B24975"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131485" w14:textId="6CF58D2C"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07178C" w14:textId="604E2B49"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11F188C" w14:textId="67772AF0"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FD7FA9" w14:textId="4C32EDBC"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175734" w14:textId="4F4579B9"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793371" w14:textId="4EF1D559"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B74FD1" w14:textId="4898ADFE"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97DCFA2" w14:textId="54B16F0B" w:rsidR="000211ED" w:rsidRPr="00043C16" w:rsidRDefault="004E5F06" w:rsidP="000211ED">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211ED" w:rsidRPr="000211ED" w14:paraId="4B7F6FF2" w14:textId="77777777" w:rsidTr="000211ED">
        <w:trPr>
          <w:divId w:val="133252694"/>
          <w:trHeight w:hRule="exact" w:val="225"/>
        </w:trPr>
        <w:tc>
          <w:tcPr>
            <w:tcW w:w="530" w:type="pct"/>
            <w:tcBorders>
              <w:top w:val="nil"/>
              <w:left w:val="nil"/>
              <w:bottom w:val="single" w:sz="4" w:space="0" w:color="293F5B"/>
              <w:right w:val="nil"/>
            </w:tcBorders>
            <w:shd w:val="clear" w:color="000000" w:fill="FFFFFF"/>
            <w:noWrap/>
            <w:vAlign w:val="bottom"/>
            <w:hideMark/>
          </w:tcPr>
          <w:p w14:paraId="4BCB9ADA" w14:textId="77777777" w:rsidR="000211ED" w:rsidRPr="00043C16" w:rsidRDefault="000211ED" w:rsidP="000211ED">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D006C78" w14:textId="68542D78" w:rsidR="000211ED" w:rsidRPr="00043C16" w:rsidRDefault="004E5F06" w:rsidP="000211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44E182C" w14:textId="2DDCEBDD" w:rsidR="000211ED" w:rsidRPr="00043C16" w:rsidRDefault="004E5F06" w:rsidP="000211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302555B" w14:textId="3E4BE966" w:rsidR="000211ED" w:rsidRPr="00043C16" w:rsidRDefault="004E5F06" w:rsidP="000211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B916A30" w14:textId="6DC1C5F9" w:rsidR="000211ED" w:rsidRPr="00043C16" w:rsidRDefault="004E5F06" w:rsidP="000211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4A37D17" w14:textId="77777777" w:rsidR="000211ED" w:rsidRPr="00043C16" w:rsidRDefault="000211ED" w:rsidP="000211ED">
            <w:pPr>
              <w:spacing w:before="0" w:after="0" w:line="240" w:lineRule="auto"/>
              <w:jc w:val="right"/>
              <w:rPr>
                <w:rFonts w:ascii="Arial" w:hAnsi="Arial" w:cs="Arial"/>
                <w:b/>
                <w:sz w:val="16"/>
                <w:szCs w:val="16"/>
              </w:rPr>
            </w:pPr>
            <w:r w:rsidRPr="00043C16">
              <w:rPr>
                <w:rFonts w:ascii="Arial" w:hAnsi="Arial" w:cs="Arial"/>
                <w:b/>
                <w:sz w:val="16"/>
                <w:szCs w:val="16"/>
              </w:rPr>
              <w:t>6.3</w:t>
            </w:r>
          </w:p>
        </w:tc>
        <w:tc>
          <w:tcPr>
            <w:tcW w:w="491" w:type="pct"/>
            <w:tcBorders>
              <w:top w:val="single" w:sz="4" w:space="0" w:color="293F5B"/>
              <w:left w:val="nil"/>
              <w:bottom w:val="single" w:sz="4" w:space="0" w:color="293F5B"/>
              <w:right w:val="nil"/>
            </w:tcBorders>
            <w:shd w:val="clear" w:color="000000" w:fill="FFFFFF"/>
            <w:noWrap/>
            <w:vAlign w:val="bottom"/>
            <w:hideMark/>
          </w:tcPr>
          <w:p w14:paraId="1F02CA67" w14:textId="27A332FB" w:rsidR="000211ED" w:rsidRPr="00043C16" w:rsidRDefault="004E5F06" w:rsidP="000211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91B8C3D" w14:textId="6321D476" w:rsidR="000211ED" w:rsidRPr="00043C16" w:rsidRDefault="004E5F06" w:rsidP="000211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0DFCA31" w14:textId="7C570153" w:rsidR="000211ED" w:rsidRPr="00043C16" w:rsidRDefault="004E5F06" w:rsidP="000211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645C7EF5" w14:textId="77777777" w:rsidR="000211ED" w:rsidRPr="00043C16" w:rsidRDefault="000211ED" w:rsidP="000211ED">
            <w:pPr>
              <w:spacing w:before="0" w:after="0" w:line="240" w:lineRule="auto"/>
              <w:jc w:val="right"/>
              <w:rPr>
                <w:rFonts w:ascii="Arial" w:hAnsi="Arial" w:cs="Arial"/>
                <w:b/>
                <w:sz w:val="16"/>
                <w:szCs w:val="16"/>
              </w:rPr>
            </w:pPr>
            <w:r w:rsidRPr="00043C16">
              <w:rPr>
                <w:rFonts w:ascii="Arial" w:hAnsi="Arial" w:cs="Arial"/>
                <w:b/>
                <w:sz w:val="16"/>
                <w:szCs w:val="16"/>
              </w:rPr>
              <w:t>6.3</w:t>
            </w:r>
          </w:p>
        </w:tc>
      </w:tr>
    </w:tbl>
    <w:p w14:paraId="15A9AE4C" w14:textId="0EDED681" w:rsidR="00DE790F" w:rsidRPr="00470A1A" w:rsidRDefault="00DE790F" w:rsidP="00DE790F">
      <w:pPr>
        <w:rPr>
          <w:noProof/>
        </w:rPr>
      </w:pPr>
      <w:r w:rsidRPr="00470A1A">
        <w:rPr>
          <w:noProof/>
        </w:rPr>
        <w:t>The Australian Government is providing funding to support the delivery of a pilot to test a palliative care services navigation model. The pilot will develop a better supported and more comprehensive approach to end</w:t>
      </w:r>
      <w:r w:rsidR="004E5F06">
        <w:rPr>
          <w:noProof/>
        </w:rPr>
        <w:noBreakHyphen/>
      </w:r>
      <w:r w:rsidRPr="00470A1A">
        <w:rPr>
          <w:noProof/>
        </w:rPr>
        <w:t>of</w:t>
      </w:r>
      <w:r w:rsidR="004E5F06">
        <w:rPr>
          <w:noProof/>
        </w:rPr>
        <w:noBreakHyphen/>
      </w:r>
      <w:r w:rsidRPr="00470A1A">
        <w:rPr>
          <w:noProof/>
        </w:rPr>
        <w:t>life care pathways, for the benefit of the patient, carers and the health system, through increasing access to and update of palliative care via a multi</w:t>
      </w:r>
      <w:r w:rsidR="004E5F06">
        <w:rPr>
          <w:noProof/>
        </w:rPr>
        <w:noBreakHyphen/>
      </w:r>
      <w:r w:rsidRPr="00470A1A">
        <w:rPr>
          <w:noProof/>
        </w:rPr>
        <w:t>channel approach.</w:t>
      </w:r>
    </w:p>
    <w:p w14:paraId="5EDC0C16" w14:textId="7A6EFCA2" w:rsidR="00CB5D6F" w:rsidRDefault="00DE790F" w:rsidP="00CB5D6F">
      <w:pPr>
        <w:pStyle w:val="TableHeadingcontinued"/>
        <w:rPr>
          <w:rFonts w:eastAsiaTheme="minorHAnsi" w:cstheme="minorBidi"/>
          <w:sz w:val="22"/>
          <w:szCs w:val="22"/>
          <w:lang w:eastAsia="en-US"/>
        </w:rPr>
      </w:pPr>
      <w:r w:rsidRPr="00470A1A">
        <w:t>Primary Care Pilots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B5D6F" w:rsidRPr="00CB5D6F" w14:paraId="4F56F991" w14:textId="77777777" w:rsidTr="00CB5D6F">
        <w:trPr>
          <w:trHeight w:hRule="exact" w:val="225"/>
        </w:trPr>
        <w:tc>
          <w:tcPr>
            <w:tcW w:w="530" w:type="pct"/>
            <w:tcBorders>
              <w:top w:val="single" w:sz="4" w:space="0" w:color="293F5B"/>
              <w:left w:val="nil"/>
              <w:bottom w:val="nil"/>
              <w:right w:val="nil"/>
            </w:tcBorders>
            <w:shd w:val="clear" w:color="000000" w:fill="FFFFFF"/>
            <w:noWrap/>
            <w:vAlign w:val="bottom"/>
            <w:hideMark/>
          </w:tcPr>
          <w:p w14:paraId="128DA175" w14:textId="069A0C71" w:rsidR="00CB5D6F" w:rsidRPr="00043C16" w:rsidRDefault="00CB5D6F" w:rsidP="00CB5D6F">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E77D095"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589BE1E"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04F6483"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00CFA061"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384851DA"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978EB47"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EE6E21A"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A7CDB15"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2ED9416"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CB5D6F" w:rsidRPr="00CB5D6F" w14:paraId="1DA352C4" w14:textId="77777777" w:rsidTr="00CB5D6F">
        <w:trPr>
          <w:trHeight w:hRule="exact" w:val="225"/>
        </w:trPr>
        <w:tc>
          <w:tcPr>
            <w:tcW w:w="530" w:type="pct"/>
            <w:tcBorders>
              <w:top w:val="nil"/>
              <w:left w:val="nil"/>
              <w:bottom w:val="nil"/>
              <w:right w:val="nil"/>
            </w:tcBorders>
            <w:shd w:val="clear" w:color="000000" w:fill="FFFFFF"/>
            <w:noWrap/>
            <w:vAlign w:val="bottom"/>
            <w:hideMark/>
          </w:tcPr>
          <w:p w14:paraId="56B106E4" w14:textId="08DBA8D4" w:rsidR="00CB5D6F" w:rsidRPr="00043C16" w:rsidRDefault="00CB5D6F" w:rsidP="00CB5D6F">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60624326"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10.4</w:t>
            </w:r>
          </w:p>
        </w:tc>
        <w:tc>
          <w:tcPr>
            <w:tcW w:w="491" w:type="pct"/>
            <w:tcBorders>
              <w:top w:val="nil"/>
              <w:left w:val="nil"/>
              <w:bottom w:val="nil"/>
              <w:right w:val="nil"/>
            </w:tcBorders>
            <w:shd w:val="clear" w:color="000000" w:fill="FFFFFF"/>
            <w:noWrap/>
            <w:vAlign w:val="bottom"/>
            <w:hideMark/>
          </w:tcPr>
          <w:p w14:paraId="34B6FF58"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9.1</w:t>
            </w:r>
          </w:p>
        </w:tc>
        <w:tc>
          <w:tcPr>
            <w:tcW w:w="491" w:type="pct"/>
            <w:tcBorders>
              <w:top w:val="nil"/>
              <w:left w:val="nil"/>
              <w:bottom w:val="nil"/>
              <w:right w:val="nil"/>
            </w:tcBorders>
            <w:shd w:val="clear" w:color="000000" w:fill="FFFFFF"/>
            <w:noWrap/>
            <w:vAlign w:val="bottom"/>
            <w:hideMark/>
          </w:tcPr>
          <w:p w14:paraId="6B6E9414"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8.0</w:t>
            </w:r>
          </w:p>
        </w:tc>
        <w:tc>
          <w:tcPr>
            <w:tcW w:w="491" w:type="pct"/>
            <w:tcBorders>
              <w:top w:val="nil"/>
              <w:left w:val="nil"/>
              <w:bottom w:val="nil"/>
              <w:right w:val="nil"/>
            </w:tcBorders>
            <w:shd w:val="clear" w:color="000000" w:fill="FFFFFF"/>
            <w:noWrap/>
            <w:vAlign w:val="bottom"/>
            <w:hideMark/>
          </w:tcPr>
          <w:p w14:paraId="0C33BD8D"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5.9</w:t>
            </w:r>
          </w:p>
        </w:tc>
        <w:tc>
          <w:tcPr>
            <w:tcW w:w="491" w:type="pct"/>
            <w:tcBorders>
              <w:top w:val="nil"/>
              <w:left w:val="nil"/>
              <w:bottom w:val="nil"/>
              <w:right w:val="nil"/>
            </w:tcBorders>
            <w:shd w:val="clear" w:color="000000" w:fill="FFFFFF"/>
            <w:noWrap/>
            <w:vAlign w:val="bottom"/>
            <w:hideMark/>
          </w:tcPr>
          <w:p w14:paraId="37FB8E7C"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5.0</w:t>
            </w:r>
          </w:p>
        </w:tc>
        <w:tc>
          <w:tcPr>
            <w:tcW w:w="491" w:type="pct"/>
            <w:tcBorders>
              <w:top w:val="nil"/>
              <w:left w:val="nil"/>
              <w:bottom w:val="nil"/>
              <w:right w:val="nil"/>
            </w:tcBorders>
            <w:shd w:val="clear" w:color="000000" w:fill="FFFFFF"/>
            <w:noWrap/>
            <w:vAlign w:val="bottom"/>
            <w:hideMark/>
          </w:tcPr>
          <w:p w14:paraId="4895F0BB"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4.0</w:t>
            </w:r>
          </w:p>
        </w:tc>
        <w:tc>
          <w:tcPr>
            <w:tcW w:w="491" w:type="pct"/>
            <w:tcBorders>
              <w:top w:val="nil"/>
              <w:left w:val="nil"/>
              <w:bottom w:val="nil"/>
              <w:right w:val="nil"/>
            </w:tcBorders>
            <w:shd w:val="clear" w:color="000000" w:fill="FFFFFF"/>
            <w:noWrap/>
            <w:vAlign w:val="bottom"/>
            <w:hideMark/>
          </w:tcPr>
          <w:p w14:paraId="3B410CED"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3.9</w:t>
            </w:r>
          </w:p>
        </w:tc>
        <w:tc>
          <w:tcPr>
            <w:tcW w:w="491" w:type="pct"/>
            <w:tcBorders>
              <w:top w:val="nil"/>
              <w:left w:val="nil"/>
              <w:bottom w:val="nil"/>
              <w:right w:val="nil"/>
            </w:tcBorders>
            <w:shd w:val="clear" w:color="000000" w:fill="FFFFFF"/>
            <w:noWrap/>
            <w:vAlign w:val="bottom"/>
            <w:hideMark/>
          </w:tcPr>
          <w:p w14:paraId="4999B584"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3.7</w:t>
            </w:r>
          </w:p>
        </w:tc>
        <w:tc>
          <w:tcPr>
            <w:tcW w:w="544" w:type="pct"/>
            <w:tcBorders>
              <w:top w:val="nil"/>
              <w:left w:val="nil"/>
              <w:bottom w:val="nil"/>
              <w:right w:val="nil"/>
            </w:tcBorders>
            <w:shd w:val="clear" w:color="000000" w:fill="FFFFFF"/>
            <w:noWrap/>
            <w:vAlign w:val="bottom"/>
            <w:hideMark/>
          </w:tcPr>
          <w:p w14:paraId="28D5657E" w14:textId="77777777" w:rsidR="00CB5D6F" w:rsidRPr="00043C16" w:rsidRDefault="00CB5D6F" w:rsidP="00CB5D6F">
            <w:pPr>
              <w:spacing w:before="0" w:after="0" w:line="240" w:lineRule="auto"/>
              <w:jc w:val="right"/>
              <w:rPr>
                <w:rFonts w:ascii="Arial" w:hAnsi="Arial" w:cs="Arial"/>
                <w:sz w:val="16"/>
                <w:szCs w:val="16"/>
              </w:rPr>
            </w:pPr>
            <w:r w:rsidRPr="00043C16">
              <w:rPr>
                <w:rFonts w:ascii="Arial" w:hAnsi="Arial" w:cs="Arial"/>
                <w:sz w:val="16"/>
                <w:szCs w:val="16"/>
              </w:rPr>
              <w:t>50.0</w:t>
            </w:r>
          </w:p>
        </w:tc>
      </w:tr>
      <w:tr w:rsidR="00CB5D6F" w:rsidRPr="00CB5D6F" w14:paraId="2262FEF5" w14:textId="77777777" w:rsidTr="00CB5D6F">
        <w:trPr>
          <w:trHeight w:hRule="exact" w:val="225"/>
        </w:trPr>
        <w:tc>
          <w:tcPr>
            <w:tcW w:w="530" w:type="pct"/>
            <w:tcBorders>
              <w:top w:val="nil"/>
              <w:left w:val="nil"/>
              <w:bottom w:val="nil"/>
              <w:right w:val="nil"/>
            </w:tcBorders>
            <w:shd w:val="clear" w:color="000000" w:fill="E6F2FF"/>
            <w:noWrap/>
            <w:vAlign w:val="bottom"/>
            <w:hideMark/>
          </w:tcPr>
          <w:p w14:paraId="1DAAE154" w14:textId="0CB2C6A5" w:rsidR="00CB5D6F" w:rsidRPr="00043C16" w:rsidRDefault="00CB5D6F" w:rsidP="00CB5D6F">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F9308DD" w14:textId="367A1202"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6C7ECB7" w14:textId="3273A198"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ED0E792" w14:textId="5A1FBC09"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F50A3A1" w14:textId="7FE9A22F"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3A23E4B" w14:textId="34BDDE86"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23C7ED1" w14:textId="0E930474"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5D9DAE9" w14:textId="634D472C"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1B00552" w14:textId="555BD6D2"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8C9021E" w14:textId="097F1E87"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B5D6F" w:rsidRPr="00CB5D6F" w14:paraId="203A2DAC" w14:textId="77777777" w:rsidTr="00CB5D6F">
        <w:trPr>
          <w:trHeight w:hRule="exact" w:val="225"/>
        </w:trPr>
        <w:tc>
          <w:tcPr>
            <w:tcW w:w="530" w:type="pct"/>
            <w:tcBorders>
              <w:top w:val="nil"/>
              <w:left w:val="nil"/>
              <w:bottom w:val="nil"/>
              <w:right w:val="nil"/>
            </w:tcBorders>
            <w:shd w:val="clear" w:color="000000" w:fill="FFFFFF"/>
            <w:noWrap/>
            <w:vAlign w:val="bottom"/>
            <w:hideMark/>
          </w:tcPr>
          <w:p w14:paraId="4ADBD079" w14:textId="09710337" w:rsidR="00CB5D6F" w:rsidRPr="00043C16" w:rsidRDefault="00CB5D6F" w:rsidP="00CB5D6F">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DD99921" w14:textId="256C2B6B"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D48BC3" w14:textId="0B97F193"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028C96" w14:textId="375EB4DB"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D81AAE" w14:textId="710CDC78"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8443EC" w14:textId="6FCC818D"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2EB635" w14:textId="0512BD25"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110AA9" w14:textId="7A3594B0"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D2D587" w14:textId="3C3ACA2D"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05677AE" w14:textId="4196CEE7"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B5D6F" w:rsidRPr="00CB5D6F" w14:paraId="087AB735" w14:textId="77777777" w:rsidTr="00CB5D6F">
        <w:trPr>
          <w:trHeight w:hRule="exact" w:val="225"/>
        </w:trPr>
        <w:tc>
          <w:tcPr>
            <w:tcW w:w="530" w:type="pct"/>
            <w:tcBorders>
              <w:top w:val="nil"/>
              <w:left w:val="nil"/>
              <w:bottom w:val="nil"/>
              <w:right w:val="nil"/>
            </w:tcBorders>
            <w:shd w:val="clear" w:color="000000" w:fill="FFFFFF"/>
            <w:noWrap/>
            <w:vAlign w:val="bottom"/>
            <w:hideMark/>
          </w:tcPr>
          <w:p w14:paraId="72F6E2B1" w14:textId="0D98A846" w:rsidR="00CB5D6F" w:rsidRPr="00043C16" w:rsidRDefault="00CB5D6F" w:rsidP="00CB5D6F">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4639DE2" w14:textId="1DED5EF4"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ACAB0F" w14:textId="2EDBEFA7"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2B54FD" w14:textId="122D54F0"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682F2D" w14:textId="1CCACB85"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E68CD7" w14:textId="1820851C"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B5F67C" w14:textId="1FCF9DB0"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BDDFD7" w14:textId="2B33C75A"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41316B" w14:textId="77658057"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811A884" w14:textId="7DFDA964"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B5D6F" w:rsidRPr="00CB5D6F" w14:paraId="09455A7C" w14:textId="77777777" w:rsidTr="00CB5D6F">
        <w:trPr>
          <w:trHeight w:hRule="exact" w:val="225"/>
        </w:trPr>
        <w:tc>
          <w:tcPr>
            <w:tcW w:w="530" w:type="pct"/>
            <w:tcBorders>
              <w:top w:val="nil"/>
              <w:left w:val="nil"/>
              <w:bottom w:val="nil"/>
              <w:right w:val="nil"/>
            </w:tcBorders>
            <w:shd w:val="clear" w:color="000000" w:fill="FFFFFF"/>
            <w:noWrap/>
            <w:vAlign w:val="bottom"/>
            <w:hideMark/>
          </w:tcPr>
          <w:p w14:paraId="66D32B44" w14:textId="66997998" w:rsidR="00CB5D6F" w:rsidRPr="00043C16" w:rsidRDefault="00CB5D6F" w:rsidP="00CB5D6F">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E2FC6B0" w14:textId="67E90A85"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E638DD" w14:textId="6F678B46"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20317B" w14:textId="0C2CBB5D"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170231" w14:textId="0296E0D8"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BBE8B8" w14:textId="3525F706"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DBA94B" w14:textId="02325D76"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FA82E7" w14:textId="432E5D48"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7CBDE6" w14:textId="50DD71E3"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C8DDC33" w14:textId="3AE7AF4A" w:rsidR="00CB5D6F" w:rsidRPr="00043C16" w:rsidRDefault="004E5F06" w:rsidP="00CB5D6F">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B5D6F" w:rsidRPr="00CB5D6F" w14:paraId="396E7B7D" w14:textId="77777777" w:rsidTr="00CB5D6F">
        <w:trPr>
          <w:trHeight w:hRule="exact" w:val="225"/>
        </w:trPr>
        <w:tc>
          <w:tcPr>
            <w:tcW w:w="530" w:type="pct"/>
            <w:tcBorders>
              <w:top w:val="nil"/>
              <w:left w:val="nil"/>
              <w:bottom w:val="single" w:sz="4" w:space="0" w:color="293F5B"/>
              <w:right w:val="nil"/>
            </w:tcBorders>
            <w:shd w:val="clear" w:color="000000" w:fill="FFFFFF"/>
            <w:noWrap/>
            <w:vAlign w:val="bottom"/>
            <w:hideMark/>
          </w:tcPr>
          <w:p w14:paraId="44AD053D" w14:textId="77777777" w:rsidR="00CB5D6F" w:rsidRPr="00043C16" w:rsidRDefault="00CB5D6F" w:rsidP="00CB5D6F">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CAEC5DC"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10.4</w:t>
            </w:r>
          </w:p>
        </w:tc>
        <w:tc>
          <w:tcPr>
            <w:tcW w:w="491" w:type="pct"/>
            <w:tcBorders>
              <w:top w:val="single" w:sz="4" w:space="0" w:color="293F5B"/>
              <w:left w:val="nil"/>
              <w:bottom w:val="single" w:sz="4" w:space="0" w:color="293F5B"/>
              <w:right w:val="nil"/>
            </w:tcBorders>
            <w:shd w:val="clear" w:color="000000" w:fill="FFFFFF"/>
            <w:noWrap/>
            <w:vAlign w:val="bottom"/>
            <w:hideMark/>
          </w:tcPr>
          <w:p w14:paraId="17E95474"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9.1</w:t>
            </w:r>
          </w:p>
        </w:tc>
        <w:tc>
          <w:tcPr>
            <w:tcW w:w="491" w:type="pct"/>
            <w:tcBorders>
              <w:top w:val="single" w:sz="4" w:space="0" w:color="293F5B"/>
              <w:left w:val="nil"/>
              <w:bottom w:val="single" w:sz="4" w:space="0" w:color="293F5B"/>
              <w:right w:val="nil"/>
            </w:tcBorders>
            <w:shd w:val="clear" w:color="000000" w:fill="FFFFFF"/>
            <w:noWrap/>
            <w:vAlign w:val="bottom"/>
            <w:hideMark/>
          </w:tcPr>
          <w:p w14:paraId="6D599D36"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8.0</w:t>
            </w:r>
          </w:p>
        </w:tc>
        <w:tc>
          <w:tcPr>
            <w:tcW w:w="491" w:type="pct"/>
            <w:tcBorders>
              <w:top w:val="single" w:sz="4" w:space="0" w:color="293F5B"/>
              <w:left w:val="nil"/>
              <w:bottom w:val="single" w:sz="4" w:space="0" w:color="293F5B"/>
              <w:right w:val="nil"/>
            </w:tcBorders>
            <w:shd w:val="clear" w:color="000000" w:fill="FFFFFF"/>
            <w:noWrap/>
            <w:vAlign w:val="bottom"/>
            <w:hideMark/>
          </w:tcPr>
          <w:p w14:paraId="21F10DDD"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5.9</w:t>
            </w:r>
          </w:p>
        </w:tc>
        <w:tc>
          <w:tcPr>
            <w:tcW w:w="491" w:type="pct"/>
            <w:tcBorders>
              <w:top w:val="single" w:sz="4" w:space="0" w:color="293F5B"/>
              <w:left w:val="nil"/>
              <w:bottom w:val="single" w:sz="4" w:space="0" w:color="293F5B"/>
              <w:right w:val="nil"/>
            </w:tcBorders>
            <w:shd w:val="clear" w:color="000000" w:fill="FFFFFF"/>
            <w:noWrap/>
            <w:vAlign w:val="bottom"/>
            <w:hideMark/>
          </w:tcPr>
          <w:p w14:paraId="37ADAAD5"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5.0</w:t>
            </w:r>
          </w:p>
        </w:tc>
        <w:tc>
          <w:tcPr>
            <w:tcW w:w="491" w:type="pct"/>
            <w:tcBorders>
              <w:top w:val="single" w:sz="4" w:space="0" w:color="293F5B"/>
              <w:left w:val="nil"/>
              <w:bottom w:val="single" w:sz="4" w:space="0" w:color="293F5B"/>
              <w:right w:val="nil"/>
            </w:tcBorders>
            <w:shd w:val="clear" w:color="000000" w:fill="FFFFFF"/>
            <w:noWrap/>
            <w:vAlign w:val="bottom"/>
            <w:hideMark/>
          </w:tcPr>
          <w:p w14:paraId="1C7F752A"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4.0</w:t>
            </w:r>
          </w:p>
        </w:tc>
        <w:tc>
          <w:tcPr>
            <w:tcW w:w="491" w:type="pct"/>
            <w:tcBorders>
              <w:top w:val="single" w:sz="4" w:space="0" w:color="293F5B"/>
              <w:left w:val="nil"/>
              <w:bottom w:val="single" w:sz="4" w:space="0" w:color="293F5B"/>
              <w:right w:val="nil"/>
            </w:tcBorders>
            <w:shd w:val="clear" w:color="000000" w:fill="FFFFFF"/>
            <w:noWrap/>
            <w:vAlign w:val="bottom"/>
            <w:hideMark/>
          </w:tcPr>
          <w:p w14:paraId="60BE802E"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3.9</w:t>
            </w:r>
          </w:p>
        </w:tc>
        <w:tc>
          <w:tcPr>
            <w:tcW w:w="491" w:type="pct"/>
            <w:tcBorders>
              <w:top w:val="single" w:sz="4" w:space="0" w:color="293F5B"/>
              <w:left w:val="nil"/>
              <w:bottom w:val="single" w:sz="4" w:space="0" w:color="293F5B"/>
              <w:right w:val="nil"/>
            </w:tcBorders>
            <w:shd w:val="clear" w:color="000000" w:fill="FFFFFF"/>
            <w:noWrap/>
            <w:vAlign w:val="bottom"/>
            <w:hideMark/>
          </w:tcPr>
          <w:p w14:paraId="07486032"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3.7</w:t>
            </w:r>
          </w:p>
        </w:tc>
        <w:tc>
          <w:tcPr>
            <w:tcW w:w="544" w:type="pct"/>
            <w:tcBorders>
              <w:top w:val="single" w:sz="4" w:space="0" w:color="293F5B"/>
              <w:left w:val="nil"/>
              <w:bottom w:val="single" w:sz="4" w:space="0" w:color="293F5B"/>
              <w:right w:val="nil"/>
            </w:tcBorders>
            <w:shd w:val="clear" w:color="000000" w:fill="FFFFFF"/>
            <w:noWrap/>
            <w:vAlign w:val="bottom"/>
            <w:hideMark/>
          </w:tcPr>
          <w:p w14:paraId="7E9F1ED3" w14:textId="77777777" w:rsidR="00CB5D6F" w:rsidRPr="00043C16" w:rsidRDefault="00CB5D6F" w:rsidP="00CB5D6F">
            <w:pPr>
              <w:spacing w:before="0" w:after="0" w:line="240" w:lineRule="auto"/>
              <w:jc w:val="right"/>
              <w:rPr>
                <w:rFonts w:ascii="Arial" w:hAnsi="Arial" w:cs="Arial"/>
                <w:b/>
                <w:sz w:val="16"/>
                <w:szCs w:val="16"/>
              </w:rPr>
            </w:pPr>
            <w:r w:rsidRPr="00043C16">
              <w:rPr>
                <w:rFonts w:ascii="Arial" w:hAnsi="Arial" w:cs="Arial"/>
                <w:b/>
                <w:sz w:val="16"/>
                <w:szCs w:val="16"/>
              </w:rPr>
              <w:t>50.0</w:t>
            </w:r>
          </w:p>
        </w:tc>
      </w:tr>
    </w:tbl>
    <w:p w14:paraId="5F0FA4AE" w14:textId="04A649EF" w:rsidR="00DE790F" w:rsidRPr="00470A1A" w:rsidRDefault="00DE790F" w:rsidP="008B7A83">
      <w:pPr>
        <w:rPr>
          <w:noProof/>
        </w:rPr>
      </w:pPr>
      <w:r w:rsidRPr="00470A1A">
        <w:rPr>
          <w:noProof/>
        </w:rPr>
        <w:t>The Australian Government is providing funding to co</w:t>
      </w:r>
      <w:r w:rsidR="004E5F06">
        <w:rPr>
          <w:noProof/>
        </w:rPr>
        <w:noBreakHyphen/>
      </w:r>
      <w:r w:rsidRPr="00470A1A">
        <w:rPr>
          <w:noProof/>
        </w:rPr>
        <w:t xml:space="preserve">develop and pilot innovative models that reduce pressure on emergency departments. </w:t>
      </w:r>
    </w:p>
    <w:p w14:paraId="0C587FB8" w14:textId="77777777" w:rsidR="00140983" w:rsidRDefault="00140983">
      <w:pPr>
        <w:spacing w:before="0" w:after="160" w:line="259" w:lineRule="auto"/>
        <w:rPr>
          <w:rFonts w:ascii="Arial Bold" w:hAnsi="Arial Bold"/>
          <w:b/>
          <w:sz w:val="20"/>
        </w:rPr>
      </w:pPr>
      <w:r>
        <w:br w:type="page"/>
      </w:r>
    </w:p>
    <w:p w14:paraId="70436769" w14:textId="40FEA900" w:rsidR="000134FF" w:rsidRPr="000134FF" w:rsidRDefault="00DE790F" w:rsidP="000134FF">
      <w:pPr>
        <w:pStyle w:val="TableHeadingcontinued"/>
      </w:pPr>
      <w:r w:rsidRPr="00470A1A">
        <w:lastRenderedPageBreak/>
        <w:t xml:space="preserve">Reducing </w:t>
      </w:r>
      <w:r w:rsidR="00EA4630">
        <w:t>s</w:t>
      </w:r>
      <w:r w:rsidRPr="00470A1A">
        <w:t>tillbirths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134FF" w:rsidRPr="000134FF" w14:paraId="1B870832" w14:textId="77777777" w:rsidTr="000134FF">
        <w:trPr>
          <w:trHeight w:hRule="exact" w:val="225"/>
        </w:trPr>
        <w:tc>
          <w:tcPr>
            <w:tcW w:w="530" w:type="pct"/>
            <w:tcBorders>
              <w:top w:val="single" w:sz="4" w:space="0" w:color="293F5B"/>
              <w:left w:val="nil"/>
              <w:bottom w:val="nil"/>
              <w:right w:val="nil"/>
            </w:tcBorders>
            <w:shd w:val="clear" w:color="000000" w:fill="FFFFFF"/>
            <w:noWrap/>
            <w:vAlign w:val="bottom"/>
            <w:hideMark/>
          </w:tcPr>
          <w:p w14:paraId="602A8182" w14:textId="43AD73E1" w:rsidR="000134FF" w:rsidRPr="00043C16" w:rsidRDefault="000134FF" w:rsidP="000134FF">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9B748FE"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7782046"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67AFBC5"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37195BFB"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62EA747D"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783C41D"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5076B2B"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8A73A45"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2734768"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0134FF" w:rsidRPr="000134FF" w14:paraId="11003022" w14:textId="77777777" w:rsidTr="000134FF">
        <w:trPr>
          <w:trHeight w:hRule="exact" w:val="225"/>
        </w:trPr>
        <w:tc>
          <w:tcPr>
            <w:tcW w:w="530" w:type="pct"/>
            <w:tcBorders>
              <w:top w:val="nil"/>
              <w:left w:val="nil"/>
              <w:bottom w:val="nil"/>
              <w:right w:val="nil"/>
            </w:tcBorders>
            <w:shd w:val="clear" w:color="000000" w:fill="FFFFFF"/>
            <w:noWrap/>
            <w:vAlign w:val="bottom"/>
            <w:hideMark/>
          </w:tcPr>
          <w:p w14:paraId="26522E79" w14:textId="1F2EE266" w:rsidR="000134FF" w:rsidRPr="00043C16" w:rsidRDefault="000134FF" w:rsidP="000134FF">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9CDAD4D"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FFFFFF"/>
            <w:noWrap/>
            <w:vAlign w:val="bottom"/>
            <w:hideMark/>
          </w:tcPr>
          <w:p w14:paraId="227E388B"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5F4BF09B"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7F5A486A"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0.5</w:t>
            </w:r>
          </w:p>
        </w:tc>
        <w:tc>
          <w:tcPr>
            <w:tcW w:w="491" w:type="pct"/>
            <w:tcBorders>
              <w:top w:val="nil"/>
              <w:left w:val="nil"/>
              <w:bottom w:val="nil"/>
              <w:right w:val="nil"/>
            </w:tcBorders>
            <w:shd w:val="clear" w:color="000000" w:fill="FFFFFF"/>
            <w:noWrap/>
            <w:vAlign w:val="bottom"/>
            <w:hideMark/>
          </w:tcPr>
          <w:p w14:paraId="4599101B"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1C0BB08E"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0780FBC6"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7A4799A4"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0.3</w:t>
            </w:r>
          </w:p>
        </w:tc>
        <w:tc>
          <w:tcPr>
            <w:tcW w:w="544" w:type="pct"/>
            <w:tcBorders>
              <w:top w:val="nil"/>
              <w:left w:val="nil"/>
              <w:bottom w:val="nil"/>
              <w:right w:val="nil"/>
            </w:tcBorders>
            <w:shd w:val="clear" w:color="000000" w:fill="FFFFFF"/>
            <w:noWrap/>
            <w:vAlign w:val="bottom"/>
            <w:hideMark/>
          </w:tcPr>
          <w:p w14:paraId="27DE2A0E"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4.5</w:t>
            </w:r>
          </w:p>
        </w:tc>
      </w:tr>
      <w:tr w:rsidR="000134FF" w:rsidRPr="000134FF" w14:paraId="66CD5630" w14:textId="77777777" w:rsidTr="000134FF">
        <w:trPr>
          <w:trHeight w:hRule="exact" w:val="225"/>
        </w:trPr>
        <w:tc>
          <w:tcPr>
            <w:tcW w:w="530" w:type="pct"/>
            <w:tcBorders>
              <w:top w:val="nil"/>
              <w:left w:val="nil"/>
              <w:bottom w:val="nil"/>
              <w:right w:val="nil"/>
            </w:tcBorders>
            <w:shd w:val="clear" w:color="000000" w:fill="E6F2FF"/>
            <w:noWrap/>
            <w:vAlign w:val="bottom"/>
            <w:hideMark/>
          </w:tcPr>
          <w:p w14:paraId="4F43420C" w14:textId="57621745" w:rsidR="000134FF" w:rsidRPr="00043C16" w:rsidRDefault="000134FF" w:rsidP="000134FF">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2499AF4"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E6F2FF"/>
            <w:noWrap/>
            <w:vAlign w:val="bottom"/>
            <w:hideMark/>
          </w:tcPr>
          <w:p w14:paraId="3CCA5F41"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E6F2FF"/>
            <w:noWrap/>
            <w:vAlign w:val="bottom"/>
            <w:hideMark/>
          </w:tcPr>
          <w:p w14:paraId="3AB50792"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4DF04667"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0.5</w:t>
            </w:r>
          </w:p>
        </w:tc>
        <w:tc>
          <w:tcPr>
            <w:tcW w:w="491" w:type="pct"/>
            <w:tcBorders>
              <w:top w:val="nil"/>
              <w:left w:val="nil"/>
              <w:bottom w:val="nil"/>
              <w:right w:val="nil"/>
            </w:tcBorders>
            <w:shd w:val="clear" w:color="000000" w:fill="E6F2FF"/>
            <w:noWrap/>
            <w:vAlign w:val="bottom"/>
            <w:hideMark/>
          </w:tcPr>
          <w:p w14:paraId="15C9B982"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E6F2FF"/>
            <w:noWrap/>
            <w:vAlign w:val="bottom"/>
            <w:hideMark/>
          </w:tcPr>
          <w:p w14:paraId="76DE6CC4"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E6F2FF"/>
            <w:noWrap/>
            <w:vAlign w:val="bottom"/>
            <w:hideMark/>
          </w:tcPr>
          <w:p w14:paraId="4DFF926A"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E6F2FF"/>
            <w:noWrap/>
            <w:vAlign w:val="bottom"/>
            <w:hideMark/>
          </w:tcPr>
          <w:p w14:paraId="60A0C60C"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0.3</w:t>
            </w:r>
          </w:p>
        </w:tc>
        <w:tc>
          <w:tcPr>
            <w:tcW w:w="544" w:type="pct"/>
            <w:tcBorders>
              <w:top w:val="nil"/>
              <w:left w:val="nil"/>
              <w:bottom w:val="nil"/>
              <w:right w:val="nil"/>
            </w:tcBorders>
            <w:shd w:val="clear" w:color="000000" w:fill="E6F2FF"/>
            <w:noWrap/>
            <w:vAlign w:val="bottom"/>
            <w:hideMark/>
          </w:tcPr>
          <w:p w14:paraId="12DA9686" w14:textId="77777777" w:rsidR="000134FF" w:rsidRPr="00043C16" w:rsidRDefault="000134FF" w:rsidP="000134FF">
            <w:pPr>
              <w:spacing w:before="0" w:after="0" w:line="240" w:lineRule="auto"/>
              <w:jc w:val="right"/>
              <w:rPr>
                <w:rFonts w:ascii="Arial" w:hAnsi="Arial" w:cs="Arial"/>
                <w:sz w:val="16"/>
                <w:szCs w:val="16"/>
              </w:rPr>
            </w:pPr>
            <w:r w:rsidRPr="00043C16">
              <w:rPr>
                <w:rFonts w:ascii="Arial" w:hAnsi="Arial" w:cs="Arial"/>
                <w:sz w:val="16"/>
                <w:szCs w:val="16"/>
              </w:rPr>
              <w:t>4.6</w:t>
            </w:r>
          </w:p>
        </w:tc>
      </w:tr>
      <w:tr w:rsidR="000134FF" w:rsidRPr="000134FF" w14:paraId="345CCED4" w14:textId="77777777" w:rsidTr="000134FF">
        <w:trPr>
          <w:trHeight w:hRule="exact" w:val="225"/>
        </w:trPr>
        <w:tc>
          <w:tcPr>
            <w:tcW w:w="530" w:type="pct"/>
            <w:tcBorders>
              <w:top w:val="nil"/>
              <w:left w:val="nil"/>
              <w:bottom w:val="nil"/>
              <w:right w:val="nil"/>
            </w:tcBorders>
            <w:shd w:val="clear" w:color="000000" w:fill="FFFFFF"/>
            <w:noWrap/>
            <w:vAlign w:val="bottom"/>
            <w:hideMark/>
          </w:tcPr>
          <w:p w14:paraId="6E706286" w14:textId="138FF6E5" w:rsidR="000134FF" w:rsidRPr="00043C16" w:rsidRDefault="000134FF" w:rsidP="000134FF">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880AEE1" w14:textId="27EB8417"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C1E5DA" w14:textId="0FB4EF31"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9B9631" w14:textId="281C1D98"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DD9FE8" w14:textId="1EA269D4"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4C5369" w14:textId="6296401F"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28AB99" w14:textId="21275B78"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4BFF39" w14:textId="014F872B"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8B041A" w14:textId="3EECC8C6"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0291D7B" w14:textId="389E13BB"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134FF" w:rsidRPr="000134FF" w14:paraId="19A3A831" w14:textId="77777777" w:rsidTr="000134FF">
        <w:trPr>
          <w:trHeight w:hRule="exact" w:val="225"/>
        </w:trPr>
        <w:tc>
          <w:tcPr>
            <w:tcW w:w="530" w:type="pct"/>
            <w:tcBorders>
              <w:top w:val="nil"/>
              <w:left w:val="nil"/>
              <w:bottom w:val="nil"/>
              <w:right w:val="nil"/>
            </w:tcBorders>
            <w:shd w:val="clear" w:color="000000" w:fill="FFFFFF"/>
            <w:noWrap/>
            <w:vAlign w:val="bottom"/>
            <w:hideMark/>
          </w:tcPr>
          <w:p w14:paraId="67775801" w14:textId="5E9D92F9" w:rsidR="000134FF" w:rsidRPr="00043C16" w:rsidRDefault="000134FF" w:rsidP="000134FF">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8781905" w14:textId="7BB2F1E8"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64BBEA" w14:textId="1C377CCB"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89FDD0" w14:textId="06D9E8D1"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DAED6D" w14:textId="5C231AFE"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D358C6" w14:textId="3751E510"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501662A" w14:textId="745EBD37"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B948FA" w14:textId="6A7AD85F"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317211" w14:textId="726DA753"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FF1C873" w14:textId="1B3F3324"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134FF" w:rsidRPr="000134FF" w14:paraId="325293D1" w14:textId="77777777" w:rsidTr="000134FF">
        <w:trPr>
          <w:trHeight w:hRule="exact" w:val="225"/>
        </w:trPr>
        <w:tc>
          <w:tcPr>
            <w:tcW w:w="530" w:type="pct"/>
            <w:tcBorders>
              <w:top w:val="nil"/>
              <w:left w:val="nil"/>
              <w:bottom w:val="nil"/>
              <w:right w:val="nil"/>
            </w:tcBorders>
            <w:shd w:val="clear" w:color="000000" w:fill="FFFFFF"/>
            <w:noWrap/>
            <w:vAlign w:val="bottom"/>
            <w:hideMark/>
          </w:tcPr>
          <w:p w14:paraId="36780D0F" w14:textId="3D597BED" w:rsidR="000134FF" w:rsidRPr="00043C16" w:rsidRDefault="000134FF" w:rsidP="000134FF">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699C733" w14:textId="2A649C11"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7BC5B2" w14:textId="2B224A14"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5C1328" w14:textId="2B15F4D5"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657C908" w14:textId="321D3BDE"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C84081" w14:textId="41A97631"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5F4D6F" w14:textId="24A21B9D"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C2A7A7D" w14:textId="72998487"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A9B4BF" w14:textId="3209D415"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D87EB17" w14:textId="06548C29" w:rsidR="000134FF" w:rsidRPr="00043C16" w:rsidRDefault="004E5F06" w:rsidP="000134FF">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134FF" w:rsidRPr="000134FF" w14:paraId="0ACAE41D" w14:textId="77777777" w:rsidTr="000134FF">
        <w:trPr>
          <w:trHeight w:hRule="exact" w:val="225"/>
        </w:trPr>
        <w:tc>
          <w:tcPr>
            <w:tcW w:w="530" w:type="pct"/>
            <w:tcBorders>
              <w:top w:val="nil"/>
              <w:left w:val="nil"/>
              <w:bottom w:val="single" w:sz="4" w:space="0" w:color="293F5B"/>
              <w:right w:val="nil"/>
            </w:tcBorders>
            <w:shd w:val="clear" w:color="000000" w:fill="FFFFFF"/>
            <w:noWrap/>
            <w:vAlign w:val="bottom"/>
            <w:hideMark/>
          </w:tcPr>
          <w:p w14:paraId="24FD9730" w14:textId="77777777" w:rsidR="000134FF" w:rsidRPr="00043C16" w:rsidRDefault="000134FF" w:rsidP="000134FF">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F9DD33F"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2.1</w:t>
            </w:r>
          </w:p>
        </w:tc>
        <w:tc>
          <w:tcPr>
            <w:tcW w:w="491" w:type="pct"/>
            <w:tcBorders>
              <w:top w:val="single" w:sz="4" w:space="0" w:color="293F5B"/>
              <w:left w:val="nil"/>
              <w:bottom w:val="single" w:sz="4" w:space="0" w:color="293F5B"/>
              <w:right w:val="nil"/>
            </w:tcBorders>
            <w:shd w:val="clear" w:color="000000" w:fill="FFFFFF"/>
            <w:noWrap/>
            <w:vAlign w:val="bottom"/>
            <w:hideMark/>
          </w:tcPr>
          <w:p w14:paraId="54BDE450"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1.8</w:t>
            </w:r>
          </w:p>
        </w:tc>
        <w:tc>
          <w:tcPr>
            <w:tcW w:w="491" w:type="pct"/>
            <w:tcBorders>
              <w:top w:val="single" w:sz="4" w:space="0" w:color="293F5B"/>
              <w:left w:val="nil"/>
              <w:bottom w:val="single" w:sz="4" w:space="0" w:color="293F5B"/>
              <w:right w:val="nil"/>
            </w:tcBorders>
            <w:shd w:val="clear" w:color="000000" w:fill="FFFFFF"/>
            <w:noWrap/>
            <w:vAlign w:val="bottom"/>
            <w:hideMark/>
          </w:tcPr>
          <w:p w14:paraId="13ECB565"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1.6</w:t>
            </w:r>
          </w:p>
        </w:tc>
        <w:tc>
          <w:tcPr>
            <w:tcW w:w="491" w:type="pct"/>
            <w:tcBorders>
              <w:top w:val="single" w:sz="4" w:space="0" w:color="293F5B"/>
              <w:left w:val="nil"/>
              <w:bottom w:val="single" w:sz="4" w:space="0" w:color="293F5B"/>
              <w:right w:val="nil"/>
            </w:tcBorders>
            <w:shd w:val="clear" w:color="000000" w:fill="FFFFFF"/>
            <w:noWrap/>
            <w:vAlign w:val="bottom"/>
            <w:hideMark/>
          </w:tcPr>
          <w:p w14:paraId="7AF79F7B"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1.1</w:t>
            </w:r>
          </w:p>
        </w:tc>
        <w:tc>
          <w:tcPr>
            <w:tcW w:w="491" w:type="pct"/>
            <w:tcBorders>
              <w:top w:val="single" w:sz="4" w:space="0" w:color="293F5B"/>
              <w:left w:val="nil"/>
              <w:bottom w:val="single" w:sz="4" w:space="0" w:color="293F5B"/>
              <w:right w:val="nil"/>
            </w:tcBorders>
            <w:shd w:val="clear" w:color="000000" w:fill="FFFFFF"/>
            <w:noWrap/>
            <w:vAlign w:val="bottom"/>
            <w:hideMark/>
          </w:tcPr>
          <w:p w14:paraId="08AE2FF1"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0.9</w:t>
            </w:r>
          </w:p>
        </w:tc>
        <w:tc>
          <w:tcPr>
            <w:tcW w:w="491" w:type="pct"/>
            <w:tcBorders>
              <w:top w:val="single" w:sz="4" w:space="0" w:color="293F5B"/>
              <w:left w:val="nil"/>
              <w:bottom w:val="single" w:sz="4" w:space="0" w:color="293F5B"/>
              <w:right w:val="nil"/>
            </w:tcBorders>
            <w:shd w:val="clear" w:color="000000" w:fill="FFFFFF"/>
            <w:noWrap/>
            <w:vAlign w:val="bottom"/>
            <w:hideMark/>
          </w:tcPr>
          <w:p w14:paraId="1D71E694"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35A76DD2"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732CD1A6"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0.6</w:t>
            </w:r>
          </w:p>
        </w:tc>
        <w:tc>
          <w:tcPr>
            <w:tcW w:w="544" w:type="pct"/>
            <w:tcBorders>
              <w:top w:val="single" w:sz="4" w:space="0" w:color="293F5B"/>
              <w:left w:val="nil"/>
              <w:bottom w:val="single" w:sz="4" w:space="0" w:color="293F5B"/>
              <w:right w:val="nil"/>
            </w:tcBorders>
            <w:shd w:val="clear" w:color="000000" w:fill="FFFFFF"/>
            <w:noWrap/>
            <w:vAlign w:val="bottom"/>
            <w:hideMark/>
          </w:tcPr>
          <w:p w14:paraId="1973CEA2" w14:textId="77777777" w:rsidR="000134FF" w:rsidRPr="00043C16" w:rsidRDefault="000134FF" w:rsidP="000134FF">
            <w:pPr>
              <w:spacing w:before="0" w:after="0" w:line="240" w:lineRule="auto"/>
              <w:jc w:val="right"/>
              <w:rPr>
                <w:rFonts w:ascii="Arial" w:hAnsi="Arial" w:cs="Arial"/>
                <w:b/>
                <w:sz w:val="16"/>
                <w:szCs w:val="16"/>
              </w:rPr>
            </w:pPr>
            <w:r w:rsidRPr="00043C16">
              <w:rPr>
                <w:rFonts w:ascii="Arial" w:hAnsi="Arial" w:cs="Arial"/>
                <w:b/>
                <w:sz w:val="16"/>
                <w:szCs w:val="16"/>
              </w:rPr>
              <w:t>9.2</w:t>
            </w:r>
          </w:p>
        </w:tc>
      </w:tr>
    </w:tbl>
    <w:p w14:paraId="56FC7D60" w14:textId="7511A548" w:rsidR="00DE790F" w:rsidRPr="00470A1A" w:rsidRDefault="00DE790F" w:rsidP="00623C8B">
      <w:r w:rsidRPr="00E84D4B">
        <w:t xml:space="preserve">The Australian Government is providing funding to increase the rate of stillbirth autopsies and investigations. </w:t>
      </w:r>
    </w:p>
    <w:p w14:paraId="270F77A4" w14:textId="61221F24" w:rsidR="001B15B1" w:rsidRDefault="00DE790F" w:rsidP="001B15B1">
      <w:pPr>
        <w:pStyle w:val="TableHeadingcontinued"/>
        <w:rPr>
          <w:rFonts w:eastAsiaTheme="minorHAnsi" w:cstheme="minorBidi"/>
          <w:sz w:val="22"/>
          <w:szCs w:val="22"/>
          <w:lang w:eastAsia="en-US"/>
        </w:rPr>
      </w:pPr>
      <w:r w:rsidRPr="00470A1A">
        <w:rPr>
          <w:rFonts w:ascii="Arial" w:hAnsi="Arial" w:cs="Arial"/>
          <w:bCs/>
        </w:rPr>
        <w:t xml:space="preserve">Smoking and </w:t>
      </w:r>
      <w:r w:rsidR="00EA4630">
        <w:rPr>
          <w:rFonts w:ascii="Arial" w:hAnsi="Arial" w:cs="Arial"/>
          <w:bCs/>
        </w:rPr>
        <w:t>v</w:t>
      </w:r>
      <w:r w:rsidRPr="00470A1A">
        <w:rPr>
          <w:rFonts w:ascii="Arial" w:hAnsi="Arial" w:cs="Arial"/>
          <w:bCs/>
        </w:rPr>
        <w:t xml:space="preserve">aping </w:t>
      </w:r>
      <w:r w:rsidR="00EA4630">
        <w:rPr>
          <w:rFonts w:ascii="Arial" w:hAnsi="Arial" w:cs="Arial"/>
          <w:bCs/>
        </w:rPr>
        <w:t>c</w:t>
      </w:r>
      <w:r w:rsidRPr="00470A1A">
        <w:rPr>
          <w:rFonts w:ascii="Arial" w:hAnsi="Arial" w:cs="Arial"/>
          <w:bCs/>
        </w:rPr>
        <w:t xml:space="preserve">essation </w:t>
      </w:r>
      <w:r w:rsidR="00EA4630">
        <w:rPr>
          <w:rFonts w:ascii="Arial" w:hAnsi="Arial" w:cs="Arial"/>
          <w:bCs/>
        </w:rPr>
        <w:t>a</w:t>
      </w:r>
      <w:r w:rsidRPr="00470A1A">
        <w:rPr>
          <w:rFonts w:ascii="Arial" w:hAnsi="Arial" w:cs="Arial"/>
          <w:bCs/>
        </w:rPr>
        <w:t>ctivities</w:t>
      </w:r>
      <w:r w:rsidR="003666E7">
        <w:rPr>
          <w:b w:val="0"/>
          <w:bCs/>
          <w:vertAlign w:val="superscript"/>
          <w:lang w:val="en-US"/>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B15B1" w:rsidRPr="001B15B1" w14:paraId="3D558484" w14:textId="77777777" w:rsidTr="001B15B1">
        <w:trPr>
          <w:divId w:val="1308437113"/>
          <w:trHeight w:hRule="exact" w:val="225"/>
        </w:trPr>
        <w:tc>
          <w:tcPr>
            <w:tcW w:w="530" w:type="pct"/>
            <w:tcBorders>
              <w:top w:val="single" w:sz="4" w:space="0" w:color="293F5B"/>
              <w:left w:val="nil"/>
              <w:bottom w:val="nil"/>
              <w:right w:val="nil"/>
            </w:tcBorders>
            <w:shd w:val="clear" w:color="000000" w:fill="FFFFFF"/>
            <w:noWrap/>
            <w:vAlign w:val="bottom"/>
            <w:hideMark/>
          </w:tcPr>
          <w:p w14:paraId="7AAB9767" w14:textId="4491C3C0" w:rsidR="001B15B1" w:rsidRPr="00043C16" w:rsidRDefault="001B15B1" w:rsidP="001B15B1">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3DC4C45"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566C4AA"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6293802D"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FA9370E"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29B205D4"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D966584"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DC14813"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AF6F9E9"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FDE46F8"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1B15B1" w:rsidRPr="001B15B1" w14:paraId="6D303794" w14:textId="77777777" w:rsidTr="001B15B1">
        <w:trPr>
          <w:divId w:val="1308437113"/>
          <w:trHeight w:hRule="exact" w:val="225"/>
        </w:trPr>
        <w:tc>
          <w:tcPr>
            <w:tcW w:w="530" w:type="pct"/>
            <w:tcBorders>
              <w:top w:val="nil"/>
              <w:left w:val="nil"/>
              <w:bottom w:val="nil"/>
              <w:right w:val="nil"/>
            </w:tcBorders>
            <w:shd w:val="clear" w:color="000000" w:fill="FFFFFF"/>
            <w:noWrap/>
            <w:vAlign w:val="bottom"/>
            <w:hideMark/>
          </w:tcPr>
          <w:p w14:paraId="14C98F80" w14:textId="121DF094" w:rsidR="001B15B1" w:rsidRPr="00043C16" w:rsidRDefault="001B15B1" w:rsidP="001B15B1">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1392E949"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060C4973"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206A6F89"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2E459B6F"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3F68C1CC"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30DF8C19"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0B0E5E85"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414CDA13"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0.1</w:t>
            </w:r>
          </w:p>
        </w:tc>
        <w:tc>
          <w:tcPr>
            <w:tcW w:w="544" w:type="pct"/>
            <w:tcBorders>
              <w:top w:val="nil"/>
              <w:left w:val="nil"/>
              <w:bottom w:val="nil"/>
              <w:right w:val="nil"/>
            </w:tcBorders>
            <w:shd w:val="clear" w:color="000000" w:fill="FFFFFF"/>
            <w:noWrap/>
            <w:vAlign w:val="bottom"/>
            <w:hideMark/>
          </w:tcPr>
          <w:p w14:paraId="3C56E8DD"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1.5</w:t>
            </w:r>
          </w:p>
        </w:tc>
      </w:tr>
      <w:tr w:rsidR="001B15B1" w:rsidRPr="001B15B1" w14:paraId="48B37B63" w14:textId="77777777" w:rsidTr="001B15B1">
        <w:trPr>
          <w:divId w:val="1308437113"/>
          <w:trHeight w:hRule="exact" w:val="225"/>
        </w:trPr>
        <w:tc>
          <w:tcPr>
            <w:tcW w:w="530" w:type="pct"/>
            <w:tcBorders>
              <w:top w:val="nil"/>
              <w:left w:val="nil"/>
              <w:bottom w:val="nil"/>
              <w:right w:val="nil"/>
            </w:tcBorders>
            <w:shd w:val="clear" w:color="000000" w:fill="E6F2FF"/>
            <w:noWrap/>
            <w:vAlign w:val="bottom"/>
            <w:hideMark/>
          </w:tcPr>
          <w:p w14:paraId="6DD12C0A" w14:textId="093239AE" w:rsidR="001B15B1" w:rsidRPr="00043C16" w:rsidRDefault="001B15B1" w:rsidP="001B15B1">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C935E77"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E6F2FF"/>
            <w:noWrap/>
            <w:vAlign w:val="bottom"/>
            <w:hideMark/>
          </w:tcPr>
          <w:p w14:paraId="0C9BC530"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4EE880A1"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0.7</w:t>
            </w:r>
          </w:p>
        </w:tc>
        <w:tc>
          <w:tcPr>
            <w:tcW w:w="491" w:type="pct"/>
            <w:tcBorders>
              <w:top w:val="nil"/>
              <w:left w:val="nil"/>
              <w:bottom w:val="nil"/>
              <w:right w:val="nil"/>
            </w:tcBorders>
            <w:shd w:val="clear" w:color="000000" w:fill="E6F2FF"/>
            <w:noWrap/>
            <w:vAlign w:val="bottom"/>
            <w:hideMark/>
          </w:tcPr>
          <w:p w14:paraId="489B7130"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0.5</w:t>
            </w:r>
          </w:p>
        </w:tc>
        <w:tc>
          <w:tcPr>
            <w:tcW w:w="491" w:type="pct"/>
            <w:tcBorders>
              <w:top w:val="nil"/>
              <w:left w:val="nil"/>
              <w:bottom w:val="nil"/>
              <w:right w:val="nil"/>
            </w:tcBorders>
            <w:shd w:val="clear" w:color="000000" w:fill="E6F2FF"/>
            <w:noWrap/>
            <w:vAlign w:val="bottom"/>
            <w:hideMark/>
          </w:tcPr>
          <w:p w14:paraId="0E5209F8"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E6F2FF"/>
            <w:noWrap/>
            <w:vAlign w:val="bottom"/>
            <w:hideMark/>
          </w:tcPr>
          <w:p w14:paraId="7C55262A"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E6F2FF"/>
            <w:noWrap/>
            <w:vAlign w:val="bottom"/>
            <w:hideMark/>
          </w:tcPr>
          <w:p w14:paraId="69A60680"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E6F2FF"/>
            <w:noWrap/>
            <w:vAlign w:val="bottom"/>
            <w:hideMark/>
          </w:tcPr>
          <w:p w14:paraId="21545669"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0.3</w:t>
            </w:r>
          </w:p>
        </w:tc>
        <w:tc>
          <w:tcPr>
            <w:tcW w:w="544" w:type="pct"/>
            <w:tcBorders>
              <w:top w:val="nil"/>
              <w:left w:val="nil"/>
              <w:bottom w:val="nil"/>
              <w:right w:val="nil"/>
            </w:tcBorders>
            <w:shd w:val="clear" w:color="000000" w:fill="E6F2FF"/>
            <w:noWrap/>
            <w:vAlign w:val="bottom"/>
            <w:hideMark/>
          </w:tcPr>
          <w:p w14:paraId="3B83C1ED"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4.5</w:t>
            </w:r>
          </w:p>
        </w:tc>
      </w:tr>
      <w:tr w:rsidR="001B15B1" w:rsidRPr="001B15B1" w14:paraId="7A0D29C9" w14:textId="77777777" w:rsidTr="001B15B1">
        <w:trPr>
          <w:divId w:val="1308437113"/>
          <w:trHeight w:hRule="exact" w:val="225"/>
        </w:trPr>
        <w:tc>
          <w:tcPr>
            <w:tcW w:w="530" w:type="pct"/>
            <w:tcBorders>
              <w:top w:val="nil"/>
              <w:left w:val="nil"/>
              <w:bottom w:val="nil"/>
              <w:right w:val="nil"/>
            </w:tcBorders>
            <w:shd w:val="clear" w:color="000000" w:fill="FFFFFF"/>
            <w:noWrap/>
            <w:vAlign w:val="bottom"/>
            <w:hideMark/>
          </w:tcPr>
          <w:p w14:paraId="28915A16" w14:textId="0DB49A25" w:rsidR="001B15B1" w:rsidRPr="00043C16" w:rsidRDefault="001B15B1" w:rsidP="001B15B1">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B39BEA7"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FFFFFF"/>
            <w:noWrap/>
            <w:vAlign w:val="bottom"/>
            <w:hideMark/>
          </w:tcPr>
          <w:p w14:paraId="21540382"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2F174900"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2B585660"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0.5</w:t>
            </w:r>
          </w:p>
        </w:tc>
        <w:tc>
          <w:tcPr>
            <w:tcW w:w="491" w:type="pct"/>
            <w:tcBorders>
              <w:top w:val="nil"/>
              <w:left w:val="nil"/>
              <w:bottom w:val="nil"/>
              <w:right w:val="nil"/>
            </w:tcBorders>
            <w:shd w:val="clear" w:color="000000" w:fill="FFFFFF"/>
            <w:noWrap/>
            <w:vAlign w:val="bottom"/>
            <w:hideMark/>
          </w:tcPr>
          <w:p w14:paraId="76F65E63"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64900109"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0384A6E4"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13032C88"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0.3</w:t>
            </w:r>
          </w:p>
        </w:tc>
        <w:tc>
          <w:tcPr>
            <w:tcW w:w="544" w:type="pct"/>
            <w:tcBorders>
              <w:top w:val="nil"/>
              <w:left w:val="nil"/>
              <w:bottom w:val="nil"/>
              <w:right w:val="nil"/>
            </w:tcBorders>
            <w:shd w:val="clear" w:color="000000" w:fill="FFFFFF"/>
            <w:noWrap/>
            <w:vAlign w:val="bottom"/>
            <w:hideMark/>
          </w:tcPr>
          <w:p w14:paraId="7BD01D9E"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4.5</w:t>
            </w:r>
          </w:p>
        </w:tc>
      </w:tr>
      <w:tr w:rsidR="001B15B1" w:rsidRPr="001B15B1" w14:paraId="10D9BB99" w14:textId="77777777" w:rsidTr="001B15B1">
        <w:trPr>
          <w:divId w:val="1308437113"/>
          <w:trHeight w:hRule="exact" w:val="225"/>
        </w:trPr>
        <w:tc>
          <w:tcPr>
            <w:tcW w:w="530" w:type="pct"/>
            <w:tcBorders>
              <w:top w:val="nil"/>
              <w:left w:val="nil"/>
              <w:bottom w:val="nil"/>
              <w:right w:val="nil"/>
            </w:tcBorders>
            <w:shd w:val="clear" w:color="000000" w:fill="FFFFFF"/>
            <w:noWrap/>
            <w:vAlign w:val="bottom"/>
            <w:hideMark/>
          </w:tcPr>
          <w:p w14:paraId="6608F9BB" w14:textId="280FD02E" w:rsidR="001B15B1" w:rsidRPr="00043C16" w:rsidRDefault="001B15B1" w:rsidP="001B15B1">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1616290"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FFFFFF"/>
            <w:noWrap/>
            <w:vAlign w:val="bottom"/>
            <w:hideMark/>
          </w:tcPr>
          <w:p w14:paraId="100EE9CF"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272C6638"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6D5A4447"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0.5</w:t>
            </w:r>
          </w:p>
        </w:tc>
        <w:tc>
          <w:tcPr>
            <w:tcW w:w="491" w:type="pct"/>
            <w:tcBorders>
              <w:top w:val="nil"/>
              <w:left w:val="nil"/>
              <w:bottom w:val="nil"/>
              <w:right w:val="nil"/>
            </w:tcBorders>
            <w:shd w:val="clear" w:color="000000" w:fill="FFFFFF"/>
            <w:noWrap/>
            <w:vAlign w:val="bottom"/>
            <w:hideMark/>
          </w:tcPr>
          <w:p w14:paraId="3AFA3664"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2C056D6D"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6743B2EE"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2B34477A"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0.3</w:t>
            </w:r>
          </w:p>
        </w:tc>
        <w:tc>
          <w:tcPr>
            <w:tcW w:w="544" w:type="pct"/>
            <w:tcBorders>
              <w:top w:val="nil"/>
              <w:left w:val="nil"/>
              <w:bottom w:val="nil"/>
              <w:right w:val="nil"/>
            </w:tcBorders>
            <w:shd w:val="clear" w:color="000000" w:fill="FFFFFF"/>
            <w:noWrap/>
            <w:vAlign w:val="bottom"/>
            <w:hideMark/>
          </w:tcPr>
          <w:p w14:paraId="0FA6E632" w14:textId="77777777" w:rsidR="001B15B1" w:rsidRPr="00043C16" w:rsidRDefault="001B15B1" w:rsidP="001B15B1">
            <w:pPr>
              <w:spacing w:before="0" w:after="0" w:line="240" w:lineRule="auto"/>
              <w:jc w:val="right"/>
              <w:rPr>
                <w:rFonts w:ascii="Arial" w:hAnsi="Arial" w:cs="Arial"/>
                <w:sz w:val="16"/>
                <w:szCs w:val="16"/>
              </w:rPr>
            </w:pPr>
            <w:r w:rsidRPr="00043C16">
              <w:rPr>
                <w:rFonts w:ascii="Arial" w:hAnsi="Arial" w:cs="Arial"/>
                <w:sz w:val="16"/>
                <w:szCs w:val="16"/>
              </w:rPr>
              <w:t>4.5</w:t>
            </w:r>
          </w:p>
        </w:tc>
      </w:tr>
      <w:tr w:rsidR="001B15B1" w:rsidRPr="001B15B1" w14:paraId="041EA24B" w14:textId="77777777" w:rsidTr="001B15B1">
        <w:trPr>
          <w:divId w:val="1308437113"/>
          <w:trHeight w:hRule="exact" w:val="225"/>
        </w:trPr>
        <w:tc>
          <w:tcPr>
            <w:tcW w:w="530" w:type="pct"/>
            <w:tcBorders>
              <w:top w:val="nil"/>
              <w:left w:val="nil"/>
              <w:bottom w:val="nil"/>
              <w:right w:val="nil"/>
            </w:tcBorders>
            <w:shd w:val="clear" w:color="000000" w:fill="FFFFFF"/>
            <w:noWrap/>
            <w:vAlign w:val="bottom"/>
            <w:hideMark/>
          </w:tcPr>
          <w:p w14:paraId="0BFE8F3D" w14:textId="2AFBC844" w:rsidR="001B15B1" w:rsidRPr="00043C16" w:rsidRDefault="001B15B1" w:rsidP="001B15B1">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FC9C28B" w14:textId="362C8001"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392EDB" w14:textId="3CA925D1"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C751AA" w14:textId="262F6BEF"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94B2E2" w14:textId="06CE75FF"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9F76ED" w14:textId="18854334"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A20816" w14:textId="1FAF026A"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1D115B" w14:textId="4610E2A8"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B2F8FFA" w14:textId="371D243E"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AB31AF9" w14:textId="5F244E47" w:rsidR="001B15B1" w:rsidRPr="00043C16" w:rsidRDefault="004E5F06" w:rsidP="001B15B1">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1B15B1" w:rsidRPr="001B15B1" w14:paraId="6DD1C354" w14:textId="77777777" w:rsidTr="001B15B1">
        <w:trPr>
          <w:divId w:val="1308437113"/>
          <w:trHeight w:hRule="exact" w:val="225"/>
        </w:trPr>
        <w:tc>
          <w:tcPr>
            <w:tcW w:w="530" w:type="pct"/>
            <w:tcBorders>
              <w:top w:val="nil"/>
              <w:left w:val="nil"/>
              <w:bottom w:val="single" w:sz="4" w:space="0" w:color="293F5B"/>
              <w:right w:val="nil"/>
            </w:tcBorders>
            <w:shd w:val="clear" w:color="000000" w:fill="FFFFFF"/>
            <w:noWrap/>
            <w:vAlign w:val="bottom"/>
            <w:hideMark/>
          </w:tcPr>
          <w:p w14:paraId="2644D6F0" w14:textId="77777777" w:rsidR="001B15B1" w:rsidRPr="00043C16" w:rsidRDefault="001B15B1" w:rsidP="001B15B1">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9F677CD"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3.7</w:t>
            </w:r>
          </w:p>
        </w:tc>
        <w:tc>
          <w:tcPr>
            <w:tcW w:w="491" w:type="pct"/>
            <w:tcBorders>
              <w:top w:val="single" w:sz="4" w:space="0" w:color="293F5B"/>
              <w:left w:val="nil"/>
              <w:bottom w:val="single" w:sz="4" w:space="0" w:color="293F5B"/>
              <w:right w:val="nil"/>
            </w:tcBorders>
            <w:shd w:val="clear" w:color="000000" w:fill="FFFFFF"/>
            <w:noWrap/>
            <w:vAlign w:val="bottom"/>
            <w:hideMark/>
          </w:tcPr>
          <w:p w14:paraId="3F5EB94E"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2.7</w:t>
            </w:r>
          </w:p>
        </w:tc>
        <w:tc>
          <w:tcPr>
            <w:tcW w:w="491" w:type="pct"/>
            <w:tcBorders>
              <w:top w:val="single" w:sz="4" w:space="0" w:color="293F5B"/>
              <w:left w:val="nil"/>
              <w:bottom w:val="single" w:sz="4" w:space="0" w:color="293F5B"/>
              <w:right w:val="nil"/>
            </w:tcBorders>
            <w:shd w:val="clear" w:color="000000" w:fill="FFFFFF"/>
            <w:noWrap/>
            <w:vAlign w:val="bottom"/>
            <w:hideMark/>
          </w:tcPr>
          <w:p w14:paraId="2FF7CA44"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2.3</w:t>
            </w:r>
          </w:p>
        </w:tc>
        <w:tc>
          <w:tcPr>
            <w:tcW w:w="491" w:type="pct"/>
            <w:tcBorders>
              <w:top w:val="single" w:sz="4" w:space="0" w:color="293F5B"/>
              <w:left w:val="nil"/>
              <w:bottom w:val="single" w:sz="4" w:space="0" w:color="293F5B"/>
              <w:right w:val="nil"/>
            </w:tcBorders>
            <w:shd w:val="clear" w:color="000000" w:fill="FFFFFF"/>
            <w:noWrap/>
            <w:vAlign w:val="bottom"/>
            <w:hideMark/>
          </w:tcPr>
          <w:p w14:paraId="50175FE1"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1.6</w:t>
            </w:r>
          </w:p>
        </w:tc>
        <w:tc>
          <w:tcPr>
            <w:tcW w:w="491" w:type="pct"/>
            <w:tcBorders>
              <w:top w:val="single" w:sz="4" w:space="0" w:color="293F5B"/>
              <w:left w:val="nil"/>
              <w:bottom w:val="single" w:sz="4" w:space="0" w:color="293F5B"/>
              <w:right w:val="nil"/>
            </w:tcBorders>
            <w:shd w:val="clear" w:color="000000" w:fill="FFFFFF"/>
            <w:noWrap/>
            <w:vAlign w:val="bottom"/>
            <w:hideMark/>
          </w:tcPr>
          <w:p w14:paraId="2BC61807"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1.3</w:t>
            </w:r>
          </w:p>
        </w:tc>
        <w:tc>
          <w:tcPr>
            <w:tcW w:w="491" w:type="pct"/>
            <w:tcBorders>
              <w:top w:val="single" w:sz="4" w:space="0" w:color="293F5B"/>
              <w:left w:val="nil"/>
              <w:bottom w:val="single" w:sz="4" w:space="0" w:color="293F5B"/>
              <w:right w:val="nil"/>
            </w:tcBorders>
            <w:shd w:val="clear" w:color="000000" w:fill="FFFFFF"/>
            <w:noWrap/>
            <w:vAlign w:val="bottom"/>
            <w:hideMark/>
          </w:tcPr>
          <w:p w14:paraId="69947D7C"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1.4</w:t>
            </w:r>
          </w:p>
        </w:tc>
        <w:tc>
          <w:tcPr>
            <w:tcW w:w="491" w:type="pct"/>
            <w:tcBorders>
              <w:top w:val="single" w:sz="4" w:space="0" w:color="293F5B"/>
              <w:left w:val="nil"/>
              <w:bottom w:val="single" w:sz="4" w:space="0" w:color="293F5B"/>
              <w:right w:val="nil"/>
            </w:tcBorders>
            <w:shd w:val="clear" w:color="000000" w:fill="FFFFFF"/>
            <w:noWrap/>
            <w:vAlign w:val="bottom"/>
            <w:hideMark/>
          </w:tcPr>
          <w:p w14:paraId="009F000D"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1.1</w:t>
            </w:r>
          </w:p>
        </w:tc>
        <w:tc>
          <w:tcPr>
            <w:tcW w:w="491" w:type="pct"/>
            <w:tcBorders>
              <w:top w:val="single" w:sz="4" w:space="0" w:color="293F5B"/>
              <w:left w:val="nil"/>
              <w:bottom w:val="single" w:sz="4" w:space="0" w:color="293F5B"/>
              <w:right w:val="nil"/>
            </w:tcBorders>
            <w:shd w:val="clear" w:color="000000" w:fill="FFFFFF"/>
            <w:noWrap/>
            <w:vAlign w:val="bottom"/>
            <w:hideMark/>
          </w:tcPr>
          <w:p w14:paraId="6ED1ABD1"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1.0</w:t>
            </w:r>
          </w:p>
        </w:tc>
        <w:tc>
          <w:tcPr>
            <w:tcW w:w="544" w:type="pct"/>
            <w:tcBorders>
              <w:top w:val="single" w:sz="4" w:space="0" w:color="293F5B"/>
              <w:left w:val="nil"/>
              <w:bottom w:val="single" w:sz="4" w:space="0" w:color="293F5B"/>
              <w:right w:val="nil"/>
            </w:tcBorders>
            <w:shd w:val="clear" w:color="000000" w:fill="FFFFFF"/>
            <w:noWrap/>
            <w:vAlign w:val="bottom"/>
            <w:hideMark/>
          </w:tcPr>
          <w:p w14:paraId="7CB95A7F" w14:textId="77777777" w:rsidR="001B15B1" w:rsidRPr="00043C16" w:rsidRDefault="001B15B1" w:rsidP="001B15B1">
            <w:pPr>
              <w:spacing w:before="0" w:after="0" w:line="240" w:lineRule="auto"/>
              <w:jc w:val="right"/>
              <w:rPr>
                <w:rFonts w:ascii="Arial" w:hAnsi="Arial" w:cs="Arial"/>
                <w:b/>
                <w:sz w:val="16"/>
                <w:szCs w:val="16"/>
              </w:rPr>
            </w:pPr>
            <w:r w:rsidRPr="00043C16">
              <w:rPr>
                <w:rFonts w:ascii="Arial" w:hAnsi="Arial" w:cs="Arial"/>
                <w:b/>
                <w:sz w:val="16"/>
                <w:szCs w:val="16"/>
              </w:rPr>
              <w:t>15.0</w:t>
            </w:r>
          </w:p>
        </w:tc>
      </w:tr>
    </w:tbl>
    <w:p w14:paraId="7880518E" w14:textId="1D0B9A10" w:rsidR="00DE790F" w:rsidRPr="004922AE" w:rsidRDefault="00DE790F" w:rsidP="004922AE">
      <w:r w:rsidRPr="004922AE">
        <w:t xml:space="preserve">The Australian Government </w:t>
      </w:r>
      <w:r w:rsidR="00F6162B">
        <w:t>is</w:t>
      </w:r>
      <w:r w:rsidR="008A1BEF" w:rsidRPr="004922AE">
        <w:t xml:space="preserve"> provid</w:t>
      </w:r>
      <w:r w:rsidR="00F6162B">
        <w:t>ing</w:t>
      </w:r>
      <w:r w:rsidRPr="004922AE">
        <w:t xml:space="preserve"> funding to scale</w:t>
      </w:r>
      <w:r w:rsidR="008A1BEF" w:rsidRPr="004922AE">
        <w:noBreakHyphen/>
      </w:r>
      <w:r w:rsidRPr="004922AE">
        <w:t xml:space="preserve">up </w:t>
      </w:r>
      <w:r w:rsidR="008A1BEF">
        <w:t>s</w:t>
      </w:r>
      <w:r w:rsidR="008A1BEF" w:rsidRPr="004922AE">
        <w:t>tate</w:t>
      </w:r>
      <w:r w:rsidRPr="004922AE">
        <w:t xml:space="preserve"> Quitline capacity and </w:t>
      </w:r>
      <w:r w:rsidR="008A1BEF">
        <w:t>q</w:t>
      </w:r>
      <w:r w:rsidR="008A1BEF" w:rsidRPr="004922AE">
        <w:t>uit</w:t>
      </w:r>
      <w:r w:rsidRPr="004922AE">
        <w:t xml:space="preserve"> services to support increased demand through additional workforce, training for Quitline counsellors, and enhanced use of technology. </w:t>
      </w:r>
      <w:r w:rsidR="008A1BEF" w:rsidRPr="004922AE">
        <w:t xml:space="preserve">This will </w:t>
      </w:r>
      <w:r w:rsidR="008A1BEF">
        <w:t>enable equitable access to smoking and vaping cessation advice and support regardless of location, including through minimum</w:t>
      </w:r>
      <w:r w:rsidR="008A1BEF" w:rsidRPr="004922AE">
        <w:t xml:space="preserve"> hours of operation </w:t>
      </w:r>
      <w:r w:rsidR="008A1BEF">
        <w:t>and targeted approaches for high</w:t>
      </w:r>
      <w:r w:rsidR="008A1BEF">
        <w:noBreakHyphen/>
        <w:t>risk populations</w:t>
      </w:r>
      <w:r w:rsidR="008A1BEF" w:rsidRPr="004922AE">
        <w:t xml:space="preserve"> to remedy disparities in areas of need.</w:t>
      </w:r>
    </w:p>
    <w:p w14:paraId="5633F2A7" w14:textId="4D3C4ABA" w:rsidR="00A314F5" w:rsidRPr="00043C16" w:rsidRDefault="00DE790F" w:rsidP="00A314F5">
      <w:pPr>
        <w:pStyle w:val="TableHeadingcontinued"/>
        <w:rPr>
          <w:rFonts w:ascii="Arial" w:eastAsiaTheme="minorHAnsi" w:hAnsi="Arial"/>
          <w:sz w:val="16"/>
        </w:rPr>
      </w:pPr>
      <w:r w:rsidRPr="00F12BD7">
        <w:t>Specialist dementia care</w:t>
      </w:r>
      <w:r w:rsidRPr="00F12BD7">
        <w:rPr>
          <w:vertAlign w:val="superscript"/>
        </w:rPr>
        <w:t>(a)</w:t>
      </w:r>
      <w:r w:rsidRPr="00F12BD7">
        <w:rPr>
          <w:noProof/>
          <w:vertAlign w:val="superscript"/>
        </w:rPr>
        <w:t xml:space="preserve"> </w:t>
      </w:r>
      <w:bookmarkStart w:id="5" w:name="_Hlk133401482"/>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975CE" w:rsidRPr="00F12BD7" w14:paraId="09DFCF55" w14:textId="77777777" w:rsidTr="00F975CE">
        <w:trPr>
          <w:trHeight w:val="225"/>
        </w:trPr>
        <w:tc>
          <w:tcPr>
            <w:tcW w:w="530" w:type="pct"/>
            <w:tcBorders>
              <w:top w:val="single" w:sz="4" w:space="0" w:color="293F5B"/>
              <w:left w:val="nil"/>
              <w:bottom w:val="nil"/>
              <w:right w:val="nil"/>
            </w:tcBorders>
            <w:shd w:val="clear" w:color="000000" w:fill="FFFFFF"/>
            <w:noWrap/>
            <w:vAlign w:val="bottom"/>
            <w:hideMark/>
          </w:tcPr>
          <w:p w14:paraId="07FE1DCC" w14:textId="4C8CF230" w:rsidR="00F975CE" w:rsidRPr="00043C16" w:rsidRDefault="00F975CE" w:rsidP="00F975CE">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3AC9DC5F"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D180A5E"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E529A87"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1FF19EA"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291FCED"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5A0DE8B"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7868185"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E238B15"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49B6E35"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F975CE" w:rsidRPr="00F12BD7" w14:paraId="344662AA" w14:textId="77777777" w:rsidTr="00F975CE">
        <w:trPr>
          <w:trHeight w:val="225"/>
        </w:trPr>
        <w:tc>
          <w:tcPr>
            <w:tcW w:w="530" w:type="pct"/>
            <w:tcBorders>
              <w:top w:val="nil"/>
              <w:left w:val="nil"/>
              <w:bottom w:val="nil"/>
              <w:right w:val="nil"/>
            </w:tcBorders>
            <w:shd w:val="clear" w:color="000000" w:fill="FFFFFF"/>
            <w:noWrap/>
            <w:vAlign w:val="bottom"/>
            <w:hideMark/>
          </w:tcPr>
          <w:p w14:paraId="6A21AEE4" w14:textId="52B80252" w:rsidR="00F975CE" w:rsidRPr="00043C16" w:rsidRDefault="00F975CE" w:rsidP="00F975CE">
            <w:pPr>
              <w:spacing w:before="0" w:after="0" w:line="240" w:lineRule="auto"/>
              <w:rPr>
                <w:rFonts w:ascii="Arial" w:hAnsi="Arial" w:cs="Arial"/>
                <w:sz w:val="16"/>
                <w:szCs w:val="16"/>
              </w:rPr>
            </w:pPr>
            <w:r w:rsidRPr="00043C16">
              <w:rPr>
                <w:rFonts w:ascii="Arial" w:hAnsi="Arial" w:cs="Arial"/>
                <w:sz w:val="16"/>
                <w:szCs w:val="16"/>
              </w:rPr>
              <w:t>2023</w:t>
            </w:r>
            <w:r w:rsidR="00500A5D">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293F57D1"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E18B17B"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45DC39B"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C25D7F7"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2DB0397"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72557DA"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EA80F2D"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05B1F0A"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72C2BFD6"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9.6</w:t>
            </w:r>
          </w:p>
        </w:tc>
      </w:tr>
      <w:tr w:rsidR="00F975CE" w:rsidRPr="00F12BD7" w14:paraId="4E9316A8" w14:textId="77777777" w:rsidTr="00F975CE">
        <w:trPr>
          <w:trHeight w:val="225"/>
        </w:trPr>
        <w:tc>
          <w:tcPr>
            <w:tcW w:w="530" w:type="pct"/>
            <w:tcBorders>
              <w:top w:val="nil"/>
              <w:left w:val="nil"/>
              <w:bottom w:val="nil"/>
              <w:right w:val="nil"/>
            </w:tcBorders>
            <w:shd w:val="clear" w:color="000000" w:fill="E6F2FF"/>
            <w:noWrap/>
            <w:vAlign w:val="bottom"/>
            <w:hideMark/>
          </w:tcPr>
          <w:p w14:paraId="0B43D938" w14:textId="7A382677" w:rsidR="00F975CE" w:rsidRPr="00043C16" w:rsidRDefault="00F975CE" w:rsidP="00F975CE">
            <w:pPr>
              <w:spacing w:before="0" w:after="0" w:line="240" w:lineRule="auto"/>
              <w:rPr>
                <w:rFonts w:ascii="Arial" w:hAnsi="Arial" w:cs="Arial"/>
                <w:sz w:val="16"/>
                <w:szCs w:val="16"/>
              </w:rPr>
            </w:pPr>
            <w:r w:rsidRPr="00043C16">
              <w:rPr>
                <w:rFonts w:ascii="Arial" w:hAnsi="Arial" w:cs="Arial"/>
                <w:sz w:val="16"/>
                <w:szCs w:val="16"/>
              </w:rPr>
              <w:t>2024</w:t>
            </w:r>
            <w:r w:rsidR="00500A5D">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4F0FB6E"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BEA8CBD"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0263070"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41D033D"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812311A"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CF26254"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9B2E69D"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F45F46B"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69BE8F79"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9.9</w:t>
            </w:r>
          </w:p>
        </w:tc>
      </w:tr>
      <w:tr w:rsidR="00F975CE" w:rsidRPr="00F12BD7" w14:paraId="7369A438" w14:textId="77777777" w:rsidTr="00F975CE">
        <w:trPr>
          <w:trHeight w:val="225"/>
        </w:trPr>
        <w:tc>
          <w:tcPr>
            <w:tcW w:w="530" w:type="pct"/>
            <w:tcBorders>
              <w:top w:val="nil"/>
              <w:left w:val="nil"/>
              <w:bottom w:val="nil"/>
              <w:right w:val="nil"/>
            </w:tcBorders>
            <w:shd w:val="clear" w:color="000000" w:fill="FFFFFF"/>
            <w:noWrap/>
            <w:vAlign w:val="bottom"/>
            <w:hideMark/>
          </w:tcPr>
          <w:p w14:paraId="7BD914FA" w14:textId="4BF33801" w:rsidR="00F975CE" w:rsidRPr="00043C16" w:rsidRDefault="00F975CE" w:rsidP="00F975CE">
            <w:pPr>
              <w:spacing w:before="0" w:after="0" w:line="240" w:lineRule="auto"/>
              <w:rPr>
                <w:rFonts w:ascii="Arial" w:hAnsi="Arial" w:cs="Arial"/>
                <w:sz w:val="16"/>
                <w:szCs w:val="16"/>
              </w:rPr>
            </w:pPr>
            <w:r w:rsidRPr="00043C16">
              <w:rPr>
                <w:rFonts w:ascii="Arial" w:hAnsi="Arial" w:cs="Arial"/>
                <w:sz w:val="16"/>
                <w:szCs w:val="16"/>
              </w:rPr>
              <w:t>2025</w:t>
            </w:r>
            <w:r w:rsidR="00500A5D">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206B4E1"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655F187"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A1FC76D"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0324BFC"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499BC8B"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8E2EA9A"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44EF075"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36BA288"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2346EFC9"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10.1</w:t>
            </w:r>
          </w:p>
        </w:tc>
      </w:tr>
      <w:tr w:rsidR="00F975CE" w:rsidRPr="00F12BD7" w14:paraId="10292188" w14:textId="77777777" w:rsidTr="00F975CE">
        <w:trPr>
          <w:trHeight w:val="225"/>
        </w:trPr>
        <w:tc>
          <w:tcPr>
            <w:tcW w:w="530" w:type="pct"/>
            <w:tcBorders>
              <w:top w:val="nil"/>
              <w:left w:val="nil"/>
              <w:bottom w:val="nil"/>
              <w:right w:val="nil"/>
            </w:tcBorders>
            <w:shd w:val="clear" w:color="000000" w:fill="FFFFFF"/>
            <w:noWrap/>
            <w:vAlign w:val="bottom"/>
            <w:hideMark/>
          </w:tcPr>
          <w:p w14:paraId="36CDED02" w14:textId="569B3A62" w:rsidR="00F975CE" w:rsidRPr="00043C16" w:rsidRDefault="00F975CE" w:rsidP="00F975CE">
            <w:pPr>
              <w:spacing w:before="0" w:after="0" w:line="240" w:lineRule="auto"/>
              <w:rPr>
                <w:rFonts w:ascii="Arial" w:hAnsi="Arial" w:cs="Arial"/>
                <w:sz w:val="16"/>
                <w:szCs w:val="16"/>
              </w:rPr>
            </w:pPr>
            <w:r w:rsidRPr="00043C16">
              <w:rPr>
                <w:rFonts w:ascii="Arial" w:hAnsi="Arial" w:cs="Arial"/>
                <w:sz w:val="16"/>
                <w:szCs w:val="16"/>
              </w:rPr>
              <w:t>2026</w:t>
            </w:r>
            <w:r w:rsidR="00500A5D">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50A3886"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4273B81"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022A100"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B874E5F"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0D67664"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E88B909"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E2F7EE2"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F23A488"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056BB5C6" w14:textId="77777777" w:rsidR="00F975CE" w:rsidRPr="00043C16" w:rsidRDefault="00F975CE" w:rsidP="00F975CE">
            <w:pPr>
              <w:spacing w:before="0" w:after="0" w:line="240" w:lineRule="auto"/>
              <w:jc w:val="right"/>
              <w:rPr>
                <w:rFonts w:ascii="Arial" w:hAnsi="Arial" w:cs="Arial"/>
                <w:sz w:val="16"/>
                <w:szCs w:val="16"/>
              </w:rPr>
            </w:pPr>
            <w:r w:rsidRPr="00043C16">
              <w:rPr>
                <w:rFonts w:ascii="Arial" w:hAnsi="Arial" w:cs="Arial"/>
                <w:sz w:val="16"/>
                <w:szCs w:val="16"/>
              </w:rPr>
              <w:t>10.3</w:t>
            </w:r>
          </w:p>
        </w:tc>
      </w:tr>
      <w:tr w:rsidR="00F975CE" w:rsidRPr="00F12BD7" w14:paraId="3A193E24" w14:textId="77777777" w:rsidTr="00F975CE">
        <w:trPr>
          <w:trHeight w:val="225"/>
        </w:trPr>
        <w:tc>
          <w:tcPr>
            <w:tcW w:w="530" w:type="pct"/>
            <w:tcBorders>
              <w:top w:val="nil"/>
              <w:left w:val="nil"/>
              <w:bottom w:val="nil"/>
              <w:right w:val="nil"/>
            </w:tcBorders>
            <w:shd w:val="clear" w:color="000000" w:fill="FFFFFF"/>
            <w:noWrap/>
            <w:vAlign w:val="bottom"/>
            <w:hideMark/>
          </w:tcPr>
          <w:p w14:paraId="14F82584" w14:textId="69217B7D" w:rsidR="00F975CE" w:rsidRPr="00043C16" w:rsidRDefault="00F975CE" w:rsidP="00F975CE">
            <w:pPr>
              <w:spacing w:before="0" w:after="0" w:line="240" w:lineRule="auto"/>
              <w:rPr>
                <w:rFonts w:ascii="Arial" w:hAnsi="Arial" w:cs="Arial"/>
                <w:sz w:val="16"/>
                <w:szCs w:val="16"/>
              </w:rPr>
            </w:pPr>
            <w:r w:rsidRPr="00043C16">
              <w:rPr>
                <w:rFonts w:ascii="Arial" w:hAnsi="Arial" w:cs="Arial"/>
                <w:sz w:val="16"/>
                <w:szCs w:val="16"/>
              </w:rPr>
              <w:t>2027</w:t>
            </w:r>
            <w:r w:rsidR="00500A5D">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0EC3FAE5" w14:textId="322A0A5B"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7CD0AD" w14:textId="44861022"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5E3A24" w14:textId="501954AC"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E940E2" w14:textId="785DA396"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6AF4B9" w14:textId="7A1CD5C1"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3B0FC9" w14:textId="45E41DE5"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D95CCD" w14:textId="6A18F16D"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C9E296" w14:textId="5492140D"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9068495" w14:textId="4E6848AA" w:rsidR="00F975CE" w:rsidRPr="00043C16" w:rsidRDefault="00500A5D" w:rsidP="00F975CE">
            <w:pPr>
              <w:spacing w:before="0" w:after="0" w:line="240" w:lineRule="auto"/>
              <w:jc w:val="right"/>
              <w:rPr>
                <w:rFonts w:ascii="Arial" w:hAnsi="Arial" w:cs="Arial"/>
                <w:sz w:val="16"/>
                <w:szCs w:val="16"/>
              </w:rPr>
            </w:pPr>
            <w:r>
              <w:rPr>
                <w:rFonts w:ascii="Arial" w:hAnsi="Arial" w:cs="Arial"/>
                <w:sz w:val="16"/>
                <w:szCs w:val="16"/>
              </w:rPr>
              <w:noBreakHyphen/>
            </w:r>
          </w:p>
        </w:tc>
      </w:tr>
      <w:tr w:rsidR="00F975CE" w:rsidRPr="00F12BD7" w14:paraId="29FEA806" w14:textId="77777777" w:rsidTr="00F975CE">
        <w:trPr>
          <w:trHeight w:val="225"/>
        </w:trPr>
        <w:tc>
          <w:tcPr>
            <w:tcW w:w="530" w:type="pct"/>
            <w:tcBorders>
              <w:top w:val="nil"/>
              <w:left w:val="nil"/>
              <w:bottom w:val="single" w:sz="4" w:space="0" w:color="293F5B"/>
              <w:right w:val="nil"/>
            </w:tcBorders>
            <w:shd w:val="clear" w:color="000000" w:fill="FFFFFF"/>
            <w:noWrap/>
            <w:vAlign w:val="bottom"/>
            <w:hideMark/>
          </w:tcPr>
          <w:p w14:paraId="7571C823" w14:textId="77777777" w:rsidR="00F975CE" w:rsidRPr="00043C16" w:rsidRDefault="00F975CE" w:rsidP="00F975CE">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917D77C"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2B271C3"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2C304C7"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E9B364F"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37F63BE"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922515B"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497E807"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2AD1176"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6483A931" w14:textId="77777777" w:rsidR="00F975CE" w:rsidRPr="00043C16" w:rsidRDefault="00F975CE" w:rsidP="00F975CE">
            <w:pPr>
              <w:spacing w:before="0" w:after="0" w:line="240" w:lineRule="auto"/>
              <w:jc w:val="right"/>
              <w:rPr>
                <w:rFonts w:ascii="Arial" w:hAnsi="Arial" w:cs="Arial"/>
                <w:b/>
                <w:sz w:val="16"/>
                <w:szCs w:val="16"/>
              </w:rPr>
            </w:pPr>
            <w:r w:rsidRPr="00043C16">
              <w:rPr>
                <w:rFonts w:ascii="Arial" w:hAnsi="Arial" w:cs="Arial"/>
                <w:b/>
                <w:sz w:val="16"/>
                <w:szCs w:val="16"/>
              </w:rPr>
              <w:t>39.9</w:t>
            </w:r>
          </w:p>
        </w:tc>
      </w:tr>
    </w:tbl>
    <w:bookmarkEnd w:id="5"/>
    <w:p w14:paraId="5F6305C8" w14:textId="4C46A532" w:rsidR="00DE790F" w:rsidRPr="00043C16" w:rsidRDefault="00B27E29" w:rsidP="007C57DA">
      <w:pPr>
        <w:pStyle w:val="ChartandTableFootnoteAlpha"/>
        <w:numPr>
          <w:ilvl w:val="0"/>
          <w:numId w:val="16"/>
        </w:numPr>
        <w:rPr>
          <w:rFonts w:eastAsiaTheme="minorHAnsi"/>
          <w:color w:val="auto"/>
        </w:rPr>
      </w:pPr>
      <w:r w:rsidRPr="00043C16">
        <w:rPr>
          <w:rFonts w:eastAsiaTheme="minorHAnsi"/>
          <w:color w:val="auto"/>
        </w:rPr>
        <w:t>State allocations have not yet been determined.</w:t>
      </w:r>
    </w:p>
    <w:p w14:paraId="74E1A4C4" w14:textId="77777777" w:rsidR="00DE790F" w:rsidRPr="00470A1A" w:rsidRDefault="00DE790F" w:rsidP="00DE790F">
      <w:pPr>
        <w:pStyle w:val="ChartLine"/>
        <w:rPr>
          <w:rFonts w:eastAsiaTheme="minorHAnsi"/>
        </w:rPr>
      </w:pPr>
    </w:p>
    <w:p w14:paraId="7A20B6CD" w14:textId="04668AC9" w:rsidR="00DE790F" w:rsidRDefault="00DE790F" w:rsidP="009A18A6">
      <w:r w:rsidRPr="00470A1A">
        <w:t>The Australian Government is providing funding to deliver a program which provides intensive, specialised care for people with very severe behavioural and psychological symptoms of dementia.</w:t>
      </w:r>
    </w:p>
    <w:p w14:paraId="01C4E918" w14:textId="0BEA086D" w:rsidR="007F4270" w:rsidRDefault="007F4270" w:rsidP="009A18A6">
      <w:r w:rsidRPr="001A0128">
        <w:t>A new measure associated with this item is listed in Table</w:t>
      </w:r>
      <w:r w:rsidR="00647CF3">
        <w:t> </w:t>
      </w:r>
      <w:r>
        <w:t>1.4</w:t>
      </w:r>
      <w:r w:rsidRPr="001A0128">
        <w:t xml:space="preserve"> and described in more detail in Budget Paper No. 2, </w:t>
      </w:r>
      <w:r w:rsidRPr="00BA4C3B">
        <w:rPr>
          <w:rStyle w:val="Emphasis"/>
        </w:rPr>
        <w:t>Budget Measures 2024–25.</w:t>
      </w:r>
    </w:p>
    <w:p w14:paraId="4685D46C" w14:textId="77777777" w:rsidR="000F5593" w:rsidRDefault="000F5593">
      <w:pPr>
        <w:spacing w:before="0" w:after="160" w:line="259" w:lineRule="auto"/>
        <w:rPr>
          <w:rFonts w:ascii="Arial Bold" w:hAnsi="Arial Bold"/>
          <w:b/>
          <w:sz w:val="20"/>
        </w:rPr>
      </w:pPr>
      <w:r>
        <w:br w:type="page"/>
      </w:r>
    </w:p>
    <w:p w14:paraId="0399544B" w14:textId="5E786850" w:rsidR="006F5D89" w:rsidRPr="006F5D89" w:rsidRDefault="006D1E51" w:rsidP="006F5D89">
      <w:pPr>
        <w:pStyle w:val="TableHeadingcontinued"/>
      </w:pPr>
      <w:r w:rsidRPr="00F12BD7">
        <w:lastRenderedPageBreak/>
        <w:t>Supporting older Australian patients</w:t>
      </w:r>
      <w:r w:rsidR="00C576A8">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F5D89" w:rsidRPr="006F5D89" w14:paraId="72F9E6FD" w14:textId="77777777" w:rsidTr="006F5D89">
        <w:trPr>
          <w:divId w:val="2144811140"/>
          <w:trHeight w:hRule="exact" w:val="225"/>
        </w:trPr>
        <w:tc>
          <w:tcPr>
            <w:tcW w:w="530" w:type="pct"/>
            <w:tcBorders>
              <w:top w:val="single" w:sz="4" w:space="0" w:color="293F5B"/>
              <w:left w:val="nil"/>
              <w:bottom w:val="nil"/>
              <w:right w:val="nil"/>
            </w:tcBorders>
            <w:shd w:val="clear" w:color="000000" w:fill="FFFFFF"/>
            <w:noWrap/>
            <w:vAlign w:val="bottom"/>
            <w:hideMark/>
          </w:tcPr>
          <w:p w14:paraId="489FAAAE" w14:textId="0AC6B1A2" w:rsidR="006F5D89" w:rsidRPr="006F5D89" w:rsidRDefault="006F5D89" w:rsidP="006F5D89">
            <w:pPr>
              <w:spacing w:before="0" w:after="0" w:line="240" w:lineRule="auto"/>
              <w:rPr>
                <w:rFonts w:ascii="Arial" w:hAnsi="Arial" w:cs="Arial"/>
                <w:color w:val="000000"/>
                <w:sz w:val="16"/>
                <w:szCs w:val="16"/>
              </w:rPr>
            </w:pPr>
            <w:r w:rsidRPr="006F5D89">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063A47D"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79AA09A0"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B404480"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B90A244"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6ADD449"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5B5B63B"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671CDABC"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9004E50"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BC9421A"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Total</w:t>
            </w:r>
          </w:p>
        </w:tc>
      </w:tr>
      <w:tr w:rsidR="006F5D89" w:rsidRPr="006F5D89" w14:paraId="20E0C4B7" w14:textId="77777777" w:rsidTr="006F5D89">
        <w:trPr>
          <w:divId w:val="2144811140"/>
          <w:trHeight w:hRule="exact" w:val="225"/>
        </w:trPr>
        <w:tc>
          <w:tcPr>
            <w:tcW w:w="530" w:type="pct"/>
            <w:tcBorders>
              <w:top w:val="nil"/>
              <w:left w:val="nil"/>
              <w:bottom w:val="nil"/>
              <w:right w:val="nil"/>
            </w:tcBorders>
            <w:shd w:val="clear" w:color="000000" w:fill="FFFFFF"/>
            <w:noWrap/>
            <w:vAlign w:val="bottom"/>
            <w:hideMark/>
          </w:tcPr>
          <w:p w14:paraId="781F6860" w14:textId="77777777" w:rsidR="006F5D89" w:rsidRPr="006F5D89" w:rsidRDefault="006F5D89" w:rsidP="006F5D89">
            <w:pPr>
              <w:spacing w:before="0" w:after="0" w:line="240" w:lineRule="auto"/>
              <w:rPr>
                <w:rFonts w:ascii="Arial" w:hAnsi="Arial" w:cs="Arial"/>
                <w:color w:val="000000"/>
                <w:sz w:val="16"/>
                <w:szCs w:val="16"/>
              </w:rPr>
            </w:pPr>
            <w:r w:rsidRPr="006F5D89">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67F41D70"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B1A478D"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A37BB58"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71B17FB"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573B912"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38FCCEB"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EB523FE"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632B233"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31EB09B9"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w:t>
            </w:r>
          </w:p>
        </w:tc>
      </w:tr>
      <w:tr w:rsidR="006F5D89" w:rsidRPr="006F5D89" w14:paraId="5CC1D73B" w14:textId="77777777" w:rsidTr="006F5D89">
        <w:trPr>
          <w:divId w:val="2144811140"/>
          <w:trHeight w:hRule="exact" w:val="225"/>
        </w:trPr>
        <w:tc>
          <w:tcPr>
            <w:tcW w:w="530" w:type="pct"/>
            <w:tcBorders>
              <w:top w:val="nil"/>
              <w:left w:val="nil"/>
              <w:bottom w:val="nil"/>
              <w:right w:val="nil"/>
            </w:tcBorders>
            <w:shd w:val="clear" w:color="000000" w:fill="E6F2FF"/>
            <w:noWrap/>
            <w:vAlign w:val="bottom"/>
            <w:hideMark/>
          </w:tcPr>
          <w:p w14:paraId="69E77765" w14:textId="77777777" w:rsidR="006F5D89" w:rsidRPr="006F5D89" w:rsidRDefault="006F5D89" w:rsidP="006F5D89">
            <w:pPr>
              <w:spacing w:before="0" w:after="0" w:line="240" w:lineRule="auto"/>
              <w:rPr>
                <w:rFonts w:ascii="Arial" w:hAnsi="Arial" w:cs="Arial"/>
                <w:color w:val="000000"/>
                <w:sz w:val="16"/>
                <w:szCs w:val="16"/>
              </w:rPr>
            </w:pPr>
            <w:r w:rsidRPr="006F5D89">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6FDC5281"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52.6</w:t>
            </w:r>
          </w:p>
        </w:tc>
        <w:tc>
          <w:tcPr>
            <w:tcW w:w="491" w:type="pct"/>
            <w:tcBorders>
              <w:top w:val="nil"/>
              <w:left w:val="nil"/>
              <w:bottom w:val="nil"/>
              <w:right w:val="nil"/>
            </w:tcBorders>
            <w:shd w:val="clear" w:color="000000" w:fill="E6F2FF"/>
            <w:noWrap/>
            <w:vAlign w:val="bottom"/>
            <w:hideMark/>
          </w:tcPr>
          <w:p w14:paraId="7255FF85"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49.1</w:t>
            </w:r>
          </w:p>
        </w:tc>
        <w:tc>
          <w:tcPr>
            <w:tcW w:w="491" w:type="pct"/>
            <w:tcBorders>
              <w:top w:val="nil"/>
              <w:left w:val="nil"/>
              <w:bottom w:val="nil"/>
              <w:right w:val="nil"/>
            </w:tcBorders>
            <w:shd w:val="clear" w:color="000000" w:fill="E6F2FF"/>
            <w:noWrap/>
            <w:vAlign w:val="bottom"/>
            <w:hideMark/>
          </w:tcPr>
          <w:p w14:paraId="68387771"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42.5</w:t>
            </w:r>
          </w:p>
        </w:tc>
        <w:tc>
          <w:tcPr>
            <w:tcW w:w="491" w:type="pct"/>
            <w:tcBorders>
              <w:top w:val="nil"/>
              <w:left w:val="nil"/>
              <w:bottom w:val="nil"/>
              <w:right w:val="nil"/>
            </w:tcBorders>
            <w:shd w:val="clear" w:color="000000" w:fill="E6F2FF"/>
            <w:noWrap/>
            <w:vAlign w:val="bottom"/>
            <w:hideMark/>
          </w:tcPr>
          <w:p w14:paraId="594B1A11"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12.3</w:t>
            </w:r>
          </w:p>
        </w:tc>
        <w:tc>
          <w:tcPr>
            <w:tcW w:w="491" w:type="pct"/>
            <w:tcBorders>
              <w:top w:val="nil"/>
              <w:left w:val="nil"/>
              <w:bottom w:val="nil"/>
              <w:right w:val="nil"/>
            </w:tcBorders>
            <w:shd w:val="clear" w:color="000000" w:fill="E6F2FF"/>
            <w:noWrap/>
            <w:vAlign w:val="bottom"/>
            <w:hideMark/>
          </w:tcPr>
          <w:p w14:paraId="3133ED39"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10.2</w:t>
            </w:r>
          </w:p>
        </w:tc>
        <w:tc>
          <w:tcPr>
            <w:tcW w:w="491" w:type="pct"/>
            <w:tcBorders>
              <w:top w:val="nil"/>
              <w:left w:val="nil"/>
              <w:bottom w:val="nil"/>
              <w:right w:val="nil"/>
            </w:tcBorders>
            <w:shd w:val="clear" w:color="000000" w:fill="E6F2FF"/>
            <w:noWrap/>
            <w:vAlign w:val="bottom"/>
            <w:hideMark/>
          </w:tcPr>
          <w:p w14:paraId="30205E87"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64D72B12"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2.1</w:t>
            </w:r>
          </w:p>
        </w:tc>
        <w:tc>
          <w:tcPr>
            <w:tcW w:w="491" w:type="pct"/>
            <w:tcBorders>
              <w:top w:val="nil"/>
              <w:left w:val="nil"/>
              <w:bottom w:val="nil"/>
              <w:right w:val="nil"/>
            </w:tcBorders>
            <w:shd w:val="clear" w:color="000000" w:fill="E6F2FF"/>
            <w:noWrap/>
            <w:vAlign w:val="bottom"/>
            <w:hideMark/>
          </w:tcPr>
          <w:p w14:paraId="2D9C3D10"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3.7</w:t>
            </w:r>
          </w:p>
        </w:tc>
        <w:tc>
          <w:tcPr>
            <w:tcW w:w="544" w:type="pct"/>
            <w:tcBorders>
              <w:top w:val="nil"/>
              <w:left w:val="nil"/>
              <w:bottom w:val="nil"/>
              <w:right w:val="nil"/>
            </w:tcBorders>
            <w:shd w:val="clear" w:color="000000" w:fill="E6F2FF"/>
            <w:noWrap/>
            <w:vAlign w:val="bottom"/>
            <w:hideMark/>
          </w:tcPr>
          <w:p w14:paraId="5DDF5B63"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175.0</w:t>
            </w:r>
          </w:p>
        </w:tc>
      </w:tr>
      <w:tr w:rsidR="006F5D89" w:rsidRPr="006F5D89" w14:paraId="48002DD8" w14:textId="77777777" w:rsidTr="006F5D89">
        <w:trPr>
          <w:divId w:val="2144811140"/>
          <w:trHeight w:hRule="exact" w:val="225"/>
        </w:trPr>
        <w:tc>
          <w:tcPr>
            <w:tcW w:w="530" w:type="pct"/>
            <w:tcBorders>
              <w:top w:val="nil"/>
              <w:left w:val="nil"/>
              <w:bottom w:val="nil"/>
              <w:right w:val="nil"/>
            </w:tcBorders>
            <w:shd w:val="clear" w:color="000000" w:fill="FFFFFF"/>
            <w:noWrap/>
            <w:vAlign w:val="bottom"/>
            <w:hideMark/>
          </w:tcPr>
          <w:p w14:paraId="136ACC5A" w14:textId="77777777" w:rsidR="006F5D89" w:rsidRPr="006F5D89" w:rsidRDefault="006F5D89" w:rsidP="006F5D89">
            <w:pPr>
              <w:spacing w:before="0" w:after="0" w:line="240" w:lineRule="auto"/>
              <w:rPr>
                <w:rFonts w:ascii="Arial" w:hAnsi="Arial" w:cs="Arial"/>
                <w:color w:val="000000"/>
                <w:sz w:val="16"/>
                <w:szCs w:val="16"/>
              </w:rPr>
            </w:pPr>
            <w:r w:rsidRPr="006F5D89">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032E4AFA"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46.2</w:t>
            </w:r>
          </w:p>
        </w:tc>
        <w:tc>
          <w:tcPr>
            <w:tcW w:w="491" w:type="pct"/>
            <w:tcBorders>
              <w:top w:val="nil"/>
              <w:left w:val="nil"/>
              <w:bottom w:val="nil"/>
              <w:right w:val="nil"/>
            </w:tcBorders>
            <w:shd w:val="clear" w:color="000000" w:fill="FFFFFF"/>
            <w:noWrap/>
            <w:vAlign w:val="bottom"/>
            <w:hideMark/>
          </w:tcPr>
          <w:p w14:paraId="21FF07BA"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35.8</w:t>
            </w:r>
          </w:p>
        </w:tc>
        <w:tc>
          <w:tcPr>
            <w:tcW w:w="491" w:type="pct"/>
            <w:tcBorders>
              <w:top w:val="nil"/>
              <w:left w:val="nil"/>
              <w:bottom w:val="nil"/>
              <w:right w:val="nil"/>
            </w:tcBorders>
            <w:shd w:val="clear" w:color="000000" w:fill="FFFFFF"/>
            <w:noWrap/>
            <w:vAlign w:val="bottom"/>
            <w:hideMark/>
          </w:tcPr>
          <w:p w14:paraId="4FD8392C"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42.5</w:t>
            </w:r>
          </w:p>
        </w:tc>
        <w:tc>
          <w:tcPr>
            <w:tcW w:w="491" w:type="pct"/>
            <w:tcBorders>
              <w:top w:val="nil"/>
              <w:left w:val="nil"/>
              <w:bottom w:val="nil"/>
              <w:right w:val="nil"/>
            </w:tcBorders>
            <w:shd w:val="clear" w:color="000000" w:fill="FFFFFF"/>
            <w:noWrap/>
            <w:vAlign w:val="bottom"/>
            <w:hideMark/>
          </w:tcPr>
          <w:p w14:paraId="35162C38"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15.4</w:t>
            </w:r>
          </w:p>
        </w:tc>
        <w:tc>
          <w:tcPr>
            <w:tcW w:w="491" w:type="pct"/>
            <w:tcBorders>
              <w:top w:val="nil"/>
              <w:left w:val="nil"/>
              <w:bottom w:val="nil"/>
              <w:right w:val="nil"/>
            </w:tcBorders>
            <w:shd w:val="clear" w:color="000000" w:fill="FFFFFF"/>
            <w:noWrap/>
            <w:vAlign w:val="bottom"/>
            <w:hideMark/>
          </w:tcPr>
          <w:p w14:paraId="2EAB3504"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10.4</w:t>
            </w:r>
          </w:p>
        </w:tc>
        <w:tc>
          <w:tcPr>
            <w:tcW w:w="491" w:type="pct"/>
            <w:tcBorders>
              <w:top w:val="nil"/>
              <w:left w:val="nil"/>
              <w:bottom w:val="nil"/>
              <w:right w:val="nil"/>
            </w:tcBorders>
            <w:shd w:val="clear" w:color="000000" w:fill="FFFFFF"/>
            <w:noWrap/>
            <w:vAlign w:val="bottom"/>
            <w:hideMark/>
          </w:tcPr>
          <w:p w14:paraId="791D97AB"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F506451"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2.2</w:t>
            </w:r>
          </w:p>
        </w:tc>
        <w:tc>
          <w:tcPr>
            <w:tcW w:w="491" w:type="pct"/>
            <w:tcBorders>
              <w:top w:val="nil"/>
              <w:left w:val="nil"/>
              <w:bottom w:val="nil"/>
              <w:right w:val="nil"/>
            </w:tcBorders>
            <w:shd w:val="clear" w:color="000000" w:fill="FFFFFF"/>
            <w:noWrap/>
            <w:vAlign w:val="bottom"/>
            <w:hideMark/>
          </w:tcPr>
          <w:p w14:paraId="4A257887"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3.7</w:t>
            </w:r>
          </w:p>
        </w:tc>
        <w:tc>
          <w:tcPr>
            <w:tcW w:w="544" w:type="pct"/>
            <w:tcBorders>
              <w:top w:val="nil"/>
              <w:left w:val="nil"/>
              <w:bottom w:val="nil"/>
              <w:right w:val="nil"/>
            </w:tcBorders>
            <w:shd w:val="clear" w:color="000000" w:fill="FFFFFF"/>
            <w:noWrap/>
            <w:vAlign w:val="bottom"/>
            <w:hideMark/>
          </w:tcPr>
          <w:p w14:paraId="1A8DABB0"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158.7</w:t>
            </w:r>
          </w:p>
        </w:tc>
      </w:tr>
      <w:tr w:rsidR="006F5D89" w:rsidRPr="006F5D89" w14:paraId="5C1726FB" w14:textId="77777777" w:rsidTr="006F5D89">
        <w:trPr>
          <w:divId w:val="2144811140"/>
          <w:trHeight w:hRule="exact" w:val="225"/>
        </w:trPr>
        <w:tc>
          <w:tcPr>
            <w:tcW w:w="530" w:type="pct"/>
            <w:tcBorders>
              <w:top w:val="nil"/>
              <w:left w:val="nil"/>
              <w:bottom w:val="nil"/>
              <w:right w:val="nil"/>
            </w:tcBorders>
            <w:shd w:val="clear" w:color="000000" w:fill="FFFFFF"/>
            <w:noWrap/>
            <w:vAlign w:val="bottom"/>
            <w:hideMark/>
          </w:tcPr>
          <w:p w14:paraId="49EB8611" w14:textId="77777777" w:rsidR="006F5D89" w:rsidRPr="006F5D89" w:rsidRDefault="006F5D89" w:rsidP="006F5D89">
            <w:pPr>
              <w:spacing w:before="0" w:after="0" w:line="240" w:lineRule="auto"/>
              <w:rPr>
                <w:rFonts w:ascii="Arial" w:hAnsi="Arial" w:cs="Arial"/>
                <w:color w:val="000000"/>
                <w:sz w:val="16"/>
                <w:szCs w:val="16"/>
              </w:rPr>
            </w:pPr>
            <w:r w:rsidRPr="006F5D89">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6B8328C5"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49.1</w:t>
            </w:r>
          </w:p>
        </w:tc>
        <w:tc>
          <w:tcPr>
            <w:tcW w:w="491" w:type="pct"/>
            <w:tcBorders>
              <w:top w:val="nil"/>
              <w:left w:val="nil"/>
              <w:bottom w:val="nil"/>
              <w:right w:val="nil"/>
            </w:tcBorders>
            <w:shd w:val="clear" w:color="000000" w:fill="FFFFFF"/>
            <w:noWrap/>
            <w:vAlign w:val="bottom"/>
            <w:hideMark/>
          </w:tcPr>
          <w:p w14:paraId="21BFEB4E"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35.3</w:t>
            </w:r>
          </w:p>
        </w:tc>
        <w:tc>
          <w:tcPr>
            <w:tcW w:w="491" w:type="pct"/>
            <w:tcBorders>
              <w:top w:val="nil"/>
              <w:left w:val="nil"/>
              <w:bottom w:val="nil"/>
              <w:right w:val="nil"/>
            </w:tcBorders>
            <w:shd w:val="clear" w:color="000000" w:fill="FFFFFF"/>
            <w:noWrap/>
            <w:vAlign w:val="bottom"/>
            <w:hideMark/>
          </w:tcPr>
          <w:p w14:paraId="5AB2CBCD"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18.3</w:t>
            </w:r>
          </w:p>
        </w:tc>
        <w:tc>
          <w:tcPr>
            <w:tcW w:w="491" w:type="pct"/>
            <w:tcBorders>
              <w:top w:val="nil"/>
              <w:left w:val="nil"/>
              <w:bottom w:val="nil"/>
              <w:right w:val="nil"/>
            </w:tcBorders>
            <w:shd w:val="clear" w:color="000000" w:fill="FFFFFF"/>
            <w:noWrap/>
            <w:vAlign w:val="bottom"/>
            <w:hideMark/>
          </w:tcPr>
          <w:p w14:paraId="184167B8"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15.9</w:t>
            </w:r>
          </w:p>
        </w:tc>
        <w:tc>
          <w:tcPr>
            <w:tcW w:w="491" w:type="pct"/>
            <w:tcBorders>
              <w:top w:val="nil"/>
              <w:left w:val="nil"/>
              <w:bottom w:val="nil"/>
              <w:right w:val="nil"/>
            </w:tcBorders>
            <w:shd w:val="clear" w:color="000000" w:fill="FFFFFF"/>
            <w:noWrap/>
            <w:vAlign w:val="bottom"/>
            <w:hideMark/>
          </w:tcPr>
          <w:p w14:paraId="2034B511"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11.3</w:t>
            </w:r>
          </w:p>
        </w:tc>
        <w:tc>
          <w:tcPr>
            <w:tcW w:w="491" w:type="pct"/>
            <w:tcBorders>
              <w:top w:val="nil"/>
              <w:left w:val="nil"/>
              <w:bottom w:val="nil"/>
              <w:right w:val="nil"/>
            </w:tcBorders>
            <w:shd w:val="clear" w:color="000000" w:fill="FFFFFF"/>
            <w:noWrap/>
            <w:vAlign w:val="bottom"/>
            <w:hideMark/>
          </w:tcPr>
          <w:p w14:paraId="211321FF"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60BFEC9"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2.3</w:t>
            </w:r>
          </w:p>
        </w:tc>
        <w:tc>
          <w:tcPr>
            <w:tcW w:w="491" w:type="pct"/>
            <w:tcBorders>
              <w:top w:val="nil"/>
              <w:left w:val="nil"/>
              <w:bottom w:val="nil"/>
              <w:right w:val="nil"/>
            </w:tcBorders>
            <w:shd w:val="clear" w:color="000000" w:fill="FFFFFF"/>
            <w:noWrap/>
            <w:vAlign w:val="bottom"/>
            <w:hideMark/>
          </w:tcPr>
          <w:p w14:paraId="453A6C57"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3.7</w:t>
            </w:r>
          </w:p>
        </w:tc>
        <w:tc>
          <w:tcPr>
            <w:tcW w:w="544" w:type="pct"/>
            <w:tcBorders>
              <w:top w:val="nil"/>
              <w:left w:val="nil"/>
              <w:bottom w:val="nil"/>
              <w:right w:val="nil"/>
            </w:tcBorders>
            <w:shd w:val="clear" w:color="000000" w:fill="FFFFFF"/>
            <w:noWrap/>
            <w:vAlign w:val="bottom"/>
            <w:hideMark/>
          </w:tcPr>
          <w:p w14:paraId="6D5B213E"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138.1</w:t>
            </w:r>
          </w:p>
        </w:tc>
      </w:tr>
      <w:tr w:rsidR="006F5D89" w:rsidRPr="006F5D89" w14:paraId="08EAE434" w14:textId="77777777" w:rsidTr="006F5D89">
        <w:trPr>
          <w:divId w:val="2144811140"/>
          <w:trHeight w:hRule="exact" w:val="225"/>
        </w:trPr>
        <w:tc>
          <w:tcPr>
            <w:tcW w:w="530" w:type="pct"/>
            <w:tcBorders>
              <w:top w:val="nil"/>
              <w:left w:val="nil"/>
              <w:bottom w:val="nil"/>
              <w:right w:val="nil"/>
            </w:tcBorders>
            <w:shd w:val="clear" w:color="000000" w:fill="FFFFFF"/>
            <w:noWrap/>
            <w:vAlign w:val="bottom"/>
            <w:hideMark/>
          </w:tcPr>
          <w:p w14:paraId="7F3F54E7" w14:textId="77777777" w:rsidR="006F5D89" w:rsidRPr="006F5D89" w:rsidRDefault="006F5D89" w:rsidP="006F5D89">
            <w:pPr>
              <w:spacing w:before="0" w:after="0" w:line="240" w:lineRule="auto"/>
              <w:rPr>
                <w:rFonts w:ascii="Arial" w:hAnsi="Arial" w:cs="Arial"/>
                <w:color w:val="000000"/>
                <w:sz w:val="16"/>
                <w:szCs w:val="16"/>
              </w:rPr>
            </w:pPr>
            <w:r w:rsidRPr="006F5D89">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3BA92D6F"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49.1</w:t>
            </w:r>
          </w:p>
        </w:tc>
        <w:tc>
          <w:tcPr>
            <w:tcW w:w="491" w:type="pct"/>
            <w:tcBorders>
              <w:top w:val="nil"/>
              <w:left w:val="nil"/>
              <w:bottom w:val="single" w:sz="4" w:space="0" w:color="293F5B"/>
              <w:right w:val="nil"/>
            </w:tcBorders>
            <w:shd w:val="clear" w:color="000000" w:fill="FFFFFF"/>
            <w:noWrap/>
            <w:vAlign w:val="bottom"/>
            <w:hideMark/>
          </w:tcPr>
          <w:p w14:paraId="6440DD8E"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35.8</w:t>
            </w:r>
          </w:p>
        </w:tc>
        <w:tc>
          <w:tcPr>
            <w:tcW w:w="491" w:type="pct"/>
            <w:tcBorders>
              <w:top w:val="nil"/>
              <w:left w:val="nil"/>
              <w:bottom w:val="single" w:sz="4" w:space="0" w:color="293F5B"/>
              <w:right w:val="nil"/>
            </w:tcBorders>
            <w:shd w:val="clear" w:color="000000" w:fill="FFFFFF"/>
            <w:noWrap/>
            <w:vAlign w:val="bottom"/>
            <w:hideMark/>
          </w:tcPr>
          <w:p w14:paraId="27806F72"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18.3</w:t>
            </w:r>
          </w:p>
        </w:tc>
        <w:tc>
          <w:tcPr>
            <w:tcW w:w="491" w:type="pct"/>
            <w:tcBorders>
              <w:top w:val="nil"/>
              <w:left w:val="nil"/>
              <w:bottom w:val="single" w:sz="4" w:space="0" w:color="293F5B"/>
              <w:right w:val="nil"/>
            </w:tcBorders>
            <w:shd w:val="clear" w:color="000000" w:fill="FFFFFF"/>
            <w:noWrap/>
            <w:vAlign w:val="bottom"/>
            <w:hideMark/>
          </w:tcPr>
          <w:p w14:paraId="0540409C"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16.0</w:t>
            </w:r>
          </w:p>
        </w:tc>
        <w:tc>
          <w:tcPr>
            <w:tcW w:w="491" w:type="pct"/>
            <w:tcBorders>
              <w:top w:val="nil"/>
              <w:left w:val="nil"/>
              <w:bottom w:val="single" w:sz="4" w:space="0" w:color="293F5B"/>
              <w:right w:val="nil"/>
            </w:tcBorders>
            <w:shd w:val="clear" w:color="000000" w:fill="FFFFFF"/>
            <w:noWrap/>
            <w:vAlign w:val="bottom"/>
            <w:hideMark/>
          </w:tcPr>
          <w:p w14:paraId="0CFB4C22"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11.0</w:t>
            </w:r>
          </w:p>
        </w:tc>
        <w:tc>
          <w:tcPr>
            <w:tcW w:w="491" w:type="pct"/>
            <w:tcBorders>
              <w:top w:val="nil"/>
              <w:left w:val="nil"/>
              <w:bottom w:val="single" w:sz="4" w:space="0" w:color="293F5B"/>
              <w:right w:val="nil"/>
            </w:tcBorders>
            <w:shd w:val="clear" w:color="000000" w:fill="FFFFFF"/>
            <w:noWrap/>
            <w:vAlign w:val="bottom"/>
            <w:hideMark/>
          </w:tcPr>
          <w:p w14:paraId="1FA47551"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2.4</w:t>
            </w:r>
          </w:p>
        </w:tc>
        <w:tc>
          <w:tcPr>
            <w:tcW w:w="491" w:type="pct"/>
            <w:tcBorders>
              <w:top w:val="nil"/>
              <w:left w:val="nil"/>
              <w:bottom w:val="single" w:sz="4" w:space="0" w:color="293F5B"/>
              <w:right w:val="nil"/>
            </w:tcBorders>
            <w:shd w:val="clear" w:color="000000" w:fill="FFFFFF"/>
            <w:noWrap/>
            <w:vAlign w:val="bottom"/>
            <w:hideMark/>
          </w:tcPr>
          <w:p w14:paraId="03356A6A"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2.3</w:t>
            </w:r>
          </w:p>
        </w:tc>
        <w:tc>
          <w:tcPr>
            <w:tcW w:w="491" w:type="pct"/>
            <w:tcBorders>
              <w:top w:val="nil"/>
              <w:left w:val="nil"/>
              <w:bottom w:val="single" w:sz="4" w:space="0" w:color="293F5B"/>
              <w:right w:val="nil"/>
            </w:tcBorders>
            <w:shd w:val="clear" w:color="000000" w:fill="FFFFFF"/>
            <w:noWrap/>
            <w:vAlign w:val="bottom"/>
            <w:hideMark/>
          </w:tcPr>
          <w:p w14:paraId="33400AA6"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3.7</w:t>
            </w:r>
          </w:p>
        </w:tc>
        <w:tc>
          <w:tcPr>
            <w:tcW w:w="544" w:type="pct"/>
            <w:tcBorders>
              <w:top w:val="nil"/>
              <w:left w:val="nil"/>
              <w:bottom w:val="single" w:sz="4" w:space="0" w:color="293F5B"/>
              <w:right w:val="nil"/>
            </w:tcBorders>
            <w:shd w:val="clear" w:color="000000" w:fill="FFFFFF"/>
            <w:noWrap/>
            <w:vAlign w:val="bottom"/>
            <w:hideMark/>
          </w:tcPr>
          <w:p w14:paraId="3AE5473E" w14:textId="77777777" w:rsidR="006F5D89" w:rsidRPr="006F5D89" w:rsidRDefault="006F5D89" w:rsidP="006F5D89">
            <w:pPr>
              <w:spacing w:before="0" w:after="0" w:line="240" w:lineRule="auto"/>
              <w:jc w:val="right"/>
              <w:rPr>
                <w:rFonts w:ascii="Arial" w:hAnsi="Arial" w:cs="Arial"/>
                <w:color w:val="000000"/>
                <w:sz w:val="16"/>
                <w:szCs w:val="16"/>
              </w:rPr>
            </w:pPr>
            <w:r w:rsidRPr="006F5D89">
              <w:rPr>
                <w:rFonts w:ascii="Arial" w:hAnsi="Arial" w:cs="Arial"/>
                <w:color w:val="000000"/>
                <w:sz w:val="16"/>
                <w:szCs w:val="16"/>
              </w:rPr>
              <w:t>138.6</w:t>
            </w:r>
          </w:p>
        </w:tc>
      </w:tr>
      <w:tr w:rsidR="006F5D89" w:rsidRPr="006F5D89" w14:paraId="0958C628" w14:textId="77777777" w:rsidTr="006F5D89">
        <w:trPr>
          <w:divId w:val="2144811140"/>
          <w:trHeight w:hRule="exact" w:val="225"/>
        </w:trPr>
        <w:tc>
          <w:tcPr>
            <w:tcW w:w="530" w:type="pct"/>
            <w:tcBorders>
              <w:top w:val="nil"/>
              <w:left w:val="nil"/>
              <w:bottom w:val="single" w:sz="4" w:space="0" w:color="293F5B"/>
              <w:right w:val="nil"/>
            </w:tcBorders>
            <w:shd w:val="clear" w:color="000000" w:fill="FFFFFF"/>
            <w:noWrap/>
            <w:vAlign w:val="bottom"/>
            <w:hideMark/>
          </w:tcPr>
          <w:p w14:paraId="364147BA" w14:textId="77777777" w:rsidR="006F5D89" w:rsidRPr="006F5D89" w:rsidRDefault="006F5D89" w:rsidP="006F5D89">
            <w:pPr>
              <w:spacing w:before="0" w:after="0" w:line="240" w:lineRule="auto"/>
              <w:rPr>
                <w:rFonts w:ascii="Arial" w:hAnsi="Arial" w:cs="Arial"/>
                <w:b/>
                <w:bCs/>
                <w:color w:val="000000"/>
                <w:sz w:val="16"/>
                <w:szCs w:val="16"/>
              </w:rPr>
            </w:pPr>
            <w:r w:rsidRPr="006F5D89">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1698430"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196.9</w:t>
            </w:r>
          </w:p>
        </w:tc>
        <w:tc>
          <w:tcPr>
            <w:tcW w:w="491" w:type="pct"/>
            <w:tcBorders>
              <w:top w:val="nil"/>
              <w:left w:val="nil"/>
              <w:bottom w:val="single" w:sz="4" w:space="0" w:color="293F5B"/>
              <w:right w:val="nil"/>
            </w:tcBorders>
            <w:shd w:val="clear" w:color="000000" w:fill="FFFFFF"/>
            <w:noWrap/>
            <w:vAlign w:val="bottom"/>
            <w:hideMark/>
          </w:tcPr>
          <w:p w14:paraId="4800E234"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155.8</w:t>
            </w:r>
          </w:p>
        </w:tc>
        <w:tc>
          <w:tcPr>
            <w:tcW w:w="491" w:type="pct"/>
            <w:tcBorders>
              <w:top w:val="nil"/>
              <w:left w:val="nil"/>
              <w:bottom w:val="single" w:sz="4" w:space="0" w:color="293F5B"/>
              <w:right w:val="nil"/>
            </w:tcBorders>
            <w:shd w:val="clear" w:color="000000" w:fill="FFFFFF"/>
            <w:noWrap/>
            <w:vAlign w:val="bottom"/>
            <w:hideMark/>
          </w:tcPr>
          <w:p w14:paraId="64F2CAA4"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121.7</w:t>
            </w:r>
          </w:p>
        </w:tc>
        <w:tc>
          <w:tcPr>
            <w:tcW w:w="491" w:type="pct"/>
            <w:tcBorders>
              <w:top w:val="nil"/>
              <w:left w:val="nil"/>
              <w:bottom w:val="single" w:sz="4" w:space="0" w:color="293F5B"/>
              <w:right w:val="nil"/>
            </w:tcBorders>
            <w:shd w:val="clear" w:color="000000" w:fill="FFFFFF"/>
            <w:noWrap/>
            <w:vAlign w:val="bottom"/>
            <w:hideMark/>
          </w:tcPr>
          <w:p w14:paraId="5154F482"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59.6</w:t>
            </w:r>
          </w:p>
        </w:tc>
        <w:tc>
          <w:tcPr>
            <w:tcW w:w="491" w:type="pct"/>
            <w:tcBorders>
              <w:top w:val="nil"/>
              <w:left w:val="nil"/>
              <w:bottom w:val="single" w:sz="4" w:space="0" w:color="293F5B"/>
              <w:right w:val="nil"/>
            </w:tcBorders>
            <w:shd w:val="clear" w:color="000000" w:fill="FFFFFF"/>
            <w:noWrap/>
            <w:vAlign w:val="bottom"/>
            <w:hideMark/>
          </w:tcPr>
          <w:p w14:paraId="4334ED87"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42.9</w:t>
            </w:r>
          </w:p>
        </w:tc>
        <w:tc>
          <w:tcPr>
            <w:tcW w:w="491" w:type="pct"/>
            <w:tcBorders>
              <w:top w:val="nil"/>
              <w:left w:val="nil"/>
              <w:bottom w:val="single" w:sz="4" w:space="0" w:color="293F5B"/>
              <w:right w:val="nil"/>
            </w:tcBorders>
            <w:shd w:val="clear" w:color="000000" w:fill="FFFFFF"/>
            <w:noWrap/>
            <w:vAlign w:val="bottom"/>
            <w:hideMark/>
          </w:tcPr>
          <w:p w14:paraId="608926C3"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9.9</w:t>
            </w:r>
          </w:p>
        </w:tc>
        <w:tc>
          <w:tcPr>
            <w:tcW w:w="491" w:type="pct"/>
            <w:tcBorders>
              <w:top w:val="nil"/>
              <w:left w:val="nil"/>
              <w:bottom w:val="single" w:sz="4" w:space="0" w:color="293F5B"/>
              <w:right w:val="nil"/>
            </w:tcBorders>
            <w:shd w:val="clear" w:color="000000" w:fill="FFFFFF"/>
            <w:noWrap/>
            <w:vAlign w:val="bottom"/>
            <w:hideMark/>
          </w:tcPr>
          <w:p w14:paraId="08A0F510"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8.9</w:t>
            </w:r>
          </w:p>
        </w:tc>
        <w:tc>
          <w:tcPr>
            <w:tcW w:w="491" w:type="pct"/>
            <w:tcBorders>
              <w:top w:val="nil"/>
              <w:left w:val="nil"/>
              <w:bottom w:val="single" w:sz="4" w:space="0" w:color="293F5B"/>
              <w:right w:val="nil"/>
            </w:tcBorders>
            <w:shd w:val="clear" w:color="000000" w:fill="FFFFFF"/>
            <w:noWrap/>
            <w:vAlign w:val="bottom"/>
            <w:hideMark/>
          </w:tcPr>
          <w:p w14:paraId="21E621B5"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14.7</w:t>
            </w:r>
          </w:p>
        </w:tc>
        <w:tc>
          <w:tcPr>
            <w:tcW w:w="544" w:type="pct"/>
            <w:tcBorders>
              <w:top w:val="nil"/>
              <w:left w:val="nil"/>
              <w:bottom w:val="single" w:sz="4" w:space="0" w:color="293F5B"/>
              <w:right w:val="nil"/>
            </w:tcBorders>
            <w:shd w:val="clear" w:color="000000" w:fill="FFFFFF"/>
            <w:noWrap/>
            <w:vAlign w:val="bottom"/>
            <w:hideMark/>
          </w:tcPr>
          <w:p w14:paraId="14A7EDC1" w14:textId="77777777" w:rsidR="006F5D89" w:rsidRPr="006F5D89" w:rsidRDefault="006F5D89" w:rsidP="006F5D89">
            <w:pPr>
              <w:spacing w:before="0" w:after="0" w:line="240" w:lineRule="auto"/>
              <w:jc w:val="right"/>
              <w:rPr>
                <w:rFonts w:ascii="Arial" w:hAnsi="Arial" w:cs="Arial"/>
                <w:b/>
                <w:bCs/>
                <w:color w:val="000000"/>
                <w:sz w:val="16"/>
                <w:szCs w:val="16"/>
              </w:rPr>
            </w:pPr>
            <w:r w:rsidRPr="006F5D89">
              <w:rPr>
                <w:rFonts w:ascii="Arial" w:hAnsi="Arial" w:cs="Arial"/>
                <w:b/>
                <w:bCs/>
                <w:color w:val="000000"/>
                <w:sz w:val="16"/>
                <w:szCs w:val="16"/>
              </w:rPr>
              <w:t>610.4</w:t>
            </w:r>
          </w:p>
        </w:tc>
      </w:tr>
    </w:tbl>
    <w:p w14:paraId="4407560D" w14:textId="2A998462" w:rsidR="006D1E51" w:rsidRDefault="006D1E51" w:rsidP="00953EF1">
      <w:r w:rsidRPr="00781D53">
        <w:t xml:space="preserve">The Australian Government </w:t>
      </w:r>
      <w:r>
        <w:t>will provide</w:t>
      </w:r>
      <w:r w:rsidRPr="00781D53">
        <w:t xml:space="preserve"> funding </w:t>
      </w:r>
      <w:r>
        <w:t xml:space="preserve">to invest in state initiatives </w:t>
      </w:r>
      <w:r w:rsidR="00B430C7">
        <w:t>that</w:t>
      </w:r>
      <w:r w:rsidRPr="00781D53">
        <w:t xml:space="preserve"> </w:t>
      </w:r>
      <w:r>
        <w:t>address long stay older patient challenges through avoided hospital admission and earlier discharge from hospital</w:t>
      </w:r>
      <w:r w:rsidRPr="00781D53">
        <w:t>.</w:t>
      </w:r>
    </w:p>
    <w:p w14:paraId="687D0C95" w14:textId="60B0DF85" w:rsidR="006D1E51" w:rsidRDefault="006D1E51" w:rsidP="006D1E51">
      <w:r>
        <w:t xml:space="preserve">This measure </w:t>
      </w:r>
      <w:r w:rsidR="00071574">
        <w:t>is a component</w:t>
      </w:r>
      <w:r>
        <w:t xml:space="preserve"> of the $1.2</w:t>
      </w:r>
      <w:r w:rsidR="00647CF3">
        <w:t> </w:t>
      </w:r>
      <w:r>
        <w:t xml:space="preserve">billion package of Strengthening Medicare measures </w:t>
      </w:r>
      <w:r w:rsidR="00071574">
        <w:t>agreed at</w:t>
      </w:r>
      <w:r>
        <w:t xml:space="preserve"> National Cabinet </w:t>
      </w:r>
      <w:r w:rsidR="00071574">
        <w:t>in</w:t>
      </w:r>
      <w:r>
        <w:t xml:space="preserve"> December 2023</w:t>
      </w:r>
      <w:r w:rsidR="00071574">
        <w:t>.</w:t>
      </w:r>
    </w:p>
    <w:p w14:paraId="1FB3DD61" w14:textId="34390EB0" w:rsidR="000F4E4F" w:rsidRDefault="000F4E4F" w:rsidP="00071574">
      <w:r w:rsidRPr="001A0128">
        <w:t>A new measure associated with this item is listed in Table</w:t>
      </w:r>
      <w:r w:rsidR="00647CF3">
        <w:t> </w:t>
      </w:r>
      <w:r>
        <w:t>1.4</w:t>
      </w:r>
      <w:r w:rsidRPr="001A0128">
        <w:t xml:space="preserve"> and described in more detail in Budget Paper No. 2, </w:t>
      </w:r>
      <w:r w:rsidRPr="00BA4C3B">
        <w:rPr>
          <w:rStyle w:val="Emphasis"/>
        </w:rPr>
        <w:t>Budget Measures 2024–25.</w:t>
      </w:r>
    </w:p>
    <w:p w14:paraId="70880533" w14:textId="02AC6489" w:rsidR="00107682" w:rsidRPr="00107682" w:rsidRDefault="00DE790F" w:rsidP="00107682">
      <w:pPr>
        <w:pStyle w:val="TableHeadingcontinued"/>
      </w:pPr>
      <w:r w:rsidRPr="00470A1A">
        <w:t xml:space="preserve">Surge </w:t>
      </w:r>
      <w:r w:rsidR="00EA4630">
        <w:t>c</w:t>
      </w:r>
      <w:r w:rsidRPr="00470A1A">
        <w:t>apacity for BreastScreen Australia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07682" w:rsidRPr="00107682" w14:paraId="46BE00CB" w14:textId="77777777" w:rsidTr="00107682">
        <w:trPr>
          <w:trHeight w:hRule="exact" w:val="225"/>
        </w:trPr>
        <w:tc>
          <w:tcPr>
            <w:tcW w:w="530" w:type="pct"/>
            <w:tcBorders>
              <w:top w:val="single" w:sz="4" w:space="0" w:color="293F5B"/>
              <w:left w:val="nil"/>
              <w:bottom w:val="nil"/>
              <w:right w:val="nil"/>
            </w:tcBorders>
            <w:shd w:val="clear" w:color="000000" w:fill="FFFFFF"/>
            <w:noWrap/>
            <w:vAlign w:val="bottom"/>
            <w:hideMark/>
          </w:tcPr>
          <w:p w14:paraId="5D9C4CBA" w14:textId="536F511F" w:rsidR="00107682" w:rsidRPr="00043C16" w:rsidRDefault="00107682" w:rsidP="00107682">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0385C87"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D428288"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B966CEE"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4DDB1E9"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7FF3479"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48CF77A"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EFEBDFC"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0DCB755F"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16264B3"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107682" w:rsidRPr="00107682" w14:paraId="1684C568" w14:textId="77777777" w:rsidTr="00107682">
        <w:trPr>
          <w:trHeight w:hRule="exact" w:val="225"/>
        </w:trPr>
        <w:tc>
          <w:tcPr>
            <w:tcW w:w="530" w:type="pct"/>
            <w:tcBorders>
              <w:top w:val="nil"/>
              <w:left w:val="nil"/>
              <w:bottom w:val="nil"/>
              <w:right w:val="nil"/>
            </w:tcBorders>
            <w:shd w:val="clear" w:color="000000" w:fill="FFFFFF"/>
            <w:noWrap/>
            <w:vAlign w:val="bottom"/>
            <w:hideMark/>
          </w:tcPr>
          <w:p w14:paraId="02313674" w14:textId="03A9293C" w:rsidR="00107682" w:rsidRPr="00043C16" w:rsidRDefault="00107682" w:rsidP="00107682">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502B74A"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43E5FBC"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1.9</w:t>
            </w:r>
          </w:p>
        </w:tc>
        <w:tc>
          <w:tcPr>
            <w:tcW w:w="491" w:type="pct"/>
            <w:tcBorders>
              <w:top w:val="nil"/>
              <w:left w:val="nil"/>
              <w:bottom w:val="nil"/>
              <w:right w:val="nil"/>
            </w:tcBorders>
            <w:shd w:val="clear" w:color="000000" w:fill="FFFFFF"/>
            <w:noWrap/>
            <w:vAlign w:val="bottom"/>
            <w:hideMark/>
          </w:tcPr>
          <w:p w14:paraId="27EB9593"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1.6</w:t>
            </w:r>
          </w:p>
        </w:tc>
        <w:tc>
          <w:tcPr>
            <w:tcW w:w="491" w:type="pct"/>
            <w:tcBorders>
              <w:top w:val="nil"/>
              <w:left w:val="nil"/>
              <w:bottom w:val="nil"/>
              <w:right w:val="nil"/>
            </w:tcBorders>
            <w:shd w:val="clear" w:color="000000" w:fill="FFFFFF"/>
            <w:noWrap/>
            <w:vAlign w:val="bottom"/>
            <w:hideMark/>
          </w:tcPr>
          <w:p w14:paraId="13D5FFEC"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13C7BA35"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703F42F1"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45F80086"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563900F3"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0.1</w:t>
            </w:r>
          </w:p>
        </w:tc>
        <w:tc>
          <w:tcPr>
            <w:tcW w:w="544" w:type="pct"/>
            <w:tcBorders>
              <w:top w:val="nil"/>
              <w:left w:val="nil"/>
              <w:bottom w:val="nil"/>
              <w:right w:val="nil"/>
            </w:tcBorders>
            <w:shd w:val="clear" w:color="000000" w:fill="FFFFFF"/>
            <w:noWrap/>
            <w:vAlign w:val="bottom"/>
            <w:hideMark/>
          </w:tcPr>
          <w:p w14:paraId="63E6562C" w14:textId="77777777" w:rsidR="00107682" w:rsidRPr="00043C16" w:rsidRDefault="00107682" w:rsidP="00107682">
            <w:pPr>
              <w:spacing w:before="0" w:after="0" w:line="240" w:lineRule="auto"/>
              <w:jc w:val="right"/>
              <w:rPr>
                <w:rFonts w:ascii="Arial" w:hAnsi="Arial" w:cs="Arial"/>
                <w:sz w:val="16"/>
                <w:szCs w:val="16"/>
              </w:rPr>
            </w:pPr>
            <w:r w:rsidRPr="00043C16">
              <w:rPr>
                <w:rFonts w:ascii="Arial" w:hAnsi="Arial" w:cs="Arial"/>
                <w:sz w:val="16"/>
                <w:szCs w:val="16"/>
              </w:rPr>
              <w:t>7.8</w:t>
            </w:r>
          </w:p>
        </w:tc>
      </w:tr>
      <w:tr w:rsidR="00107682" w:rsidRPr="00107682" w14:paraId="330E1705" w14:textId="77777777" w:rsidTr="00107682">
        <w:trPr>
          <w:trHeight w:hRule="exact" w:val="225"/>
        </w:trPr>
        <w:tc>
          <w:tcPr>
            <w:tcW w:w="530" w:type="pct"/>
            <w:tcBorders>
              <w:top w:val="nil"/>
              <w:left w:val="nil"/>
              <w:bottom w:val="nil"/>
              <w:right w:val="nil"/>
            </w:tcBorders>
            <w:shd w:val="clear" w:color="000000" w:fill="E6F2FF"/>
            <w:noWrap/>
            <w:vAlign w:val="bottom"/>
            <w:hideMark/>
          </w:tcPr>
          <w:p w14:paraId="7E95DE13" w14:textId="0693B33D" w:rsidR="00107682" w:rsidRPr="00043C16" w:rsidRDefault="00107682" w:rsidP="00107682">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675810D" w14:textId="75028385"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4E4BD31" w14:textId="4BEDC12C"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63AE91B" w14:textId="78EF7D87"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D0D5E4B" w14:textId="6970EB53"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4E7208A" w14:textId="326DF248"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1D817F0" w14:textId="431E4DAB"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A1B28CD" w14:textId="31D0C408"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EF93FC7" w14:textId="7F5BE909"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B108013" w14:textId="439D23FA"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107682" w:rsidRPr="00107682" w14:paraId="4F005B6C" w14:textId="77777777" w:rsidTr="00107682">
        <w:trPr>
          <w:trHeight w:hRule="exact" w:val="225"/>
        </w:trPr>
        <w:tc>
          <w:tcPr>
            <w:tcW w:w="530" w:type="pct"/>
            <w:tcBorders>
              <w:top w:val="nil"/>
              <w:left w:val="nil"/>
              <w:bottom w:val="nil"/>
              <w:right w:val="nil"/>
            </w:tcBorders>
            <w:shd w:val="clear" w:color="000000" w:fill="FFFFFF"/>
            <w:noWrap/>
            <w:vAlign w:val="bottom"/>
            <w:hideMark/>
          </w:tcPr>
          <w:p w14:paraId="3E95E48C" w14:textId="2B39C7EC" w:rsidR="00107682" w:rsidRPr="00043C16" w:rsidRDefault="00107682" w:rsidP="00107682">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76D9E83" w14:textId="30A1068C"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66BE49" w14:textId="0449EFC6"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9EE749" w14:textId="0911C656"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1BC386" w14:textId="366A6912"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28A3A7" w14:textId="5D19793D"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1B0B72" w14:textId="66467F52"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492DCB8" w14:textId="4DF36258"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2A638C" w14:textId="505825AB"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239D07F" w14:textId="703D8155"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107682" w:rsidRPr="00107682" w14:paraId="34E35E31" w14:textId="77777777" w:rsidTr="00107682">
        <w:trPr>
          <w:trHeight w:hRule="exact" w:val="225"/>
        </w:trPr>
        <w:tc>
          <w:tcPr>
            <w:tcW w:w="530" w:type="pct"/>
            <w:tcBorders>
              <w:top w:val="nil"/>
              <w:left w:val="nil"/>
              <w:bottom w:val="nil"/>
              <w:right w:val="nil"/>
            </w:tcBorders>
            <w:shd w:val="clear" w:color="000000" w:fill="FFFFFF"/>
            <w:noWrap/>
            <w:vAlign w:val="bottom"/>
            <w:hideMark/>
          </w:tcPr>
          <w:p w14:paraId="5BC01C6B" w14:textId="0A4188EF" w:rsidR="00107682" w:rsidRPr="00043C16" w:rsidRDefault="00107682" w:rsidP="00107682">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740F1B12" w14:textId="185CB56C"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8E7874" w14:textId="5DF4A3D3"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AFB7CF" w14:textId="1309605F"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2B467C" w14:textId="7158D297"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3BDC0F" w14:textId="7CC23D67"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76238F" w14:textId="0A97E7DC"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3F0550" w14:textId="1088C861"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3BB71CE" w14:textId="2DEDFE8F"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909B7F7" w14:textId="544067E8"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107682" w:rsidRPr="00107682" w14:paraId="0FDD962C" w14:textId="77777777" w:rsidTr="00107682">
        <w:trPr>
          <w:trHeight w:hRule="exact" w:val="225"/>
        </w:trPr>
        <w:tc>
          <w:tcPr>
            <w:tcW w:w="530" w:type="pct"/>
            <w:tcBorders>
              <w:top w:val="nil"/>
              <w:left w:val="nil"/>
              <w:bottom w:val="nil"/>
              <w:right w:val="nil"/>
            </w:tcBorders>
            <w:shd w:val="clear" w:color="000000" w:fill="FFFFFF"/>
            <w:noWrap/>
            <w:vAlign w:val="bottom"/>
            <w:hideMark/>
          </w:tcPr>
          <w:p w14:paraId="11A14104" w14:textId="19B28D53" w:rsidR="00107682" w:rsidRPr="00043C16" w:rsidRDefault="00107682" w:rsidP="00107682">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7247E74E" w14:textId="5FE5081E"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8185A9" w14:textId="5EC29300"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F174A5" w14:textId="14C42277"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14A606" w14:textId="7870B570"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3203FA" w14:textId="303D53AF"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CF78D2" w14:textId="54019A8E"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5AD274" w14:textId="14344D8E"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486E88" w14:textId="6D7C0807"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6C50856" w14:textId="01EF1C40" w:rsidR="00107682" w:rsidRPr="00043C16" w:rsidRDefault="004E5F06" w:rsidP="00107682">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107682" w:rsidRPr="00107682" w14:paraId="59D3D81E" w14:textId="77777777" w:rsidTr="00107682">
        <w:trPr>
          <w:trHeight w:hRule="exact" w:val="225"/>
        </w:trPr>
        <w:tc>
          <w:tcPr>
            <w:tcW w:w="530" w:type="pct"/>
            <w:tcBorders>
              <w:top w:val="nil"/>
              <w:left w:val="nil"/>
              <w:bottom w:val="single" w:sz="4" w:space="0" w:color="293F5B"/>
              <w:right w:val="nil"/>
            </w:tcBorders>
            <w:shd w:val="clear" w:color="000000" w:fill="FFFFFF"/>
            <w:noWrap/>
            <w:vAlign w:val="bottom"/>
            <w:hideMark/>
          </w:tcPr>
          <w:p w14:paraId="42D6E209" w14:textId="77777777" w:rsidR="00107682" w:rsidRPr="00043C16" w:rsidRDefault="00107682" w:rsidP="00107682">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48AA5B1F"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2.4</w:t>
            </w:r>
          </w:p>
        </w:tc>
        <w:tc>
          <w:tcPr>
            <w:tcW w:w="491" w:type="pct"/>
            <w:tcBorders>
              <w:top w:val="single" w:sz="4" w:space="0" w:color="293F5B"/>
              <w:left w:val="nil"/>
              <w:bottom w:val="single" w:sz="4" w:space="0" w:color="293F5B"/>
              <w:right w:val="nil"/>
            </w:tcBorders>
            <w:shd w:val="clear" w:color="000000" w:fill="FFFFFF"/>
            <w:noWrap/>
            <w:vAlign w:val="bottom"/>
            <w:hideMark/>
          </w:tcPr>
          <w:p w14:paraId="4A7684A9"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1.9</w:t>
            </w:r>
          </w:p>
        </w:tc>
        <w:tc>
          <w:tcPr>
            <w:tcW w:w="491" w:type="pct"/>
            <w:tcBorders>
              <w:top w:val="single" w:sz="4" w:space="0" w:color="293F5B"/>
              <w:left w:val="nil"/>
              <w:bottom w:val="single" w:sz="4" w:space="0" w:color="293F5B"/>
              <w:right w:val="nil"/>
            </w:tcBorders>
            <w:shd w:val="clear" w:color="000000" w:fill="FFFFFF"/>
            <w:noWrap/>
            <w:vAlign w:val="bottom"/>
            <w:hideMark/>
          </w:tcPr>
          <w:p w14:paraId="3FCC1D6A"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1.6</w:t>
            </w:r>
          </w:p>
        </w:tc>
        <w:tc>
          <w:tcPr>
            <w:tcW w:w="491" w:type="pct"/>
            <w:tcBorders>
              <w:top w:val="single" w:sz="4" w:space="0" w:color="293F5B"/>
              <w:left w:val="nil"/>
              <w:bottom w:val="single" w:sz="4" w:space="0" w:color="293F5B"/>
              <w:right w:val="nil"/>
            </w:tcBorders>
            <w:shd w:val="clear" w:color="000000" w:fill="FFFFFF"/>
            <w:noWrap/>
            <w:vAlign w:val="bottom"/>
            <w:hideMark/>
          </w:tcPr>
          <w:p w14:paraId="14913311"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0.8</w:t>
            </w:r>
          </w:p>
        </w:tc>
        <w:tc>
          <w:tcPr>
            <w:tcW w:w="491" w:type="pct"/>
            <w:tcBorders>
              <w:top w:val="single" w:sz="4" w:space="0" w:color="293F5B"/>
              <w:left w:val="nil"/>
              <w:bottom w:val="single" w:sz="4" w:space="0" w:color="293F5B"/>
              <w:right w:val="nil"/>
            </w:tcBorders>
            <w:shd w:val="clear" w:color="000000" w:fill="FFFFFF"/>
            <w:noWrap/>
            <w:vAlign w:val="bottom"/>
            <w:hideMark/>
          </w:tcPr>
          <w:p w14:paraId="2160D890"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1B60C76F"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6ACFACDC"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0.1</w:t>
            </w:r>
          </w:p>
        </w:tc>
        <w:tc>
          <w:tcPr>
            <w:tcW w:w="491" w:type="pct"/>
            <w:tcBorders>
              <w:top w:val="single" w:sz="4" w:space="0" w:color="293F5B"/>
              <w:left w:val="nil"/>
              <w:bottom w:val="single" w:sz="4" w:space="0" w:color="293F5B"/>
              <w:right w:val="nil"/>
            </w:tcBorders>
            <w:shd w:val="clear" w:color="000000" w:fill="FFFFFF"/>
            <w:noWrap/>
            <w:vAlign w:val="bottom"/>
            <w:hideMark/>
          </w:tcPr>
          <w:p w14:paraId="3C277553"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0.1</w:t>
            </w:r>
          </w:p>
        </w:tc>
        <w:tc>
          <w:tcPr>
            <w:tcW w:w="544" w:type="pct"/>
            <w:tcBorders>
              <w:top w:val="single" w:sz="4" w:space="0" w:color="293F5B"/>
              <w:left w:val="nil"/>
              <w:bottom w:val="single" w:sz="4" w:space="0" w:color="293F5B"/>
              <w:right w:val="nil"/>
            </w:tcBorders>
            <w:shd w:val="clear" w:color="000000" w:fill="FFFFFF"/>
            <w:noWrap/>
            <w:vAlign w:val="bottom"/>
            <w:hideMark/>
          </w:tcPr>
          <w:p w14:paraId="50CCBF4D" w14:textId="77777777" w:rsidR="00107682" w:rsidRPr="00043C16" w:rsidRDefault="00107682" w:rsidP="00107682">
            <w:pPr>
              <w:spacing w:before="0" w:after="0" w:line="240" w:lineRule="auto"/>
              <w:jc w:val="right"/>
              <w:rPr>
                <w:rFonts w:ascii="Arial" w:hAnsi="Arial" w:cs="Arial"/>
                <w:b/>
                <w:sz w:val="16"/>
                <w:szCs w:val="16"/>
              </w:rPr>
            </w:pPr>
            <w:r w:rsidRPr="00043C16">
              <w:rPr>
                <w:rFonts w:ascii="Arial" w:hAnsi="Arial" w:cs="Arial"/>
                <w:b/>
                <w:sz w:val="16"/>
                <w:szCs w:val="16"/>
              </w:rPr>
              <w:t>7.8</w:t>
            </w:r>
          </w:p>
        </w:tc>
      </w:tr>
    </w:tbl>
    <w:p w14:paraId="6C10E5AA" w14:textId="3D15A6CA" w:rsidR="00943DFF" w:rsidRPr="00686B92" w:rsidRDefault="00DE790F" w:rsidP="00686B92">
      <w:r w:rsidRPr="00470A1A">
        <w:t>The Australian Government is providing funding as a one</w:t>
      </w:r>
      <w:r w:rsidR="004E5F06">
        <w:noBreakHyphen/>
      </w:r>
      <w:r w:rsidRPr="00470A1A">
        <w:t>off to boost the capacity of the BreastScreen Australia program. This will enable services to re</w:t>
      </w:r>
      <w:r w:rsidR="004E5F06">
        <w:noBreakHyphen/>
      </w:r>
      <w:r w:rsidRPr="00470A1A">
        <w:t>engage women and catch up on delayed appointments due to the impact of the pandemic.</w:t>
      </w:r>
    </w:p>
    <w:p w14:paraId="7223E972" w14:textId="77777777" w:rsidR="00686B92" w:rsidRDefault="00686B92">
      <w:pPr>
        <w:spacing w:before="0" w:after="160" w:line="259" w:lineRule="auto"/>
        <w:rPr>
          <w:rFonts w:ascii="Arial Bold" w:hAnsi="Arial Bold"/>
          <w:b/>
          <w:sz w:val="20"/>
        </w:rPr>
      </w:pPr>
      <w:r>
        <w:br w:type="page"/>
      </w:r>
    </w:p>
    <w:p w14:paraId="4971357A" w14:textId="1FC75507" w:rsidR="00A536B3" w:rsidRPr="00F03377" w:rsidRDefault="00DE790F" w:rsidP="00A536B3">
      <w:pPr>
        <w:pStyle w:val="TableHeadingcontinued"/>
        <w:rPr>
          <w:rFonts w:eastAsiaTheme="minorHAnsi"/>
        </w:rPr>
      </w:pPr>
      <w:r w:rsidRPr="00470A1A">
        <w:lastRenderedPageBreak/>
        <w:t>Vaccine</w:t>
      </w:r>
      <w:r w:rsidR="004E5F06">
        <w:noBreakHyphen/>
      </w:r>
      <w:r w:rsidR="00EA4630">
        <w:t>p</w:t>
      </w:r>
      <w:r w:rsidRPr="00470A1A">
        <w:t xml:space="preserve">reventable </w:t>
      </w:r>
      <w:r w:rsidR="00EA4630">
        <w:t>d</w:t>
      </w:r>
      <w:r w:rsidRPr="00470A1A">
        <w:t xml:space="preserve">iseases </w:t>
      </w:r>
      <w:r w:rsidR="00EA4630">
        <w:t>s</w:t>
      </w:r>
      <w:r w:rsidRPr="00470A1A">
        <w:t>urveillance</w:t>
      </w:r>
      <w:r w:rsidR="00741685" w:rsidRPr="00470A1A">
        <w:rPr>
          <w:vertAlign w:val="superscript"/>
        </w:rPr>
        <w:t>(a)</w:t>
      </w:r>
      <w:r w:rsidR="00741685" w:rsidRPr="00470A1A">
        <w:rPr>
          <w:noProof/>
          <w:vertAlign w:val="superscript"/>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E0211" w:rsidRPr="000E0211" w14:paraId="583E75A7" w14:textId="77777777" w:rsidTr="000E0211">
        <w:trPr>
          <w:trHeight w:hRule="exact" w:val="225"/>
        </w:trPr>
        <w:tc>
          <w:tcPr>
            <w:tcW w:w="530" w:type="pct"/>
            <w:tcBorders>
              <w:top w:val="single" w:sz="4" w:space="0" w:color="293F5B"/>
              <w:left w:val="nil"/>
              <w:bottom w:val="nil"/>
              <w:right w:val="nil"/>
            </w:tcBorders>
            <w:shd w:val="clear" w:color="000000" w:fill="FFFFFF"/>
            <w:noWrap/>
            <w:vAlign w:val="bottom"/>
            <w:hideMark/>
          </w:tcPr>
          <w:p w14:paraId="28C1A140" w14:textId="707B68D2" w:rsidR="000E0211" w:rsidRPr="00043C16" w:rsidRDefault="000E0211" w:rsidP="000E0211">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753D597"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635C451"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67B935A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74D67B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F91D6C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8EACDE5"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2E98610"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3C8CC4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952CAE4"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0E0211" w:rsidRPr="000E0211" w14:paraId="26101852" w14:textId="77777777" w:rsidTr="000E0211">
        <w:trPr>
          <w:trHeight w:hRule="exact" w:val="225"/>
        </w:trPr>
        <w:tc>
          <w:tcPr>
            <w:tcW w:w="530" w:type="pct"/>
            <w:tcBorders>
              <w:top w:val="nil"/>
              <w:left w:val="nil"/>
              <w:bottom w:val="nil"/>
              <w:right w:val="nil"/>
            </w:tcBorders>
            <w:shd w:val="clear" w:color="000000" w:fill="FFFFFF"/>
            <w:noWrap/>
            <w:vAlign w:val="bottom"/>
            <w:hideMark/>
          </w:tcPr>
          <w:p w14:paraId="6F3465ED" w14:textId="22F3762B" w:rsidR="000E0211" w:rsidRPr="00043C16" w:rsidRDefault="000E0211" w:rsidP="000E0211">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8372245"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062A7D92"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27200EFA"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13EB447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43AF6E0A"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3C1D4E6C"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B566870"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CF17D68"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0.1</w:t>
            </w:r>
          </w:p>
        </w:tc>
        <w:tc>
          <w:tcPr>
            <w:tcW w:w="544" w:type="pct"/>
            <w:tcBorders>
              <w:top w:val="nil"/>
              <w:left w:val="nil"/>
              <w:bottom w:val="nil"/>
              <w:right w:val="nil"/>
            </w:tcBorders>
            <w:shd w:val="clear" w:color="000000" w:fill="FFFFFF"/>
            <w:noWrap/>
            <w:vAlign w:val="bottom"/>
            <w:hideMark/>
          </w:tcPr>
          <w:p w14:paraId="6764EE1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1.1</w:t>
            </w:r>
          </w:p>
        </w:tc>
      </w:tr>
      <w:tr w:rsidR="000E0211" w:rsidRPr="000E0211" w14:paraId="59B5E43F" w14:textId="77777777" w:rsidTr="000E0211">
        <w:trPr>
          <w:trHeight w:hRule="exact" w:val="225"/>
        </w:trPr>
        <w:tc>
          <w:tcPr>
            <w:tcW w:w="530" w:type="pct"/>
            <w:tcBorders>
              <w:top w:val="nil"/>
              <w:left w:val="nil"/>
              <w:bottom w:val="nil"/>
              <w:right w:val="nil"/>
            </w:tcBorders>
            <w:shd w:val="clear" w:color="000000" w:fill="E6F2FF"/>
            <w:noWrap/>
            <w:vAlign w:val="bottom"/>
            <w:hideMark/>
          </w:tcPr>
          <w:p w14:paraId="5281BB55" w14:textId="03D98FF6" w:rsidR="000E0211" w:rsidRPr="00043C16" w:rsidRDefault="000E0211" w:rsidP="000E0211">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5FC98E6"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6829468"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A84465A"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F8BCC19"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121E061"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BA9C878"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B7C9EA0"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6DE43DB"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37DDF968"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1.1</w:t>
            </w:r>
          </w:p>
        </w:tc>
      </w:tr>
      <w:tr w:rsidR="000E0211" w:rsidRPr="000E0211" w14:paraId="18ACE4BF" w14:textId="77777777" w:rsidTr="000E0211">
        <w:trPr>
          <w:trHeight w:hRule="exact" w:val="225"/>
        </w:trPr>
        <w:tc>
          <w:tcPr>
            <w:tcW w:w="530" w:type="pct"/>
            <w:tcBorders>
              <w:top w:val="nil"/>
              <w:left w:val="nil"/>
              <w:bottom w:val="nil"/>
              <w:right w:val="nil"/>
            </w:tcBorders>
            <w:shd w:val="clear" w:color="000000" w:fill="FFFFFF"/>
            <w:noWrap/>
            <w:vAlign w:val="bottom"/>
            <w:hideMark/>
          </w:tcPr>
          <w:p w14:paraId="32021A15" w14:textId="2E403824" w:rsidR="000E0211" w:rsidRPr="00043C16" w:rsidRDefault="000E0211" w:rsidP="000E0211">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5AF5F43"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3E659B2"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70BB8AA"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7B811AC"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B8ACB00"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69A9ED6"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4CC376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9775FE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73A84005"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1.1</w:t>
            </w:r>
          </w:p>
        </w:tc>
      </w:tr>
      <w:tr w:rsidR="000E0211" w:rsidRPr="000E0211" w14:paraId="7D84DF7F" w14:textId="77777777" w:rsidTr="000E0211">
        <w:trPr>
          <w:trHeight w:hRule="exact" w:val="225"/>
        </w:trPr>
        <w:tc>
          <w:tcPr>
            <w:tcW w:w="530" w:type="pct"/>
            <w:tcBorders>
              <w:top w:val="nil"/>
              <w:left w:val="nil"/>
              <w:bottom w:val="nil"/>
              <w:right w:val="nil"/>
            </w:tcBorders>
            <w:shd w:val="clear" w:color="000000" w:fill="FFFFFF"/>
            <w:noWrap/>
            <w:vAlign w:val="bottom"/>
            <w:hideMark/>
          </w:tcPr>
          <w:p w14:paraId="3BD040A3" w14:textId="2510E657" w:rsidR="000E0211" w:rsidRPr="00043C16" w:rsidRDefault="000E0211" w:rsidP="000E0211">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F4C9178"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77583C7"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24D6BAA"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F285B0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A3A237E"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37078D5"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CD857FA"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2B3C812"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360F217F" w14:textId="77777777" w:rsidR="000E0211" w:rsidRPr="00043C16" w:rsidRDefault="000E0211" w:rsidP="000E0211">
            <w:pPr>
              <w:spacing w:before="0" w:after="0" w:line="240" w:lineRule="auto"/>
              <w:jc w:val="right"/>
              <w:rPr>
                <w:rFonts w:ascii="Arial" w:hAnsi="Arial" w:cs="Arial"/>
                <w:sz w:val="16"/>
                <w:szCs w:val="16"/>
              </w:rPr>
            </w:pPr>
            <w:r w:rsidRPr="00043C16">
              <w:rPr>
                <w:rFonts w:ascii="Arial" w:hAnsi="Arial" w:cs="Arial"/>
                <w:sz w:val="16"/>
                <w:szCs w:val="16"/>
              </w:rPr>
              <w:t>1.2</w:t>
            </w:r>
          </w:p>
        </w:tc>
      </w:tr>
      <w:tr w:rsidR="000E0211" w:rsidRPr="000E0211" w14:paraId="66CDE9E2" w14:textId="77777777" w:rsidTr="000E0211">
        <w:trPr>
          <w:trHeight w:hRule="exact" w:val="225"/>
        </w:trPr>
        <w:tc>
          <w:tcPr>
            <w:tcW w:w="530" w:type="pct"/>
            <w:tcBorders>
              <w:top w:val="nil"/>
              <w:left w:val="nil"/>
              <w:bottom w:val="nil"/>
              <w:right w:val="nil"/>
            </w:tcBorders>
            <w:shd w:val="clear" w:color="000000" w:fill="FFFFFF"/>
            <w:noWrap/>
            <w:vAlign w:val="bottom"/>
            <w:hideMark/>
          </w:tcPr>
          <w:p w14:paraId="6D7F0D96" w14:textId="7932F51E" w:rsidR="000E0211" w:rsidRPr="00043C16" w:rsidRDefault="000E0211" w:rsidP="000E0211">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E391679" w14:textId="1B490148"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F1FF7D9" w14:textId="03720630"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741C24" w14:textId="411419BE"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6888E4" w14:textId="30AAC5B1"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585763" w14:textId="1498EA17"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1D5286" w14:textId="7DCCB75D"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F3A530" w14:textId="660CD511"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14F95B" w14:textId="3E00CBE9"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EAEE683" w14:textId="4932FEB2" w:rsidR="000E0211" w:rsidRPr="00043C16" w:rsidRDefault="004E5F06" w:rsidP="000E0211">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0E0211" w:rsidRPr="000E0211" w14:paraId="3A8FEC6B" w14:textId="77777777" w:rsidTr="000E0211">
        <w:trPr>
          <w:trHeight w:hRule="exact" w:val="225"/>
        </w:trPr>
        <w:tc>
          <w:tcPr>
            <w:tcW w:w="530" w:type="pct"/>
            <w:tcBorders>
              <w:top w:val="nil"/>
              <w:left w:val="nil"/>
              <w:bottom w:val="single" w:sz="4" w:space="0" w:color="293F5B"/>
              <w:right w:val="nil"/>
            </w:tcBorders>
            <w:shd w:val="clear" w:color="000000" w:fill="FFFFFF"/>
            <w:noWrap/>
            <w:vAlign w:val="bottom"/>
            <w:hideMark/>
          </w:tcPr>
          <w:p w14:paraId="04926915" w14:textId="77777777" w:rsidR="000E0211" w:rsidRPr="00043C16" w:rsidRDefault="000E0211" w:rsidP="000E0211">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FD60645"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50BB7562"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4293153B"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1FA2501A"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0.1</w:t>
            </w:r>
          </w:p>
        </w:tc>
        <w:tc>
          <w:tcPr>
            <w:tcW w:w="491" w:type="pct"/>
            <w:tcBorders>
              <w:top w:val="single" w:sz="4" w:space="0" w:color="293F5B"/>
              <w:left w:val="nil"/>
              <w:bottom w:val="single" w:sz="4" w:space="0" w:color="293F5B"/>
              <w:right w:val="nil"/>
            </w:tcBorders>
            <w:shd w:val="clear" w:color="000000" w:fill="FFFFFF"/>
            <w:noWrap/>
            <w:vAlign w:val="bottom"/>
            <w:hideMark/>
          </w:tcPr>
          <w:p w14:paraId="30E7BCDA"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0.1</w:t>
            </w:r>
          </w:p>
        </w:tc>
        <w:tc>
          <w:tcPr>
            <w:tcW w:w="491" w:type="pct"/>
            <w:tcBorders>
              <w:top w:val="single" w:sz="4" w:space="0" w:color="293F5B"/>
              <w:left w:val="nil"/>
              <w:bottom w:val="single" w:sz="4" w:space="0" w:color="293F5B"/>
              <w:right w:val="nil"/>
            </w:tcBorders>
            <w:shd w:val="clear" w:color="000000" w:fill="FFFFFF"/>
            <w:noWrap/>
            <w:vAlign w:val="bottom"/>
            <w:hideMark/>
          </w:tcPr>
          <w:p w14:paraId="4544D501"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CAC7115"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E7B3E24"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0.1</w:t>
            </w:r>
          </w:p>
        </w:tc>
        <w:tc>
          <w:tcPr>
            <w:tcW w:w="544" w:type="pct"/>
            <w:tcBorders>
              <w:top w:val="single" w:sz="4" w:space="0" w:color="293F5B"/>
              <w:left w:val="nil"/>
              <w:bottom w:val="single" w:sz="4" w:space="0" w:color="293F5B"/>
              <w:right w:val="nil"/>
            </w:tcBorders>
            <w:shd w:val="clear" w:color="000000" w:fill="FFFFFF"/>
            <w:noWrap/>
            <w:vAlign w:val="bottom"/>
            <w:hideMark/>
          </w:tcPr>
          <w:p w14:paraId="590BF3AC" w14:textId="77777777" w:rsidR="000E0211" w:rsidRPr="00043C16" w:rsidRDefault="000E0211" w:rsidP="000E0211">
            <w:pPr>
              <w:spacing w:before="0" w:after="0" w:line="240" w:lineRule="auto"/>
              <w:jc w:val="right"/>
              <w:rPr>
                <w:rFonts w:ascii="Arial" w:hAnsi="Arial" w:cs="Arial"/>
                <w:b/>
                <w:sz w:val="16"/>
                <w:szCs w:val="16"/>
              </w:rPr>
            </w:pPr>
            <w:r w:rsidRPr="00043C16">
              <w:rPr>
                <w:rFonts w:ascii="Arial" w:hAnsi="Arial" w:cs="Arial"/>
                <w:b/>
                <w:sz w:val="16"/>
                <w:szCs w:val="16"/>
              </w:rPr>
              <w:t>4.5</w:t>
            </w:r>
          </w:p>
        </w:tc>
      </w:tr>
    </w:tbl>
    <w:p w14:paraId="30C70C7B" w14:textId="1097849E" w:rsidR="00741685" w:rsidRPr="00043C16" w:rsidRDefault="00741685" w:rsidP="007C57DA">
      <w:pPr>
        <w:pStyle w:val="ChartandTableFootnoteAlpha"/>
        <w:numPr>
          <w:ilvl w:val="0"/>
          <w:numId w:val="13"/>
        </w:numPr>
        <w:rPr>
          <w:rFonts w:eastAsiaTheme="minorHAnsi"/>
          <w:color w:val="auto"/>
        </w:rPr>
      </w:pPr>
      <w:r w:rsidRPr="00043C16">
        <w:rPr>
          <w:rFonts w:eastAsiaTheme="minorHAnsi"/>
          <w:color w:val="auto"/>
        </w:rPr>
        <w:t xml:space="preserve"> </w:t>
      </w:r>
      <w:r w:rsidR="009A18A6" w:rsidRPr="00043C16">
        <w:rPr>
          <w:rFonts w:eastAsiaTheme="minorHAnsi"/>
          <w:color w:val="auto"/>
        </w:rPr>
        <w:t>Totals include funding yet to be allocated.</w:t>
      </w:r>
    </w:p>
    <w:p w14:paraId="5F36A0ED" w14:textId="77777777" w:rsidR="00741685" w:rsidRPr="00470A1A" w:rsidRDefault="00741685" w:rsidP="00741685">
      <w:pPr>
        <w:pStyle w:val="ChartLine"/>
        <w:rPr>
          <w:rFonts w:eastAsiaTheme="minorHAnsi"/>
        </w:rPr>
      </w:pPr>
    </w:p>
    <w:p w14:paraId="61C4BC54" w14:textId="791FC950" w:rsidR="00DE790F" w:rsidRPr="00470A1A" w:rsidRDefault="00DE790F" w:rsidP="00DE790F">
      <w:r w:rsidRPr="00470A1A">
        <w:t>The Australian Government is providing funding to improve surveillance reporting of nationally notifiable vaccine</w:t>
      </w:r>
      <w:r w:rsidR="004E5F06">
        <w:noBreakHyphen/>
      </w:r>
      <w:r w:rsidRPr="00470A1A">
        <w:t xml:space="preserve">preventable diseases. This program facilitates national monitoring, analysis and timely reporting of data to provide an evidence base for policy formulation. </w:t>
      </w:r>
    </w:p>
    <w:p w14:paraId="6250E89D" w14:textId="5A7E73EF" w:rsidR="001E7132" w:rsidRPr="00470A1A" w:rsidRDefault="001E7132" w:rsidP="00DE790F">
      <w:r w:rsidRPr="001A0128">
        <w:t>A new measure associated with this item is listed in Table</w:t>
      </w:r>
      <w:r w:rsidR="00647CF3">
        <w:t> </w:t>
      </w:r>
      <w:r w:rsidR="003E6C2C">
        <w:t>1.4</w:t>
      </w:r>
      <w:r w:rsidRPr="001A0128">
        <w:t xml:space="preserve"> and described in more detail in Budget Paper No. 2, </w:t>
      </w:r>
      <w:r w:rsidRPr="00BA4C3B">
        <w:rPr>
          <w:rStyle w:val="Emphasis"/>
        </w:rPr>
        <w:t>Budget Measures 2024–25.</w:t>
      </w:r>
    </w:p>
    <w:p w14:paraId="4C33D643" w14:textId="3C57D51D" w:rsidR="002F6F97" w:rsidRDefault="00DE790F" w:rsidP="002F6F97">
      <w:pPr>
        <w:pStyle w:val="TableHeadingcontinued"/>
        <w:rPr>
          <w:rFonts w:eastAsiaTheme="minorHAnsi" w:cstheme="minorBidi"/>
          <w:sz w:val="22"/>
          <w:szCs w:val="22"/>
          <w:lang w:eastAsia="en-US"/>
        </w:rPr>
      </w:pPr>
      <w:r w:rsidRPr="00470A1A">
        <w:t>World</w:t>
      </w:r>
      <w:r w:rsidR="004E5F06">
        <w:noBreakHyphen/>
      </w:r>
      <w:r w:rsidR="00EA4630">
        <w:t>c</w:t>
      </w:r>
      <w:r w:rsidRPr="00470A1A">
        <w:t xml:space="preserve">lass </w:t>
      </w:r>
      <w:r w:rsidR="00EA4630">
        <w:t>n</w:t>
      </w:r>
      <w:r w:rsidRPr="00470A1A">
        <w:t xml:space="preserve">ewborn </w:t>
      </w:r>
      <w:r w:rsidR="00EA4630">
        <w:t>b</w:t>
      </w:r>
      <w:r w:rsidRPr="00470A1A">
        <w:t xml:space="preserve">loodspot </w:t>
      </w:r>
      <w:r w:rsidR="00EA4630">
        <w:t>s</w:t>
      </w:r>
      <w:r w:rsidRPr="00470A1A">
        <w:t xml:space="preserve">creening </w:t>
      </w:r>
      <w:r w:rsidR="00EA4630">
        <w:t>p</w:t>
      </w:r>
      <w:r w:rsidRPr="00470A1A">
        <w:t>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2F6F97" w:rsidRPr="002F6F97" w14:paraId="7F2B57A3" w14:textId="77777777" w:rsidTr="002F6F97">
        <w:trPr>
          <w:trHeight w:hRule="exact" w:val="225"/>
        </w:trPr>
        <w:tc>
          <w:tcPr>
            <w:tcW w:w="530" w:type="pct"/>
            <w:tcBorders>
              <w:top w:val="single" w:sz="4" w:space="0" w:color="293F5B"/>
              <w:left w:val="nil"/>
              <w:bottom w:val="nil"/>
              <w:right w:val="nil"/>
            </w:tcBorders>
            <w:shd w:val="clear" w:color="000000" w:fill="FFFFFF"/>
            <w:noWrap/>
            <w:vAlign w:val="bottom"/>
            <w:hideMark/>
          </w:tcPr>
          <w:p w14:paraId="731728E0" w14:textId="720BDD40" w:rsidR="002F6F97" w:rsidRPr="00043C16" w:rsidRDefault="002F6F97" w:rsidP="002F6F97">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A8810BC"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0F6E3C6"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A8CF6DA"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CE6CD74"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D64C731"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3E3A536E"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E9F7861"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6D9FDC7"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3E97B49"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2F6F97" w:rsidRPr="002F6F97" w14:paraId="3646A149" w14:textId="77777777" w:rsidTr="002F6F97">
        <w:trPr>
          <w:trHeight w:hRule="exact" w:val="225"/>
        </w:trPr>
        <w:tc>
          <w:tcPr>
            <w:tcW w:w="530" w:type="pct"/>
            <w:tcBorders>
              <w:top w:val="nil"/>
              <w:left w:val="nil"/>
              <w:bottom w:val="nil"/>
              <w:right w:val="nil"/>
            </w:tcBorders>
            <w:shd w:val="clear" w:color="000000" w:fill="FFFFFF"/>
            <w:noWrap/>
            <w:vAlign w:val="bottom"/>
            <w:hideMark/>
          </w:tcPr>
          <w:p w14:paraId="3CCE0A4A" w14:textId="64A7FB2F" w:rsidR="002F6F97" w:rsidRPr="00043C16" w:rsidRDefault="002F6F97" w:rsidP="002F6F97">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76D9F4F"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2.1</w:t>
            </w:r>
          </w:p>
        </w:tc>
        <w:tc>
          <w:tcPr>
            <w:tcW w:w="491" w:type="pct"/>
            <w:tcBorders>
              <w:top w:val="nil"/>
              <w:left w:val="nil"/>
              <w:bottom w:val="nil"/>
              <w:right w:val="nil"/>
            </w:tcBorders>
            <w:shd w:val="clear" w:color="000000" w:fill="FFFFFF"/>
            <w:noWrap/>
            <w:vAlign w:val="bottom"/>
            <w:hideMark/>
          </w:tcPr>
          <w:p w14:paraId="53857F27"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1.7</w:t>
            </w:r>
          </w:p>
        </w:tc>
        <w:tc>
          <w:tcPr>
            <w:tcW w:w="491" w:type="pct"/>
            <w:tcBorders>
              <w:top w:val="nil"/>
              <w:left w:val="nil"/>
              <w:bottom w:val="nil"/>
              <w:right w:val="nil"/>
            </w:tcBorders>
            <w:shd w:val="clear" w:color="000000" w:fill="FFFFFF"/>
            <w:noWrap/>
            <w:vAlign w:val="bottom"/>
            <w:hideMark/>
          </w:tcPr>
          <w:p w14:paraId="436BD2C2"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1A814348"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6BFEDCB9"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2B668E8F"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1877C66A"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46038867"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544" w:type="pct"/>
            <w:tcBorders>
              <w:top w:val="nil"/>
              <w:left w:val="nil"/>
              <w:bottom w:val="nil"/>
              <w:right w:val="nil"/>
            </w:tcBorders>
            <w:shd w:val="clear" w:color="000000" w:fill="FFFFFF"/>
            <w:noWrap/>
            <w:vAlign w:val="bottom"/>
            <w:hideMark/>
          </w:tcPr>
          <w:p w14:paraId="1094C497"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6.3</w:t>
            </w:r>
          </w:p>
        </w:tc>
      </w:tr>
      <w:tr w:rsidR="002F6F97" w:rsidRPr="002F6F97" w14:paraId="122B2741" w14:textId="77777777" w:rsidTr="002F6F97">
        <w:trPr>
          <w:trHeight w:hRule="exact" w:val="225"/>
        </w:trPr>
        <w:tc>
          <w:tcPr>
            <w:tcW w:w="530" w:type="pct"/>
            <w:tcBorders>
              <w:top w:val="nil"/>
              <w:left w:val="nil"/>
              <w:bottom w:val="nil"/>
              <w:right w:val="nil"/>
            </w:tcBorders>
            <w:shd w:val="clear" w:color="000000" w:fill="E6F2FF"/>
            <w:noWrap/>
            <w:vAlign w:val="bottom"/>
            <w:hideMark/>
          </w:tcPr>
          <w:p w14:paraId="4EA62B7C" w14:textId="3A827AFE" w:rsidR="002F6F97" w:rsidRPr="00043C16" w:rsidRDefault="002F6F97" w:rsidP="002F6F97">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7DF1634"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2.1</w:t>
            </w:r>
          </w:p>
        </w:tc>
        <w:tc>
          <w:tcPr>
            <w:tcW w:w="491" w:type="pct"/>
            <w:tcBorders>
              <w:top w:val="nil"/>
              <w:left w:val="nil"/>
              <w:bottom w:val="nil"/>
              <w:right w:val="nil"/>
            </w:tcBorders>
            <w:shd w:val="clear" w:color="000000" w:fill="E6F2FF"/>
            <w:noWrap/>
            <w:vAlign w:val="bottom"/>
            <w:hideMark/>
          </w:tcPr>
          <w:p w14:paraId="2463A0C9"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1.7</w:t>
            </w:r>
          </w:p>
        </w:tc>
        <w:tc>
          <w:tcPr>
            <w:tcW w:w="491" w:type="pct"/>
            <w:tcBorders>
              <w:top w:val="nil"/>
              <w:left w:val="nil"/>
              <w:bottom w:val="nil"/>
              <w:right w:val="nil"/>
            </w:tcBorders>
            <w:shd w:val="clear" w:color="000000" w:fill="E6F2FF"/>
            <w:noWrap/>
            <w:vAlign w:val="bottom"/>
            <w:hideMark/>
          </w:tcPr>
          <w:p w14:paraId="1D1BF4F8"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1.3</w:t>
            </w:r>
          </w:p>
        </w:tc>
        <w:tc>
          <w:tcPr>
            <w:tcW w:w="491" w:type="pct"/>
            <w:tcBorders>
              <w:top w:val="nil"/>
              <w:left w:val="nil"/>
              <w:bottom w:val="nil"/>
              <w:right w:val="nil"/>
            </w:tcBorders>
            <w:shd w:val="clear" w:color="000000" w:fill="E6F2FF"/>
            <w:noWrap/>
            <w:vAlign w:val="bottom"/>
            <w:hideMark/>
          </w:tcPr>
          <w:p w14:paraId="54919F8A"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0.6</w:t>
            </w:r>
          </w:p>
        </w:tc>
        <w:tc>
          <w:tcPr>
            <w:tcW w:w="491" w:type="pct"/>
            <w:tcBorders>
              <w:top w:val="nil"/>
              <w:left w:val="nil"/>
              <w:bottom w:val="nil"/>
              <w:right w:val="nil"/>
            </w:tcBorders>
            <w:shd w:val="clear" w:color="000000" w:fill="E6F2FF"/>
            <w:noWrap/>
            <w:vAlign w:val="bottom"/>
            <w:hideMark/>
          </w:tcPr>
          <w:p w14:paraId="71A25BFA"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E6F2FF"/>
            <w:noWrap/>
            <w:vAlign w:val="bottom"/>
            <w:hideMark/>
          </w:tcPr>
          <w:p w14:paraId="7CAF86C5"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E6F2FF"/>
            <w:noWrap/>
            <w:vAlign w:val="bottom"/>
            <w:hideMark/>
          </w:tcPr>
          <w:p w14:paraId="74D224A1"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E6F2FF"/>
            <w:noWrap/>
            <w:vAlign w:val="bottom"/>
            <w:hideMark/>
          </w:tcPr>
          <w:p w14:paraId="3CD43870"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544" w:type="pct"/>
            <w:tcBorders>
              <w:top w:val="nil"/>
              <w:left w:val="nil"/>
              <w:bottom w:val="nil"/>
              <w:right w:val="nil"/>
            </w:tcBorders>
            <w:shd w:val="clear" w:color="000000" w:fill="E6F2FF"/>
            <w:noWrap/>
            <w:vAlign w:val="bottom"/>
            <w:hideMark/>
          </w:tcPr>
          <w:p w14:paraId="3485F595"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6.4</w:t>
            </w:r>
          </w:p>
        </w:tc>
      </w:tr>
      <w:tr w:rsidR="002F6F97" w:rsidRPr="002F6F97" w14:paraId="0C202B2D" w14:textId="77777777" w:rsidTr="002F6F97">
        <w:trPr>
          <w:trHeight w:hRule="exact" w:val="225"/>
        </w:trPr>
        <w:tc>
          <w:tcPr>
            <w:tcW w:w="530" w:type="pct"/>
            <w:tcBorders>
              <w:top w:val="nil"/>
              <w:left w:val="nil"/>
              <w:bottom w:val="nil"/>
              <w:right w:val="nil"/>
            </w:tcBorders>
            <w:shd w:val="clear" w:color="000000" w:fill="FFFFFF"/>
            <w:noWrap/>
            <w:vAlign w:val="bottom"/>
            <w:hideMark/>
          </w:tcPr>
          <w:p w14:paraId="1C8D9F17" w14:textId="5703885E" w:rsidR="002F6F97" w:rsidRPr="00043C16" w:rsidRDefault="002F6F97" w:rsidP="002F6F97">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001CEADC"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2.5</w:t>
            </w:r>
          </w:p>
        </w:tc>
        <w:tc>
          <w:tcPr>
            <w:tcW w:w="491" w:type="pct"/>
            <w:tcBorders>
              <w:top w:val="nil"/>
              <w:left w:val="nil"/>
              <w:bottom w:val="nil"/>
              <w:right w:val="nil"/>
            </w:tcBorders>
            <w:shd w:val="clear" w:color="000000" w:fill="FFFFFF"/>
            <w:noWrap/>
            <w:vAlign w:val="bottom"/>
            <w:hideMark/>
          </w:tcPr>
          <w:p w14:paraId="706AA18E"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2.1</w:t>
            </w:r>
          </w:p>
        </w:tc>
        <w:tc>
          <w:tcPr>
            <w:tcW w:w="491" w:type="pct"/>
            <w:tcBorders>
              <w:top w:val="nil"/>
              <w:left w:val="nil"/>
              <w:bottom w:val="nil"/>
              <w:right w:val="nil"/>
            </w:tcBorders>
            <w:shd w:val="clear" w:color="000000" w:fill="FFFFFF"/>
            <w:noWrap/>
            <w:vAlign w:val="bottom"/>
            <w:hideMark/>
          </w:tcPr>
          <w:p w14:paraId="45C4C829"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1.6</w:t>
            </w:r>
          </w:p>
        </w:tc>
        <w:tc>
          <w:tcPr>
            <w:tcW w:w="491" w:type="pct"/>
            <w:tcBorders>
              <w:top w:val="nil"/>
              <w:left w:val="nil"/>
              <w:bottom w:val="nil"/>
              <w:right w:val="nil"/>
            </w:tcBorders>
            <w:shd w:val="clear" w:color="000000" w:fill="FFFFFF"/>
            <w:noWrap/>
            <w:vAlign w:val="bottom"/>
            <w:hideMark/>
          </w:tcPr>
          <w:p w14:paraId="293FB39F"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0BDAB5BA"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607A67AD"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52E84026"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32F1C5A7"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0.1</w:t>
            </w:r>
          </w:p>
        </w:tc>
        <w:tc>
          <w:tcPr>
            <w:tcW w:w="544" w:type="pct"/>
            <w:tcBorders>
              <w:top w:val="nil"/>
              <w:left w:val="nil"/>
              <w:bottom w:val="nil"/>
              <w:right w:val="nil"/>
            </w:tcBorders>
            <w:shd w:val="clear" w:color="000000" w:fill="FFFFFF"/>
            <w:noWrap/>
            <w:vAlign w:val="bottom"/>
            <w:hideMark/>
          </w:tcPr>
          <w:p w14:paraId="003854F7" w14:textId="77777777" w:rsidR="002F6F97" w:rsidRPr="00043C16" w:rsidRDefault="002F6F97" w:rsidP="002F6F97">
            <w:pPr>
              <w:spacing w:before="0" w:after="0" w:line="240" w:lineRule="auto"/>
              <w:jc w:val="right"/>
              <w:rPr>
                <w:rFonts w:ascii="Arial" w:hAnsi="Arial" w:cs="Arial"/>
                <w:sz w:val="16"/>
                <w:szCs w:val="16"/>
              </w:rPr>
            </w:pPr>
            <w:r w:rsidRPr="00043C16">
              <w:rPr>
                <w:rFonts w:ascii="Arial" w:hAnsi="Arial" w:cs="Arial"/>
                <w:sz w:val="16"/>
                <w:szCs w:val="16"/>
              </w:rPr>
              <w:t>7.7</w:t>
            </w:r>
          </w:p>
        </w:tc>
      </w:tr>
      <w:tr w:rsidR="002F6F97" w:rsidRPr="002F6F97" w14:paraId="56536A07" w14:textId="77777777" w:rsidTr="002F6F97">
        <w:trPr>
          <w:trHeight w:hRule="exact" w:val="225"/>
        </w:trPr>
        <w:tc>
          <w:tcPr>
            <w:tcW w:w="530" w:type="pct"/>
            <w:tcBorders>
              <w:top w:val="nil"/>
              <w:left w:val="nil"/>
              <w:bottom w:val="nil"/>
              <w:right w:val="nil"/>
            </w:tcBorders>
            <w:shd w:val="clear" w:color="000000" w:fill="FFFFFF"/>
            <w:noWrap/>
            <w:vAlign w:val="bottom"/>
            <w:hideMark/>
          </w:tcPr>
          <w:p w14:paraId="49250D9A" w14:textId="5B7A95DC" w:rsidR="002F6F97" w:rsidRPr="00043C16" w:rsidRDefault="002F6F97" w:rsidP="002F6F97">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D87B443" w14:textId="4ABDDED7"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1B4B67" w14:textId="2B68558F"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2878D3" w14:textId="112E3D94"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AFF849" w14:textId="4972E7B1"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D50D38" w14:textId="2B176218"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68EB32" w14:textId="15C97220"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13AC70" w14:textId="6F82AF1C"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CB2545" w14:textId="1555DF7D"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D61A713" w14:textId="2ABFD7D0"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F6F97" w:rsidRPr="002F6F97" w14:paraId="769942FD" w14:textId="77777777" w:rsidTr="002F6F97">
        <w:trPr>
          <w:trHeight w:hRule="exact" w:val="225"/>
        </w:trPr>
        <w:tc>
          <w:tcPr>
            <w:tcW w:w="530" w:type="pct"/>
            <w:tcBorders>
              <w:top w:val="nil"/>
              <w:left w:val="nil"/>
              <w:bottom w:val="nil"/>
              <w:right w:val="nil"/>
            </w:tcBorders>
            <w:shd w:val="clear" w:color="000000" w:fill="FFFFFF"/>
            <w:noWrap/>
            <w:vAlign w:val="bottom"/>
            <w:hideMark/>
          </w:tcPr>
          <w:p w14:paraId="59177E8F" w14:textId="1E35C0F6" w:rsidR="002F6F97" w:rsidRPr="00043C16" w:rsidRDefault="002F6F97" w:rsidP="002F6F97">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755F22FD" w14:textId="0392A5D2"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DCE4B74" w14:textId="32E8DB45"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31919C" w14:textId="26D54BC8"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ABD9CC" w14:textId="3B1F1B72"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CF55EF" w14:textId="6C1F488D"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2057BE" w14:textId="3C180CA8"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D2C40F" w14:textId="0268E220"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B8281D" w14:textId="79F24931"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0E7C5BA" w14:textId="0A579385" w:rsidR="002F6F97" w:rsidRPr="00043C16" w:rsidRDefault="004E5F06" w:rsidP="002F6F9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F6F97" w:rsidRPr="002F6F97" w14:paraId="550D4F64" w14:textId="77777777" w:rsidTr="002F6F97">
        <w:trPr>
          <w:trHeight w:hRule="exact" w:val="225"/>
        </w:trPr>
        <w:tc>
          <w:tcPr>
            <w:tcW w:w="530" w:type="pct"/>
            <w:tcBorders>
              <w:top w:val="nil"/>
              <w:left w:val="nil"/>
              <w:bottom w:val="single" w:sz="4" w:space="0" w:color="293F5B"/>
              <w:right w:val="nil"/>
            </w:tcBorders>
            <w:shd w:val="clear" w:color="000000" w:fill="FFFFFF"/>
            <w:noWrap/>
            <w:vAlign w:val="bottom"/>
            <w:hideMark/>
          </w:tcPr>
          <w:p w14:paraId="70ABDC9E" w14:textId="77777777" w:rsidR="002F6F97" w:rsidRPr="00043C16" w:rsidRDefault="002F6F97" w:rsidP="002F6F97">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C3B8B38"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6.6</w:t>
            </w:r>
          </w:p>
        </w:tc>
        <w:tc>
          <w:tcPr>
            <w:tcW w:w="491" w:type="pct"/>
            <w:tcBorders>
              <w:top w:val="single" w:sz="4" w:space="0" w:color="293F5B"/>
              <w:left w:val="nil"/>
              <w:bottom w:val="single" w:sz="4" w:space="0" w:color="293F5B"/>
              <w:right w:val="nil"/>
            </w:tcBorders>
            <w:shd w:val="clear" w:color="000000" w:fill="FFFFFF"/>
            <w:noWrap/>
            <w:vAlign w:val="bottom"/>
            <w:hideMark/>
          </w:tcPr>
          <w:p w14:paraId="63589385"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5.5</w:t>
            </w:r>
          </w:p>
        </w:tc>
        <w:tc>
          <w:tcPr>
            <w:tcW w:w="491" w:type="pct"/>
            <w:tcBorders>
              <w:top w:val="single" w:sz="4" w:space="0" w:color="293F5B"/>
              <w:left w:val="nil"/>
              <w:bottom w:val="single" w:sz="4" w:space="0" w:color="293F5B"/>
              <w:right w:val="nil"/>
            </w:tcBorders>
            <w:shd w:val="clear" w:color="000000" w:fill="FFFFFF"/>
            <w:noWrap/>
            <w:vAlign w:val="bottom"/>
            <w:hideMark/>
          </w:tcPr>
          <w:p w14:paraId="58204DA6"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4.1</w:t>
            </w:r>
          </w:p>
        </w:tc>
        <w:tc>
          <w:tcPr>
            <w:tcW w:w="491" w:type="pct"/>
            <w:tcBorders>
              <w:top w:val="single" w:sz="4" w:space="0" w:color="293F5B"/>
              <w:left w:val="nil"/>
              <w:bottom w:val="single" w:sz="4" w:space="0" w:color="293F5B"/>
              <w:right w:val="nil"/>
            </w:tcBorders>
            <w:shd w:val="clear" w:color="000000" w:fill="FFFFFF"/>
            <w:noWrap/>
            <w:vAlign w:val="bottom"/>
            <w:hideMark/>
          </w:tcPr>
          <w:p w14:paraId="6A4FCE91"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2.1</w:t>
            </w:r>
          </w:p>
        </w:tc>
        <w:tc>
          <w:tcPr>
            <w:tcW w:w="491" w:type="pct"/>
            <w:tcBorders>
              <w:top w:val="single" w:sz="4" w:space="0" w:color="293F5B"/>
              <w:left w:val="nil"/>
              <w:bottom w:val="single" w:sz="4" w:space="0" w:color="293F5B"/>
              <w:right w:val="nil"/>
            </w:tcBorders>
            <w:shd w:val="clear" w:color="000000" w:fill="FFFFFF"/>
            <w:noWrap/>
            <w:vAlign w:val="bottom"/>
            <w:hideMark/>
          </w:tcPr>
          <w:p w14:paraId="12B474C8"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1.2</w:t>
            </w:r>
          </w:p>
        </w:tc>
        <w:tc>
          <w:tcPr>
            <w:tcW w:w="491" w:type="pct"/>
            <w:tcBorders>
              <w:top w:val="single" w:sz="4" w:space="0" w:color="293F5B"/>
              <w:left w:val="nil"/>
              <w:bottom w:val="single" w:sz="4" w:space="0" w:color="293F5B"/>
              <w:right w:val="nil"/>
            </w:tcBorders>
            <w:shd w:val="clear" w:color="000000" w:fill="FFFFFF"/>
            <w:noWrap/>
            <w:vAlign w:val="bottom"/>
            <w:hideMark/>
          </w:tcPr>
          <w:p w14:paraId="2FF0E9E9"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0.4</w:t>
            </w:r>
          </w:p>
        </w:tc>
        <w:tc>
          <w:tcPr>
            <w:tcW w:w="491" w:type="pct"/>
            <w:tcBorders>
              <w:top w:val="single" w:sz="4" w:space="0" w:color="293F5B"/>
              <w:left w:val="nil"/>
              <w:bottom w:val="single" w:sz="4" w:space="0" w:color="293F5B"/>
              <w:right w:val="nil"/>
            </w:tcBorders>
            <w:shd w:val="clear" w:color="000000" w:fill="FFFFFF"/>
            <w:noWrap/>
            <w:vAlign w:val="bottom"/>
            <w:hideMark/>
          </w:tcPr>
          <w:p w14:paraId="484A4D89"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0.4</w:t>
            </w:r>
          </w:p>
        </w:tc>
        <w:tc>
          <w:tcPr>
            <w:tcW w:w="491" w:type="pct"/>
            <w:tcBorders>
              <w:top w:val="single" w:sz="4" w:space="0" w:color="293F5B"/>
              <w:left w:val="nil"/>
              <w:bottom w:val="single" w:sz="4" w:space="0" w:color="293F5B"/>
              <w:right w:val="nil"/>
            </w:tcBorders>
            <w:shd w:val="clear" w:color="000000" w:fill="FFFFFF"/>
            <w:noWrap/>
            <w:vAlign w:val="bottom"/>
            <w:hideMark/>
          </w:tcPr>
          <w:p w14:paraId="658D5BF5"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544" w:type="pct"/>
            <w:tcBorders>
              <w:top w:val="single" w:sz="4" w:space="0" w:color="293F5B"/>
              <w:left w:val="nil"/>
              <w:bottom w:val="single" w:sz="4" w:space="0" w:color="293F5B"/>
              <w:right w:val="nil"/>
            </w:tcBorders>
            <w:shd w:val="clear" w:color="000000" w:fill="FFFFFF"/>
            <w:noWrap/>
            <w:vAlign w:val="bottom"/>
            <w:hideMark/>
          </w:tcPr>
          <w:p w14:paraId="7B0DA203" w14:textId="77777777" w:rsidR="002F6F97" w:rsidRPr="00043C16" w:rsidRDefault="002F6F97" w:rsidP="002F6F97">
            <w:pPr>
              <w:spacing w:before="0" w:after="0" w:line="240" w:lineRule="auto"/>
              <w:jc w:val="right"/>
              <w:rPr>
                <w:rFonts w:ascii="Arial" w:hAnsi="Arial" w:cs="Arial"/>
                <w:b/>
                <w:sz w:val="16"/>
                <w:szCs w:val="16"/>
              </w:rPr>
            </w:pPr>
            <w:r w:rsidRPr="00043C16">
              <w:rPr>
                <w:rFonts w:ascii="Arial" w:hAnsi="Arial" w:cs="Arial"/>
                <w:b/>
                <w:sz w:val="16"/>
                <w:szCs w:val="16"/>
              </w:rPr>
              <w:t>20.4</w:t>
            </w:r>
          </w:p>
        </w:tc>
      </w:tr>
    </w:tbl>
    <w:p w14:paraId="2BD5E5AA" w14:textId="0BC915D9" w:rsidR="00DE790F" w:rsidRPr="00693872" w:rsidRDefault="00DE790F" w:rsidP="00693872">
      <w:r w:rsidRPr="00470A1A">
        <w:t>The Australian Government is providing funding to increase the number and consistency of conditions screened through the newborn bloodspot screening program.</w:t>
      </w:r>
      <w:r w:rsidRPr="00470A1A">
        <w:br w:type="page"/>
      </w:r>
    </w:p>
    <w:p w14:paraId="47D880B3" w14:textId="59BE8F4F" w:rsidR="00DE790F" w:rsidRPr="00470A1A" w:rsidRDefault="00DE790F" w:rsidP="00DE790F">
      <w:pPr>
        <w:pStyle w:val="Heading3"/>
      </w:pPr>
      <w:r w:rsidRPr="00470A1A">
        <w:lastRenderedPageBreak/>
        <w:t xml:space="preserve">Health </w:t>
      </w:r>
      <w:r w:rsidR="002B623A">
        <w:t>i</w:t>
      </w:r>
      <w:r w:rsidRPr="00470A1A">
        <w:t>nfrastructure</w:t>
      </w:r>
    </w:p>
    <w:p w14:paraId="57CE39FA" w14:textId="4251B89D" w:rsidR="00DE790F" w:rsidRPr="00470A1A" w:rsidRDefault="00DE790F" w:rsidP="00DE790F">
      <w:pPr>
        <w:keepNext/>
      </w:pPr>
      <w:r w:rsidRPr="00470A1A">
        <w:t xml:space="preserve">In </w:t>
      </w:r>
      <w:r w:rsidR="000B4952">
        <w:t>2024–25</w:t>
      </w:r>
      <w:r w:rsidRPr="00470A1A">
        <w:t xml:space="preserve">, the Australian Government is estimated to provide </w:t>
      </w:r>
      <w:r w:rsidR="000B4952">
        <w:t>$</w:t>
      </w:r>
      <w:r w:rsidR="001D7A95">
        <w:t>4</w:t>
      </w:r>
      <w:r w:rsidR="00930C85">
        <w:t>64</w:t>
      </w:r>
      <w:r w:rsidR="001D7A95">
        <w:t>.3</w:t>
      </w:r>
      <w:r w:rsidR="00AD1DDA">
        <w:t> </w:t>
      </w:r>
      <w:r w:rsidR="000B4952">
        <w:t>million</w:t>
      </w:r>
      <w:r w:rsidRPr="00470A1A">
        <w:t xml:space="preserve"> to support the development of health</w:t>
      </w:r>
      <w:r w:rsidR="004E5F06">
        <w:noBreakHyphen/>
      </w:r>
      <w:r w:rsidRPr="00470A1A">
        <w:t>related infrastructure.</w:t>
      </w:r>
    </w:p>
    <w:p w14:paraId="656FF0FE" w14:textId="3B822B6F" w:rsidR="005D0C4A" w:rsidRDefault="00DE790F" w:rsidP="005D0C4A">
      <w:pPr>
        <w:pStyle w:val="TableHeading"/>
        <w:rPr>
          <w:rFonts w:asciiTheme="minorHAnsi" w:eastAsiaTheme="minorHAnsi" w:hAnsiTheme="minorHAnsi" w:cstheme="minorBidi"/>
          <w:sz w:val="22"/>
          <w:szCs w:val="22"/>
          <w:lang w:eastAsia="en-US"/>
        </w:rPr>
      </w:pPr>
      <w:bookmarkStart w:id="6" w:name="_Toc4764852"/>
      <w:r w:rsidRPr="00470A1A">
        <w:t xml:space="preserve">Table 2.3.2 Health </w:t>
      </w:r>
      <w:r w:rsidR="002B623A">
        <w:t>i</w:t>
      </w:r>
      <w:r w:rsidRPr="00470A1A">
        <w:t>nfrastructure</w:t>
      </w:r>
      <w:r w:rsidR="00CB0781" w:rsidRPr="00CB0781">
        <w:rPr>
          <w:vertAlign w:val="superscript"/>
        </w:rPr>
        <w:t>(a)</w:t>
      </w:r>
      <w:r w:rsidR="004644CF">
        <w:rPr>
          <w:noProof/>
        </w:rPr>
        <w:t xml:space="preserve"> </w:t>
      </w:r>
    </w:p>
    <w:tbl>
      <w:tblPr>
        <w:tblW w:w="5000" w:type="pct"/>
        <w:tblCellMar>
          <w:left w:w="0" w:type="dxa"/>
          <w:right w:w="28" w:type="dxa"/>
        </w:tblCellMar>
        <w:tblLook w:val="04A0" w:firstRow="1" w:lastRow="0" w:firstColumn="1" w:lastColumn="0" w:noHBand="0" w:noVBand="1"/>
      </w:tblPr>
      <w:tblGrid>
        <w:gridCol w:w="3838"/>
        <w:gridCol w:w="1141"/>
        <w:gridCol w:w="743"/>
        <w:gridCol w:w="686"/>
        <w:gridCol w:w="686"/>
        <w:gridCol w:w="616"/>
      </w:tblGrid>
      <w:tr w:rsidR="005D0C4A" w:rsidRPr="005D0C4A" w14:paraId="353077DF" w14:textId="77777777" w:rsidTr="005D0C4A">
        <w:trPr>
          <w:divId w:val="68037977"/>
          <w:trHeight w:hRule="exact" w:val="225"/>
        </w:trPr>
        <w:tc>
          <w:tcPr>
            <w:tcW w:w="2489" w:type="pct"/>
            <w:tcBorders>
              <w:top w:val="single" w:sz="4" w:space="0" w:color="293F5B"/>
              <w:left w:val="nil"/>
              <w:bottom w:val="nil"/>
              <w:right w:val="nil"/>
            </w:tcBorders>
            <w:shd w:val="clear" w:color="000000" w:fill="FFFFFF"/>
            <w:noWrap/>
            <w:vAlign w:val="center"/>
            <w:hideMark/>
          </w:tcPr>
          <w:p w14:paraId="439C109D" w14:textId="66BFC185" w:rsidR="005D0C4A" w:rsidRPr="005D0C4A" w:rsidRDefault="005D0C4A" w:rsidP="005D0C4A">
            <w:pPr>
              <w:spacing w:before="0" w:after="0" w:line="240" w:lineRule="auto"/>
              <w:rPr>
                <w:rFonts w:ascii="Arial" w:hAnsi="Arial" w:cs="Arial"/>
                <w:sz w:val="16"/>
                <w:szCs w:val="16"/>
              </w:rPr>
            </w:pPr>
            <w:r w:rsidRPr="005D0C4A">
              <w:rPr>
                <w:rFonts w:ascii="Arial" w:hAnsi="Arial" w:cs="Arial"/>
                <w:sz w:val="16"/>
                <w:szCs w:val="16"/>
              </w:rPr>
              <w:t>$million</w:t>
            </w:r>
          </w:p>
        </w:tc>
        <w:tc>
          <w:tcPr>
            <w:tcW w:w="740" w:type="pct"/>
            <w:tcBorders>
              <w:top w:val="single" w:sz="4" w:space="0" w:color="293F5B"/>
              <w:left w:val="nil"/>
              <w:bottom w:val="single" w:sz="4" w:space="0" w:color="293F5B"/>
              <w:right w:val="nil"/>
            </w:tcBorders>
            <w:shd w:val="clear" w:color="000000" w:fill="FFFFFF"/>
            <w:noWrap/>
            <w:vAlign w:val="center"/>
            <w:hideMark/>
          </w:tcPr>
          <w:p w14:paraId="55362077" w14:textId="0EAF03A4"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2023</w:t>
            </w:r>
            <w:r w:rsidR="00500A5D">
              <w:rPr>
                <w:rFonts w:ascii="Arial" w:hAnsi="Arial" w:cs="Arial"/>
                <w:sz w:val="16"/>
                <w:szCs w:val="16"/>
              </w:rPr>
              <w:noBreakHyphen/>
            </w:r>
            <w:r w:rsidRPr="005D0C4A">
              <w:rPr>
                <w:rFonts w:ascii="Arial" w:hAnsi="Arial" w:cs="Arial"/>
                <w:sz w:val="16"/>
                <w:szCs w:val="16"/>
              </w:rPr>
              <w:t>24</w:t>
            </w:r>
          </w:p>
        </w:tc>
        <w:tc>
          <w:tcPr>
            <w:tcW w:w="482" w:type="pct"/>
            <w:tcBorders>
              <w:top w:val="single" w:sz="4" w:space="0" w:color="293F5B"/>
              <w:left w:val="nil"/>
              <w:bottom w:val="single" w:sz="4" w:space="0" w:color="293F5B"/>
              <w:right w:val="nil"/>
            </w:tcBorders>
            <w:shd w:val="clear" w:color="000000" w:fill="E6F2FF"/>
            <w:noWrap/>
            <w:vAlign w:val="center"/>
            <w:hideMark/>
          </w:tcPr>
          <w:p w14:paraId="18884F5F" w14:textId="7CE60CAC"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2024</w:t>
            </w:r>
            <w:r w:rsidR="00500A5D">
              <w:rPr>
                <w:rFonts w:ascii="Arial" w:hAnsi="Arial" w:cs="Arial"/>
                <w:sz w:val="16"/>
                <w:szCs w:val="16"/>
              </w:rPr>
              <w:noBreakHyphen/>
            </w:r>
            <w:r w:rsidRPr="005D0C4A">
              <w:rPr>
                <w:rFonts w:ascii="Arial" w:hAnsi="Arial" w:cs="Arial"/>
                <w:sz w:val="16"/>
                <w:szCs w:val="16"/>
              </w:rPr>
              <w:t>25</w:t>
            </w:r>
          </w:p>
        </w:tc>
        <w:tc>
          <w:tcPr>
            <w:tcW w:w="445" w:type="pct"/>
            <w:tcBorders>
              <w:top w:val="single" w:sz="4" w:space="0" w:color="293F5B"/>
              <w:left w:val="nil"/>
              <w:bottom w:val="single" w:sz="4" w:space="0" w:color="293F5B"/>
              <w:right w:val="nil"/>
            </w:tcBorders>
            <w:shd w:val="clear" w:color="000000" w:fill="FFFFFF"/>
            <w:noWrap/>
            <w:vAlign w:val="center"/>
            <w:hideMark/>
          </w:tcPr>
          <w:p w14:paraId="4059B6B2" w14:textId="15394A65"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2025</w:t>
            </w:r>
            <w:r w:rsidR="00500A5D">
              <w:rPr>
                <w:rFonts w:ascii="Arial" w:hAnsi="Arial" w:cs="Arial"/>
                <w:sz w:val="16"/>
                <w:szCs w:val="16"/>
              </w:rPr>
              <w:noBreakHyphen/>
            </w:r>
            <w:r w:rsidRPr="005D0C4A">
              <w:rPr>
                <w:rFonts w:ascii="Arial" w:hAnsi="Arial" w:cs="Arial"/>
                <w:sz w:val="16"/>
                <w:szCs w:val="16"/>
              </w:rPr>
              <w:t>26</w:t>
            </w:r>
          </w:p>
        </w:tc>
        <w:tc>
          <w:tcPr>
            <w:tcW w:w="445" w:type="pct"/>
            <w:tcBorders>
              <w:top w:val="single" w:sz="4" w:space="0" w:color="293F5B"/>
              <w:left w:val="nil"/>
              <w:bottom w:val="single" w:sz="4" w:space="0" w:color="293F5B"/>
              <w:right w:val="nil"/>
            </w:tcBorders>
            <w:shd w:val="clear" w:color="000000" w:fill="FFFFFF"/>
            <w:noWrap/>
            <w:vAlign w:val="center"/>
            <w:hideMark/>
          </w:tcPr>
          <w:p w14:paraId="4CC29392" w14:textId="421DF4F5"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2026</w:t>
            </w:r>
            <w:r w:rsidR="00500A5D">
              <w:rPr>
                <w:rFonts w:ascii="Arial" w:hAnsi="Arial" w:cs="Arial"/>
                <w:sz w:val="16"/>
                <w:szCs w:val="16"/>
              </w:rPr>
              <w:noBreakHyphen/>
            </w:r>
            <w:r w:rsidRPr="005D0C4A">
              <w:rPr>
                <w:rFonts w:ascii="Arial" w:hAnsi="Arial" w:cs="Arial"/>
                <w:sz w:val="16"/>
                <w:szCs w:val="16"/>
              </w:rPr>
              <w:t>27</w:t>
            </w:r>
          </w:p>
        </w:tc>
        <w:tc>
          <w:tcPr>
            <w:tcW w:w="399" w:type="pct"/>
            <w:tcBorders>
              <w:top w:val="single" w:sz="4" w:space="0" w:color="293F5B"/>
              <w:left w:val="nil"/>
              <w:bottom w:val="single" w:sz="4" w:space="0" w:color="293F5B"/>
              <w:right w:val="nil"/>
            </w:tcBorders>
            <w:shd w:val="clear" w:color="000000" w:fill="FFFFFF"/>
            <w:noWrap/>
            <w:vAlign w:val="center"/>
            <w:hideMark/>
          </w:tcPr>
          <w:p w14:paraId="5FA417C3" w14:textId="68A1C660"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2027</w:t>
            </w:r>
            <w:r w:rsidR="00500A5D">
              <w:rPr>
                <w:rFonts w:ascii="Arial" w:hAnsi="Arial" w:cs="Arial"/>
                <w:sz w:val="16"/>
                <w:szCs w:val="16"/>
              </w:rPr>
              <w:noBreakHyphen/>
            </w:r>
            <w:r w:rsidRPr="005D0C4A">
              <w:rPr>
                <w:rFonts w:ascii="Arial" w:hAnsi="Arial" w:cs="Arial"/>
                <w:sz w:val="16"/>
                <w:szCs w:val="16"/>
              </w:rPr>
              <w:t>28</w:t>
            </w:r>
          </w:p>
        </w:tc>
      </w:tr>
      <w:tr w:rsidR="005D0C4A" w:rsidRPr="005D0C4A" w14:paraId="3E1B7BF7"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1F736C4C" w14:textId="77777777" w:rsidR="005D0C4A" w:rsidRPr="005D0C4A" w:rsidRDefault="005D0C4A" w:rsidP="005D0C4A">
            <w:pPr>
              <w:spacing w:before="0" w:after="0" w:line="240" w:lineRule="auto"/>
              <w:rPr>
                <w:rFonts w:ascii="Arial" w:hAnsi="Arial" w:cs="Arial"/>
                <w:b/>
                <w:bCs/>
                <w:sz w:val="16"/>
                <w:szCs w:val="16"/>
              </w:rPr>
            </w:pPr>
            <w:r w:rsidRPr="005D0C4A">
              <w:rPr>
                <w:rFonts w:ascii="Arial" w:hAnsi="Arial" w:cs="Arial"/>
                <w:b/>
                <w:bCs/>
                <w:sz w:val="16"/>
                <w:szCs w:val="16"/>
              </w:rPr>
              <w:t>National Partnership payments</w:t>
            </w:r>
          </w:p>
        </w:tc>
        <w:tc>
          <w:tcPr>
            <w:tcW w:w="740" w:type="pct"/>
            <w:tcBorders>
              <w:top w:val="nil"/>
              <w:left w:val="nil"/>
              <w:bottom w:val="nil"/>
              <w:right w:val="nil"/>
            </w:tcBorders>
            <w:shd w:val="clear" w:color="000000" w:fill="FFFFFF"/>
            <w:noWrap/>
            <w:vAlign w:val="center"/>
            <w:hideMark/>
          </w:tcPr>
          <w:p w14:paraId="2A0E619F"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04C3EB94"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45" w:type="pct"/>
            <w:tcBorders>
              <w:top w:val="nil"/>
              <w:left w:val="nil"/>
              <w:bottom w:val="nil"/>
              <w:right w:val="nil"/>
            </w:tcBorders>
            <w:shd w:val="clear" w:color="000000" w:fill="FFFFFF"/>
            <w:noWrap/>
            <w:vAlign w:val="center"/>
            <w:hideMark/>
          </w:tcPr>
          <w:p w14:paraId="6B3145EF"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45" w:type="pct"/>
            <w:tcBorders>
              <w:top w:val="nil"/>
              <w:left w:val="nil"/>
              <w:bottom w:val="nil"/>
              <w:right w:val="nil"/>
            </w:tcBorders>
            <w:shd w:val="clear" w:color="000000" w:fill="FFFFFF"/>
            <w:noWrap/>
            <w:vAlign w:val="center"/>
            <w:hideMark/>
          </w:tcPr>
          <w:p w14:paraId="5C54D25D"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399" w:type="pct"/>
            <w:tcBorders>
              <w:top w:val="nil"/>
              <w:left w:val="nil"/>
              <w:bottom w:val="nil"/>
              <w:right w:val="nil"/>
            </w:tcBorders>
            <w:shd w:val="clear" w:color="000000" w:fill="FFFFFF"/>
            <w:noWrap/>
            <w:vAlign w:val="center"/>
            <w:hideMark/>
          </w:tcPr>
          <w:p w14:paraId="3D173365"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r>
      <w:tr w:rsidR="005D0C4A" w:rsidRPr="005D0C4A" w14:paraId="5E99B654"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3F6F7724"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 xml:space="preserve">Bentley Hospital Surgicentre </w:t>
            </w:r>
          </w:p>
        </w:tc>
        <w:tc>
          <w:tcPr>
            <w:tcW w:w="740" w:type="pct"/>
            <w:tcBorders>
              <w:top w:val="nil"/>
              <w:left w:val="nil"/>
              <w:bottom w:val="nil"/>
              <w:right w:val="nil"/>
            </w:tcBorders>
            <w:shd w:val="clear" w:color="000000" w:fill="FFFFFF"/>
            <w:noWrap/>
            <w:vAlign w:val="center"/>
            <w:hideMark/>
          </w:tcPr>
          <w:p w14:paraId="323A73B3"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0.6</w:t>
            </w:r>
          </w:p>
        </w:tc>
        <w:tc>
          <w:tcPr>
            <w:tcW w:w="482" w:type="pct"/>
            <w:tcBorders>
              <w:top w:val="nil"/>
              <w:left w:val="nil"/>
              <w:bottom w:val="nil"/>
              <w:right w:val="nil"/>
            </w:tcBorders>
            <w:shd w:val="clear" w:color="000000" w:fill="E6F2FF"/>
            <w:noWrap/>
            <w:vAlign w:val="center"/>
            <w:hideMark/>
          </w:tcPr>
          <w:p w14:paraId="077568C8"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15.0</w:t>
            </w:r>
          </w:p>
        </w:tc>
        <w:tc>
          <w:tcPr>
            <w:tcW w:w="445" w:type="pct"/>
            <w:tcBorders>
              <w:top w:val="nil"/>
              <w:left w:val="nil"/>
              <w:bottom w:val="nil"/>
              <w:right w:val="nil"/>
            </w:tcBorders>
            <w:shd w:val="clear" w:color="000000" w:fill="FFFFFF"/>
            <w:noWrap/>
            <w:vAlign w:val="center"/>
            <w:hideMark/>
          </w:tcPr>
          <w:p w14:paraId="3E417076"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17.5</w:t>
            </w:r>
          </w:p>
        </w:tc>
        <w:tc>
          <w:tcPr>
            <w:tcW w:w="445" w:type="pct"/>
            <w:tcBorders>
              <w:top w:val="nil"/>
              <w:left w:val="nil"/>
              <w:bottom w:val="nil"/>
              <w:right w:val="nil"/>
            </w:tcBorders>
            <w:shd w:val="clear" w:color="000000" w:fill="FFFFFF"/>
            <w:noWrap/>
            <w:vAlign w:val="center"/>
            <w:hideMark/>
          </w:tcPr>
          <w:p w14:paraId="6F84345C"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17.5</w:t>
            </w:r>
          </w:p>
        </w:tc>
        <w:tc>
          <w:tcPr>
            <w:tcW w:w="399" w:type="pct"/>
            <w:tcBorders>
              <w:top w:val="nil"/>
              <w:left w:val="nil"/>
              <w:bottom w:val="nil"/>
              <w:right w:val="nil"/>
            </w:tcBorders>
            <w:shd w:val="clear" w:color="000000" w:fill="FFFFFF"/>
            <w:noWrap/>
            <w:vAlign w:val="center"/>
            <w:hideMark/>
          </w:tcPr>
          <w:p w14:paraId="3DD990ED"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24.5</w:t>
            </w:r>
          </w:p>
        </w:tc>
      </w:tr>
      <w:tr w:rsidR="005D0C4A" w:rsidRPr="005D0C4A" w14:paraId="4814297B"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49F49360"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Birthing Unit and Maternity Ward at</w:t>
            </w:r>
          </w:p>
        </w:tc>
        <w:tc>
          <w:tcPr>
            <w:tcW w:w="740" w:type="pct"/>
            <w:tcBorders>
              <w:top w:val="nil"/>
              <w:left w:val="nil"/>
              <w:bottom w:val="nil"/>
              <w:right w:val="nil"/>
            </w:tcBorders>
            <w:shd w:val="clear" w:color="000000" w:fill="FFFFFF"/>
            <w:noWrap/>
            <w:vAlign w:val="center"/>
            <w:hideMark/>
          </w:tcPr>
          <w:p w14:paraId="46C6A211"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4D4437FF"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45" w:type="pct"/>
            <w:tcBorders>
              <w:top w:val="nil"/>
              <w:left w:val="nil"/>
              <w:bottom w:val="nil"/>
              <w:right w:val="nil"/>
            </w:tcBorders>
            <w:shd w:val="clear" w:color="000000" w:fill="FFFFFF"/>
            <w:noWrap/>
            <w:vAlign w:val="center"/>
            <w:hideMark/>
          </w:tcPr>
          <w:p w14:paraId="4D2518F6"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45" w:type="pct"/>
            <w:tcBorders>
              <w:top w:val="nil"/>
              <w:left w:val="nil"/>
              <w:bottom w:val="nil"/>
              <w:right w:val="nil"/>
            </w:tcBorders>
            <w:shd w:val="clear" w:color="000000" w:fill="FFFFFF"/>
            <w:noWrap/>
            <w:vAlign w:val="center"/>
            <w:hideMark/>
          </w:tcPr>
          <w:p w14:paraId="233B81B7"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399" w:type="pct"/>
            <w:tcBorders>
              <w:top w:val="nil"/>
              <w:left w:val="nil"/>
              <w:bottom w:val="nil"/>
              <w:right w:val="nil"/>
            </w:tcBorders>
            <w:shd w:val="clear" w:color="000000" w:fill="FFFFFF"/>
            <w:noWrap/>
            <w:vAlign w:val="center"/>
            <w:hideMark/>
          </w:tcPr>
          <w:p w14:paraId="3CEC15FC"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r>
      <w:tr w:rsidR="005D0C4A" w:rsidRPr="005D0C4A" w14:paraId="414462FB"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488831B8" w14:textId="77777777" w:rsidR="005D0C4A" w:rsidRPr="005D0C4A" w:rsidRDefault="005D0C4A" w:rsidP="005D0C4A">
            <w:pPr>
              <w:spacing w:before="0" w:after="0" w:line="240" w:lineRule="auto"/>
              <w:ind w:left="340"/>
              <w:rPr>
                <w:rFonts w:ascii="Arial" w:hAnsi="Arial" w:cs="Arial"/>
                <w:sz w:val="16"/>
                <w:szCs w:val="16"/>
              </w:rPr>
            </w:pPr>
            <w:r w:rsidRPr="005D0C4A">
              <w:rPr>
                <w:rFonts w:ascii="Arial" w:hAnsi="Arial" w:cs="Arial"/>
                <w:sz w:val="16"/>
                <w:szCs w:val="16"/>
              </w:rPr>
              <w:t>Yass Hospital</w:t>
            </w:r>
          </w:p>
        </w:tc>
        <w:tc>
          <w:tcPr>
            <w:tcW w:w="740" w:type="pct"/>
            <w:tcBorders>
              <w:top w:val="nil"/>
              <w:left w:val="nil"/>
              <w:bottom w:val="nil"/>
              <w:right w:val="nil"/>
            </w:tcBorders>
            <w:shd w:val="clear" w:color="000000" w:fill="FFFFFF"/>
            <w:noWrap/>
            <w:vAlign w:val="center"/>
            <w:hideMark/>
          </w:tcPr>
          <w:p w14:paraId="2BE8381C" w14:textId="4FEDD73A"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482" w:type="pct"/>
            <w:tcBorders>
              <w:top w:val="nil"/>
              <w:left w:val="nil"/>
              <w:bottom w:val="nil"/>
              <w:right w:val="nil"/>
            </w:tcBorders>
            <w:shd w:val="clear" w:color="000000" w:fill="E6F2FF"/>
            <w:noWrap/>
            <w:vAlign w:val="center"/>
            <w:hideMark/>
          </w:tcPr>
          <w:p w14:paraId="06BD62F7"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2.9</w:t>
            </w:r>
          </w:p>
        </w:tc>
        <w:tc>
          <w:tcPr>
            <w:tcW w:w="445" w:type="pct"/>
            <w:tcBorders>
              <w:top w:val="nil"/>
              <w:left w:val="nil"/>
              <w:bottom w:val="nil"/>
              <w:right w:val="nil"/>
            </w:tcBorders>
            <w:shd w:val="clear" w:color="000000" w:fill="FFFFFF"/>
            <w:noWrap/>
            <w:vAlign w:val="center"/>
            <w:hideMark/>
          </w:tcPr>
          <w:p w14:paraId="2A8A5A93"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0.6</w:t>
            </w:r>
          </w:p>
        </w:tc>
        <w:tc>
          <w:tcPr>
            <w:tcW w:w="445" w:type="pct"/>
            <w:tcBorders>
              <w:top w:val="nil"/>
              <w:left w:val="nil"/>
              <w:bottom w:val="nil"/>
              <w:right w:val="nil"/>
            </w:tcBorders>
            <w:shd w:val="clear" w:color="000000" w:fill="FFFFFF"/>
            <w:noWrap/>
            <w:vAlign w:val="center"/>
            <w:hideMark/>
          </w:tcPr>
          <w:p w14:paraId="18C17FC3"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0.6</w:t>
            </w:r>
          </w:p>
        </w:tc>
        <w:tc>
          <w:tcPr>
            <w:tcW w:w="399" w:type="pct"/>
            <w:tcBorders>
              <w:top w:val="nil"/>
              <w:left w:val="nil"/>
              <w:bottom w:val="nil"/>
              <w:right w:val="nil"/>
            </w:tcBorders>
            <w:shd w:val="clear" w:color="000000" w:fill="FFFFFF"/>
            <w:noWrap/>
            <w:vAlign w:val="center"/>
            <w:hideMark/>
          </w:tcPr>
          <w:p w14:paraId="524F24D2"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0.6</w:t>
            </w:r>
          </w:p>
        </w:tc>
      </w:tr>
      <w:tr w:rsidR="005D0C4A" w:rsidRPr="005D0C4A" w14:paraId="5F9F35B6"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77961717"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Community Health, Hospitals and</w:t>
            </w:r>
          </w:p>
        </w:tc>
        <w:tc>
          <w:tcPr>
            <w:tcW w:w="740" w:type="pct"/>
            <w:tcBorders>
              <w:top w:val="nil"/>
              <w:left w:val="nil"/>
              <w:bottom w:val="nil"/>
              <w:right w:val="nil"/>
            </w:tcBorders>
            <w:shd w:val="clear" w:color="000000" w:fill="FFFFFF"/>
            <w:noWrap/>
            <w:vAlign w:val="center"/>
            <w:hideMark/>
          </w:tcPr>
          <w:p w14:paraId="5400BA60"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3AFAD9CE"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45" w:type="pct"/>
            <w:tcBorders>
              <w:top w:val="nil"/>
              <w:left w:val="nil"/>
              <w:bottom w:val="nil"/>
              <w:right w:val="nil"/>
            </w:tcBorders>
            <w:shd w:val="clear" w:color="000000" w:fill="FFFFFF"/>
            <w:noWrap/>
            <w:vAlign w:val="center"/>
            <w:hideMark/>
          </w:tcPr>
          <w:p w14:paraId="44828103"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45" w:type="pct"/>
            <w:tcBorders>
              <w:top w:val="nil"/>
              <w:left w:val="nil"/>
              <w:bottom w:val="nil"/>
              <w:right w:val="nil"/>
            </w:tcBorders>
            <w:shd w:val="clear" w:color="000000" w:fill="FFFFFF"/>
            <w:noWrap/>
            <w:vAlign w:val="center"/>
            <w:hideMark/>
          </w:tcPr>
          <w:p w14:paraId="5D9C2D60"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399" w:type="pct"/>
            <w:tcBorders>
              <w:top w:val="nil"/>
              <w:left w:val="nil"/>
              <w:bottom w:val="nil"/>
              <w:right w:val="nil"/>
            </w:tcBorders>
            <w:shd w:val="clear" w:color="000000" w:fill="FFFFFF"/>
            <w:noWrap/>
            <w:vAlign w:val="center"/>
            <w:hideMark/>
          </w:tcPr>
          <w:p w14:paraId="4B859B2F"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r>
      <w:tr w:rsidR="005D0C4A" w:rsidRPr="005D0C4A" w14:paraId="521DB320"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79DC6693" w14:textId="77777777" w:rsidR="005D0C4A" w:rsidRPr="005D0C4A" w:rsidRDefault="005D0C4A" w:rsidP="005D0C4A">
            <w:pPr>
              <w:spacing w:before="0" w:after="0" w:line="240" w:lineRule="auto"/>
              <w:ind w:left="340"/>
              <w:rPr>
                <w:rFonts w:ascii="Arial" w:hAnsi="Arial" w:cs="Arial"/>
                <w:sz w:val="16"/>
                <w:szCs w:val="16"/>
              </w:rPr>
            </w:pPr>
            <w:r w:rsidRPr="005D0C4A">
              <w:rPr>
                <w:rFonts w:ascii="Arial" w:hAnsi="Arial" w:cs="Arial"/>
                <w:sz w:val="16"/>
                <w:szCs w:val="16"/>
              </w:rPr>
              <w:t>Infrastructure projects</w:t>
            </w:r>
          </w:p>
        </w:tc>
        <w:tc>
          <w:tcPr>
            <w:tcW w:w="740" w:type="pct"/>
            <w:tcBorders>
              <w:top w:val="nil"/>
              <w:left w:val="nil"/>
              <w:bottom w:val="nil"/>
              <w:right w:val="nil"/>
            </w:tcBorders>
            <w:shd w:val="clear" w:color="000000" w:fill="FFFFFF"/>
            <w:noWrap/>
            <w:vAlign w:val="center"/>
            <w:hideMark/>
          </w:tcPr>
          <w:p w14:paraId="1757FEFB"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287.9</w:t>
            </w:r>
          </w:p>
        </w:tc>
        <w:tc>
          <w:tcPr>
            <w:tcW w:w="482" w:type="pct"/>
            <w:tcBorders>
              <w:top w:val="nil"/>
              <w:left w:val="nil"/>
              <w:bottom w:val="nil"/>
              <w:right w:val="nil"/>
            </w:tcBorders>
            <w:shd w:val="clear" w:color="000000" w:fill="E6F2FF"/>
            <w:noWrap/>
            <w:vAlign w:val="center"/>
            <w:hideMark/>
          </w:tcPr>
          <w:p w14:paraId="25DD941D"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103.4</w:t>
            </w:r>
          </w:p>
        </w:tc>
        <w:tc>
          <w:tcPr>
            <w:tcW w:w="445" w:type="pct"/>
            <w:tcBorders>
              <w:top w:val="nil"/>
              <w:left w:val="nil"/>
              <w:bottom w:val="nil"/>
              <w:right w:val="nil"/>
            </w:tcBorders>
            <w:shd w:val="clear" w:color="000000" w:fill="FFFFFF"/>
            <w:noWrap/>
            <w:vAlign w:val="center"/>
            <w:hideMark/>
          </w:tcPr>
          <w:p w14:paraId="4087E777"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50.0</w:t>
            </w:r>
          </w:p>
        </w:tc>
        <w:tc>
          <w:tcPr>
            <w:tcW w:w="445" w:type="pct"/>
            <w:tcBorders>
              <w:top w:val="nil"/>
              <w:left w:val="nil"/>
              <w:bottom w:val="nil"/>
              <w:right w:val="nil"/>
            </w:tcBorders>
            <w:shd w:val="clear" w:color="000000" w:fill="FFFFFF"/>
            <w:noWrap/>
            <w:vAlign w:val="center"/>
            <w:hideMark/>
          </w:tcPr>
          <w:p w14:paraId="38C78C49" w14:textId="6A47A72A"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399" w:type="pct"/>
            <w:tcBorders>
              <w:top w:val="nil"/>
              <w:left w:val="nil"/>
              <w:bottom w:val="nil"/>
              <w:right w:val="nil"/>
            </w:tcBorders>
            <w:shd w:val="clear" w:color="000000" w:fill="FFFFFF"/>
            <w:noWrap/>
            <w:vAlign w:val="center"/>
            <w:hideMark/>
          </w:tcPr>
          <w:p w14:paraId="5A5D8E01" w14:textId="3BCACCD7"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r>
      <w:tr w:rsidR="005D0C4A" w:rsidRPr="005D0C4A" w14:paraId="11CB446D"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586DA8A4"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Comprehensive Cancer Centres</w:t>
            </w:r>
          </w:p>
        </w:tc>
        <w:tc>
          <w:tcPr>
            <w:tcW w:w="740" w:type="pct"/>
            <w:tcBorders>
              <w:top w:val="nil"/>
              <w:left w:val="nil"/>
              <w:bottom w:val="nil"/>
              <w:right w:val="nil"/>
            </w:tcBorders>
            <w:shd w:val="clear" w:color="000000" w:fill="FFFFFF"/>
            <w:noWrap/>
            <w:vAlign w:val="center"/>
            <w:hideMark/>
          </w:tcPr>
          <w:p w14:paraId="01EB8981"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30.0</w:t>
            </w:r>
          </w:p>
        </w:tc>
        <w:tc>
          <w:tcPr>
            <w:tcW w:w="482" w:type="pct"/>
            <w:tcBorders>
              <w:top w:val="nil"/>
              <w:left w:val="nil"/>
              <w:bottom w:val="nil"/>
              <w:right w:val="nil"/>
            </w:tcBorders>
            <w:shd w:val="clear" w:color="000000" w:fill="E6F2FF"/>
            <w:noWrap/>
            <w:vAlign w:val="center"/>
            <w:hideMark/>
          </w:tcPr>
          <w:p w14:paraId="4406B8E2"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294.5</w:t>
            </w:r>
          </w:p>
        </w:tc>
        <w:tc>
          <w:tcPr>
            <w:tcW w:w="445" w:type="pct"/>
            <w:tcBorders>
              <w:top w:val="nil"/>
              <w:left w:val="nil"/>
              <w:bottom w:val="nil"/>
              <w:right w:val="nil"/>
            </w:tcBorders>
            <w:shd w:val="clear" w:color="000000" w:fill="FFFFFF"/>
            <w:noWrap/>
            <w:vAlign w:val="center"/>
            <w:hideMark/>
          </w:tcPr>
          <w:p w14:paraId="50EF9796"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278.1</w:t>
            </w:r>
          </w:p>
        </w:tc>
        <w:tc>
          <w:tcPr>
            <w:tcW w:w="445" w:type="pct"/>
            <w:tcBorders>
              <w:top w:val="nil"/>
              <w:left w:val="nil"/>
              <w:bottom w:val="nil"/>
              <w:right w:val="nil"/>
            </w:tcBorders>
            <w:shd w:val="clear" w:color="000000" w:fill="FFFFFF"/>
            <w:noWrap/>
            <w:vAlign w:val="center"/>
            <w:hideMark/>
          </w:tcPr>
          <w:p w14:paraId="12972C0A"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132.0</w:t>
            </w:r>
          </w:p>
        </w:tc>
        <w:tc>
          <w:tcPr>
            <w:tcW w:w="399" w:type="pct"/>
            <w:tcBorders>
              <w:top w:val="nil"/>
              <w:left w:val="nil"/>
              <w:bottom w:val="nil"/>
              <w:right w:val="nil"/>
            </w:tcBorders>
            <w:shd w:val="clear" w:color="000000" w:fill="FFFFFF"/>
            <w:noWrap/>
            <w:vAlign w:val="center"/>
            <w:hideMark/>
          </w:tcPr>
          <w:p w14:paraId="4C81273E"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90.0</w:t>
            </w:r>
          </w:p>
        </w:tc>
      </w:tr>
      <w:tr w:rsidR="005D0C4A" w:rsidRPr="005D0C4A" w14:paraId="51AAC443"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3E0CC757"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Expansion of the Flinders Medical Centre</w:t>
            </w:r>
          </w:p>
        </w:tc>
        <w:tc>
          <w:tcPr>
            <w:tcW w:w="740" w:type="pct"/>
            <w:tcBorders>
              <w:top w:val="nil"/>
              <w:left w:val="nil"/>
              <w:bottom w:val="nil"/>
              <w:right w:val="nil"/>
            </w:tcBorders>
            <w:shd w:val="clear" w:color="000000" w:fill="FFFFFF"/>
            <w:noWrap/>
            <w:vAlign w:val="center"/>
            <w:hideMark/>
          </w:tcPr>
          <w:p w14:paraId="0B4821DC"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10.5</w:t>
            </w:r>
          </w:p>
        </w:tc>
        <w:tc>
          <w:tcPr>
            <w:tcW w:w="482" w:type="pct"/>
            <w:tcBorders>
              <w:top w:val="nil"/>
              <w:left w:val="nil"/>
              <w:bottom w:val="nil"/>
              <w:right w:val="nil"/>
            </w:tcBorders>
            <w:shd w:val="clear" w:color="000000" w:fill="E6F2FF"/>
            <w:noWrap/>
            <w:vAlign w:val="center"/>
            <w:hideMark/>
          </w:tcPr>
          <w:p w14:paraId="6947B2CF"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20.0</w:t>
            </w:r>
          </w:p>
        </w:tc>
        <w:tc>
          <w:tcPr>
            <w:tcW w:w="445" w:type="pct"/>
            <w:tcBorders>
              <w:top w:val="nil"/>
              <w:left w:val="nil"/>
              <w:bottom w:val="nil"/>
              <w:right w:val="nil"/>
            </w:tcBorders>
            <w:shd w:val="clear" w:color="000000" w:fill="FFFFFF"/>
            <w:noWrap/>
            <w:vAlign w:val="center"/>
            <w:hideMark/>
          </w:tcPr>
          <w:p w14:paraId="7EA3B0BF"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50.0</w:t>
            </w:r>
          </w:p>
        </w:tc>
        <w:tc>
          <w:tcPr>
            <w:tcW w:w="445" w:type="pct"/>
            <w:tcBorders>
              <w:top w:val="nil"/>
              <w:left w:val="nil"/>
              <w:bottom w:val="nil"/>
              <w:right w:val="nil"/>
            </w:tcBorders>
            <w:shd w:val="clear" w:color="000000" w:fill="FFFFFF"/>
            <w:noWrap/>
            <w:vAlign w:val="center"/>
            <w:hideMark/>
          </w:tcPr>
          <w:p w14:paraId="68C091C3"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59.8</w:t>
            </w:r>
          </w:p>
        </w:tc>
        <w:tc>
          <w:tcPr>
            <w:tcW w:w="399" w:type="pct"/>
            <w:tcBorders>
              <w:top w:val="nil"/>
              <w:left w:val="nil"/>
              <w:bottom w:val="nil"/>
              <w:right w:val="nil"/>
            </w:tcBorders>
            <w:shd w:val="clear" w:color="000000" w:fill="FFFFFF"/>
            <w:noWrap/>
            <w:vAlign w:val="center"/>
            <w:hideMark/>
          </w:tcPr>
          <w:p w14:paraId="3EA4C1C7"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59.8</w:t>
            </w:r>
          </w:p>
        </w:tc>
      </w:tr>
      <w:tr w:rsidR="005D0C4A" w:rsidRPr="005D0C4A" w14:paraId="35094332"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1F38176F"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Health and Medical Research Centre for</w:t>
            </w:r>
          </w:p>
        </w:tc>
        <w:tc>
          <w:tcPr>
            <w:tcW w:w="740" w:type="pct"/>
            <w:tcBorders>
              <w:top w:val="nil"/>
              <w:left w:val="nil"/>
              <w:bottom w:val="nil"/>
              <w:right w:val="nil"/>
            </w:tcBorders>
            <w:shd w:val="clear" w:color="000000" w:fill="FFFFFF"/>
            <w:noWrap/>
            <w:vAlign w:val="center"/>
            <w:hideMark/>
          </w:tcPr>
          <w:p w14:paraId="45E7AFAD"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644B5C15"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45" w:type="pct"/>
            <w:tcBorders>
              <w:top w:val="nil"/>
              <w:left w:val="nil"/>
              <w:bottom w:val="nil"/>
              <w:right w:val="nil"/>
            </w:tcBorders>
            <w:shd w:val="clear" w:color="000000" w:fill="FFFFFF"/>
            <w:noWrap/>
            <w:vAlign w:val="center"/>
            <w:hideMark/>
          </w:tcPr>
          <w:p w14:paraId="3A188279"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445" w:type="pct"/>
            <w:tcBorders>
              <w:top w:val="nil"/>
              <w:left w:val="nil"/>
              <w:bottom w:val="nil"/>
              <w:right w:val="nil"/>
            </w:tcBorders>
            <w:shd w:val="clear" w:color="000000" w:fill="FFFFFF"/>
            <w:noWrap/>
            <w:vAlign w:val="center"/>
            <w:hideMark/>
          </w:tcPr>
          <w:p w14:paraId="59522490"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c>
          <w:tcPr>
            <w:tcW w:w="399" w:type="pct"/>
            <w:tcBorders>
              <w:top w:val="nil"/>
              <w:left w:val="nil"/>
              <w:bottom w:val="nil"/>
              <w:right w:val="nil"/>
            </w:tcBorders>
            <w:shd w:val="clear" w:color="000000" w:fill="FFFFFF"/>
            <w:noWrap/>
            <w:vAlign w:val="center"/>
            <w:hideMark/>
          </w:tcPr>
          <w:p w14:paraId="3F518287"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 </w:t>
            </w:r>
          </w:p>
        </w:tc>
      </w:tr>
      <w:tr w:rsidR="005D0C4A" w:rsidRPr="005D0C4A" w14:paraId="787E03F0"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3F6399F3" w14:textId="77777777" w:rsidR="005D0C4A" w:rsidRPr="005D0C4A" w:rsidRDefault="005D0C4A" w:rsidP="005D0C4A">
            <w:pPr>
              <w:spacing w:before="0" w:after="0" w:line="240" w:lineRule="auto"/>
              <w:ind w:left="340"/>
              <w:rPr>
                <w:rFonts w:ascii="Arial" w:hAnsi="Arial" w:cs="Arial"/>
                <w:sz w:val="16"/>
                <w:szCs w:val="16"/>
              </w:rPr>
            </w:pPr>
            <w:r w:rsidRPr="005D0C4A">
              <w:rPr>
                <w:rFonts w:ascii="Arial" w:hAnsi="Arial" w:cs="Arial"/>
                <w:sz w:val="16"/>
                <w:szCs w:val="16"/>
              </w:rPr>
              <w:t>Launceston</w:t>
            </w:r>
          </w:p>
        </w:tc>
        <w:tc>
          <w:tcPr>
            <w:tcW w:w="740" w:type="pct"/>
            <w:tcBorders>
              <w:top w:val="nil"/>
              <w:left w:val="nil"/>
              <w:bottom w:val="nil"/>
              <w:right w:val="nil"/>
            </w:tcBorders>
            <w:shd w:val="clear" w:color="000000" w:fill="FFFFFF"/>
            <w:noWrap/>
            <w:vAlign w:val="center"/>
            <w:hideMark/>
          </w:tcPr>
          <w:p w14:paraId="6B15CF60"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2.4</w:t>
            </w:r>
          </w:p>
        </w:tc>
        <w:tc>
          <w:tcPr>
            <w:tcW w:w="482" w:type="pct"/>
            <w:tcBorders>
              <w:top w:val="nil"/>
              <w:left w:val="nil"/>
              <w:bottom w:val="nil"/>
              <w:right w:val="nil"/>
            </w:tcBorders>
            <w:shd w:val="clear" w:color="000000" w:fill="E6F2FF"/>
            <w:noWrap/>
            <w:vAlign w:val="center"/>
            <w:hideMark/>
          </w:tcPr>
          <w:p w14:paraId="3EC17662"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0.4</w:t>
            </w:r>
          </w:p>
        </w:tc>
        <w:tc>
          <w:tcPr>
            <w:tcW w:w="445" w:type="pct"/>
            <w:tcBorders>
              <w:top w:val="nil"/>
              <w:left w:val="nil"/>
              <w:bottom w:val="nil"/>
              <w:right w:val="nil"/>
            </w:tcBorders>
            <w:shd w:val="clear" w:color="000000" w:fill="FFFFFF"/>
            <w:noWrap/>
            <w:vAlign w:val="center"/>
            <w:hideMark/>
          </w:tcPr>
          <w:p w14:paraId="1EE765A5"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0.4</w:t>
            </w:r>
          </w:p>
        </w:tc>
        <w:tc>
          <w:tcPr>
            <w:tcW w:w="445" w:type="pct"/>
            <w:tcBorders>
              <w:top w:val="nil"/>
              <w:left w:val="nil"/>
              <w:bottom w:val="nil"/>
              <w:right w:val="nil"/>
            </w:tcBorders>
            <w:shd w:val="clear" w:color="000000" w:fill="FFFFFF"/>
            <w:noWrap/>
            <w:vAlign w:val="center"/>
            <w:hideMark/>
          </w:tcPr>
          <w:p w14:paraId="2E332ED4"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0.4</w:t>
            </w:r>
          </w:p>
        </w:tc>
        <w:tc>
          <w:tcPr>
            <w:tcW w:w="399" w:type="pct"/>
            <w:tcBorders>
              <w:top w:val="nil"/>
              <w:left w:val="nil"/>
              <w:bottom w:val="nil"/>
              <w:right w:val="nil"/>
            </w:tcBorders>
            <w:shd w:val="clear" w:color="000000" w:fill="FFFFFF"/>
            <w:noWrap/>
            <w:vAlign w:val="center"/>
            <w:hideMark/>
          </w:tcPr>
          <w:p w14:paraId="7C984438"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0.4</w:t>
            </w:r>
          </w:p>
        </w:tc>
      </w:tr>
      <w:tr w:rsidR="005D0C4A" w:rsidRPr="005D0C4A" w14:paraId="6CB166E9"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156A0819"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Health infrastructure projects</w:t>
            </w:r>
          </w:p>
        </w:tc>
        <w:tc>
          <w:tcPr>
            <w:tcW w:w="740" w:type="pct"/>
            <w:tcBorders>
              <w:top w:val="nil"/>
              <w:left w:val="nil"/>
              <w:bottom w:val="nil"/>
              <w:right w:val="nil"/>
            </w:tcBorders>
            <w:shd w:val="clear" w:color="000000" w:fill="FFFFFF"/>
            <w:noWrap/>
            <w:vAlign w:val="center"/>
            <w:hideMark/>
          </w:tcPr>
          <w:p w14:paraId="1FC56EF1"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7.1</w:t>
            </w:r>
          </w:p>
        </w:tc>
        <w:tc>
          <w:tcPr>
            <w:tcW w:w="482" w:type="pct"/>
            <w:tcBorders>
              <w:top w:val="nil"/>
              <w:left w:val="nil"/>
              <w:bottom w:val="nil"/>
              <w:right w:val="nil"/>
            </w:tcBorders>
            <w:shd w:val="clear" w:color="000000" w:fill="E6F2FF"/>
            <w:noWrap/>
            <w:vAlign w:val="center"/>
            <w:hideMark/>
          </w:tcPr>
          <w:p w14:paraId="743DCE71"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3.2</w:t>
            </w:r>
          </w:p>
        </w:tc>
        <w:tc>
          <w:tcPr>
            <w:tcW w:w="445" w:type="pct"/>
            <w:tcBorders>
              <w:top w:val="nil"/>
              <w:left w:val="nil"/>
              <w:bottom w:val="nil"/>
              <w:right w:val="nil"/>
            </w:tcBorders>
            <w:shd w:val="clear" w:color="000000" w:fill="FFFFFF"/>
            <w:noWrap/>
            <w:vAlign w:val="center"/>
            <w:hideMark/>
          </w:tcPr>
          <w:p w14:paraId="0225BC6A" w14:textId="06BC1351"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445" w:type="pct"/>
            <w:tcBorders>
              <w:top w:val="nil"/>
              <w:left w:val="nil"/>
              <w:bottom w:val="nil"/>
              <w:right w:val="nil"/>
            </w:tcBorders>
            <w:shd w:val="clear" w:color="000000" w:fill="FFFFFF"/>
            <w:noWrap/>
            <w:vAlign w:val="center"/>
            <w:hideMark/>
          </w:tcPr>
          <w:p w14:paraId="7CB9EF9E" w14:textId="768AF77B"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399" w:type="pct"/>
            <w:tcBorders>
              <w:top w:val="nil"/>
              <w:left w:val="nil"/>
              <w:bottom w:val="nil"/>
              <w:right w:val="nil"/>
            </w:tcBorders>
            <w:shd w:val="clear" w:color="000000" w:fill="FFFFFF"/>
            <w:noWrap/>
            <w:vAlign w:val="center"/>
            <w:hideMark/>
          </w:tcPr>
          <w:p w14:paraId="042A7AB0" w14:textId="11795CD7"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r>
      <w:tr w:rsidR="005D0C4A" w:rsidRPr="005D0C4A" w14:paraId="29C224B1"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6CC5E297"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Proton beam therapy facility</w:t>
            </w:r>
          </w:p>
        </w:tc>
        <w:tc>
          <w:tcPr>
            <w:tcW w:w="740" w:type="pct"/>
            <w:tcBorders>
              <w:top w:val="nil"/>
              <w:left w:val="nil"/>
              <w:bottom w:val="nil"/>
              <w:right w:val="nil"/>
            </w:tcBorders>
            <w:shd w:val="clear" w:color="000000" w:fill="FFFFFF"/>
            <w:noWrap/>
            <w:vAlign w:val="center"/>
            <w:hideMark/>
          </w:tcPr>
          <w:p w14:paraId="7E92B50F"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5.3</w:t>
            </w:r>
          </w:p>
        </w:tc>
        <w:tc>
          <w:tcPr>
            <w:tcW w:w="482" w:type="pct"/>
            <w:tcBorders>
              <w:top w:val="nil"/>
              <w:left w:val="nil"/>
              <w:bottom w:val="nil"/>
              <w:right w:val="nil"/>
            </w:tcBorders>
            <w:shd w:val="clear" w:color="000000" w:fill="E6F2FF"/>
            <w:noWrap/>
            <w:vAlign w:val="center"/>
            <w:hideMark/>
          </w:tcPr>
          <w:p w14:paraId="5D390A8A" w14:textId="1B1E5A35"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445" w:type="pct"/>
            <w:tcBorders>
              <w:top w:val="nil"/>
              <w:left w:val="nil"/>
              <w:bottom w:val="nil"/>
              <w:right w:val="nil"/>
            </w:tcBorders>
            <w:shd w:val="clear" w:color="000000" w:fill="FFFFFF"/>
            <w:noWrap/>
            <w:vAlign w:val="center"/>
            <w:hideMark/>
          </w:tcPr>
          <w:p w14:paraId="70564757" w14:textId="5E3833B8"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445" w:type="pct"/>
            <w:tcBorders>
              <w:top w:val="nil"/>
              <w:left w:val="nil"/>
              <w:bottom w:val="nil"/>
              <w:right w:val="nil"/>
            </w:tcBorders>
            <w:shd w:val="clear" w:color="000000" w:fill="FFFFFF"/>
            <w:noWrap/>
            <w:vAlign w:val="center"/>
            <w:hideMark/>
          </w:tcPr>
          <w:p w14:paraId="38FBD46F" w14:textId="027F1A62"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399" w:type="pct"/>
            <w:tcBorders>
              <w:top w:val="nil"/>
              <w:left w:val="nil"/>
              <w:bottom w:val="nil"/>
              <w:right w:val="nil"/>
            </w:tcBorders>
            <w:shd w:val="clear" w:color="000000" w:fill="FFFFFF"/>
            <w:noWrap/>
            <w:vAlign w:val="center"/>
            <w:hideMark/>
          </w:tcPr>
          <w:p w14:paraId="30117BAB" w14:textId="344B0D9E"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r>
      <w:tr w:rsidR="005D0C4A" w:rsidRPr="005D0C4A" w14:paraId="5C03F2F8" w14:textId="77777777" w:rsidTr="005D0C4A">
        <w:trPr>
          <w:divId w:val="68037977"/>
          <w:trHeight w:hRule="exact" w:val="220"/>
        </w:trPr>
        <w:tc>
          <w:tcPr>
            <w:tcW w:w="2489" w:type="pct"/>
            <w:tcBorders>
              <w:top w:val="nil"/>
              <w:left w:val="nil"/>
              <w:bottom w:val="nil"/>
              <w:right w:val="nil"/>
            </w:tcBorders>
            <w:shd w:val="clear" w:color="000000" w:fill="FFFFFF"/>
            <w:noWrap/>
            <w:vAlign w:val="center"/>
            <w:hideMark/>
          </w:tcPr>
          <w:p w14:paraId="18065E6A"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South Australia Genomics Lab</w:t>
            </w:r>
          </w:p>
        </w:tc>
        <w:tc>
          <w:tcPr>
            <w:tcW w:w="740" w:type="pct"/>
            <w:tcBorders>
              <w:top w:val="nil"/>
              <w:left w:val="nil"/>
              <w:bottom w:val="nil"/>
              <w:right w:val="nil"/>
            </w:tcBorders>
            <w:shd w:val="clear" w:color="000000" w:fill="FFFFFF"/>
            <w:noWrap/>
            <w:vAlign w:val="center"/>
            <w:hideMark/>
          </w:tcPr>
          <w:p w14:paraId="4760C041"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8.0</w:t>
            </w:r>
          </w:p>
        </w:tc>
        <w:tc>
          <w:tcPr>
            <w:tcW w:w="482" w:type="pct"/>
            <w:tcBorders>
              <w:top w:val="nil"/>
              <w:left w:val="nil"/>
              <w:bottom w:val="nil"/>
              <w:right w:val="nil"/>
            </w:tcBorders>
            <w:shd w:val="clear" w:color="000000" w:fill="E6F2FF"/>
            <w:noWrap/>
            <w:vAlign w:val="center"/>
            <w:hideMark/>
          </w:tcPr>
          <w:p w14:paraId="65BC5CD8" w14:textId="0B7B71E6"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445" w:type="pct"/>
            <w:tcBorders>
              <w:top w:val="nil"/>
              <w:left w:val="nil"/>
              <w:bottom w:val="nil"/>
              <w:right w:val="nil"/>
            </w:tcBorders>
            <w:shd w:val="clear" w:color="000000" w:fill="FFFFFF"/>
            <w:noWrap/>
            <w:vAlign w:val="center"/>
            <w:hideMark/>
          </w:tcPr>
          <w:p w14:paraId="0642C581" w14:textId="72A328CA"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445" w:type="pct"/>
            <w:tcBorders>
              <w:top w:val="nil"/>
              <w:left w:val="nil"/>
              <w:bottom w:val="nil"/>
              <w:right w:val="nil"/>
            </w:tcBorders>
            <w:shd w:val="clear" w:color="000000" w:fill="FFFFFF"/>
            <w:noWrap/>
            <w:vAlign w:val="center"/>
            <w:hideMark/>
          </w:tcPr>
          <w:p w14:paraId="4A9FA314" w14:textId="322982EE"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399" w:type="pct"/>
            <w:tcBorders>
              <w:top w:val="nil"/>
              <w:left w:val="nil"/>
              <w:bottom w:val="nil"/>
              <w:right w:val="nil"/>
            </w:tcBorders>
            <w:shd w:val="clear" w:color="000000" w:fill="FFFFFF"/>
            <w:noWrap/>
            <w:vAlign w:val="center"/>
            <w:hideMark/>
          </w:tcPr>
          <w:p w14:paraId="69401F76" w14:textId="349C64C0"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r>
      <w:tr w:rsidR="005D0C4A" w:rsidRPr="005D0C4A" w14:paraId="0DB2B20A" w14:textId="77777777" w:rsidTr="005D0C4A">
        <w:trPr>
          <w:divId w:val="68037977"/>
          <w:trHeight w:hRule="exact" w:val="225"/>
        </w:trPr>
        <w:tc>
          <w:tcPr>
            <w:tcW w:w="2489" w:type="pct"/>
            <w:tcBorders>
              <w:top w:val="nil"/>
              <w:left w:val="nil"/>
              <w:bottom w:val="nil"/>
              <w:right w:val="nil"/>
            </w:tcBorders>
            <w:shd w:val="clear" w:color="000000" w:fill="FFFFFF"/>
            <w:noWrap/>
            <w:vAlign w:val="center"/>
            <w:hideMark/>
          </w:tcPr>
          <w:p w14:paraId="1E8CECA9" w14:textId="77777777" w:rsidR="005D0C4A" w:rsidRPr="005D0C4A" w:rsidRDefault="005D0C4A" w:rsidP="005D0C4A">
            <w:pPr>
              <w:spacing w:before="0" w:after="0" w:line="240" w:lineRule="auto"/>
              <w:ind w:left="170"/>
              <w:rPr>
                <w:rFonts w:ascii="Arial" w:hAnsi="Arial" w:cs="Arial"/>
                <w:sz w:val="16"/>
                <w:szCs w:val="16"/>
              </w:rPr>
            </w:pPr>
            <w:r w:rsidRPr="005D0C4A">
              <w:rPr>
                <w:rFonts w:ascii="Arial" w:hAnsi="Arial" w:cs="Arial"/>
                <w:sz w:val="16"/>
                <w:szCs w:val="16"/>
              </w:rPr>
              <w:t>Supporting Palliative Care in Launceston</w:t>
            </w:r>
          </w:p>
        </w:tc>
        <w:tc>
          <w:tcPr>
            <w:tcW w:w="740" w:type="pct"/>
            <w:tcBorders>
              <w:top w:val="nil"/>
              <w:left w:val="nil"/>
              <w:bottom w:val="nil"/>
              <w:right w:val="nil"/>
            </w:tcBorders>
            <w:shd w:val="clear" w:color="000000" w:fill="FFFFFF"/>
            <w:noWrap/>
            <w:vAlign w:val="center"/>
            <w:hideMark/>
          </w:tcPr>
          <w:p w14:paraId="1F5FDDB2"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5.0</w:t>
            </w:r>
          </w:p>
        </w:tc>
        <w:tc>
          <w:tcPr>
            <w:tcW w:w="482" w:type="pct"/>
            <w:tcBorders>
              <w:top w:val="nil"/>
              <w:left w:val="nil"/>
              <w:bottom w:val="nil"/>
              <w:right w:val="nil"/>
            </w:tcBorders>
            <w:shd w:val="clear" w:color="000000" w:fill="E6F2FF"/>
            <w:noWrap/>
            <w:vAlign w:val="center"/>
            <w:hideMark/>
          </w:tcPr>
          <w:p w14:paraId="3BC8C863"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5.0</w:t>
            </w:r>
          </w:p>
        </w:tc>
        <w:tc>
          <w:tcPr>
            <w:tcW w:w="445" w:type="pct"/>
            <w:tcBorders>
              <w:top w:val="nil"/>
              <w:left w:val="nil"/>
              <w:bottom w:val="nil"/>
              <w:right w:val="nil"/>
            </w:tcBorders>
            <w:shd w:val="clear" w:color="000000" w:fill="FFFFFF"/>
            <w:noWrap/>
            <w:vAlign w:val="center"/>
            <w:hideMark/>
          </w:tcPr>
          <w:p w14:paraId="20BC45D3" w14:textId="77777777" w:rsidR="005D0C4A" w:rsidRPr="005D0C4A" w:rsidRDefault="005D0C4A" w:rsidP="005D0C4A">
            <w:pPr>
              <w:spacing w:before="0" w:after="0" w:line="240" w:lineRule="auto"/>
              <w:jc w:val="right"/>
              <w:rPr>
                <w:rFonts w:ascii="Arial" w:hAnsi="Arial" w:cs="Arial"/>
                <w:sz w:val="16"/>
                <w:szCs w:val="16"/>
              </w:rPr>
            </w:pPr>
            <w:r w:rsidRPr="005D0C4A">
              <w:rPr>
                <w:rFonts w:ascii="Arial" w:hAnsi="Arial" w:cs="Arial"/>
                <w:sz w:val="16"/>
                <w:szCs w:val="16"/>
              </w:rPr>
              <w:t>5.0</w:t>
            </w:r>
          </w:p>
        </w:tc>
        <w:tc>
          <w:tcPr>
            <w:tcW w:w="445" w:type="pct"/>
            <w:tcBorders>
              <w:top w:val="nil"/>
              <w:left w:val="nil"/>
              <w:bottom w:val="nil"/>
              <w:right w:val="nil"/>
            </w:tcBorders>
            <w:shd w:val="clear" w:color="000000" w:fill="FFFFFF"/>
            <w:noWrap/>
            <w:vAlign w:val="center"/>
            <w:hideMark/>
          </w:tcPr>
          <w:p w14:paraId="71CF6A8B" w14:textId="050255FC"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c>
          <w:tcPr>
            <w:tcW w:w="399" w:type="pct"/>
            <w:tcBorders>
              <w:top w:val="nil"/>
              <w:left w:val="nil"/>
              <w:bottom w:val="nil"/>
              <w:right w:val="nil"/>
            </w:tcBorders>
            <w:shd w:val="clear" w:color="000000" w:fill="FFFFFF"/>
            <w:noWrap/>
            <w:vAlign w:val="center"/>
            <w:hideMark/>
          </w:tcPr>
          <w:p w14:paraId="3D374DDB" w14:textId="0A7AC8B0" w:rsidR="005D0C4A" w:rsidRPr="005D0C4A" w:rsidRDefault="00500A5D" w:rsidP="005D0C4A">
            <w:pPr>
              <w:spacing w:before="0" w:after="0" w:line="240" w:lineRule="auto"/>
              <w:jc w:val="right"/>
              <w:rPr>
                <w:rFonts w:ascii="Arial" w:hAnsi="Arial" w:cs="Arial"/>
                <w:sz w:val="16"/>
                <w:szCs w:val="16"/>
              </w:rPr>
            </w:pPr>
            <w:r>
              <w:rPr>
                <w:rFonts w:ascii="Arial" w:hAnsi="Arial" w:cs="Arial"/>
                <w:sz w:val="16"/>
                <w:szCs w:val="16"/>
              </w:rPr>
              <w:noBreakHyphen/>
            </w:r>
          </w:p>
        </w:tc>
      </w:tr>
      <w:tr w:rsidR="005D0C4A" w:rsidRPr="005D0C4A" w14:paraId="007813C8" w14:textId="77777777" w:rsidTr="005D0C4A">
        <w:trPr>
          <w:divId w:val="68037977"/>
          <w:trHeight w:hRule="exact" w:val="225"/>
        </w:trPr>
        <w:tc>
          <w:tcPr>
            <w:tcW w:w="2489" w:type="pct"/>
            <w:tcBorders>
              <w:top w:val="nil"/>
              <w:left w:val="nil"/>
              <w:bottom w:val="single" w:sz="4" w:space="0" w:color="293F5B"/>
              <w:right w:val="nil"/>
            </w:tcBorders>
            <w:shd w:val="clear" w:color="000000" w:fill="FFFFFF"/>
            <w:noWrap/>
            <w:vAlign w:val="center"/>
            <w:hideMark/>
          </w:tcPr>
          <w:p w14:paraId="1B64D731" w14:textId="77777777" w:rsidR="005D0C4A" w:rsidRPr="005D0C4A" w:rsidRDefault="005D0C4A" w:rsidP="005D0C4A">
            <w:pPr>
              <w:spacing w:before="0" w:after="0" w:line="240" w:lineRule="auto"/>
              <w:rPr>
                <w:rFonts w:ascii="Arial" w:hAnsi="Arial" w:cs="Arial"/>
                <w:b/>
                <w:bCs/>
                <w:sz w:val="16"/>
                <w:szCs w:val="16"/>
              </w:rPr>
            </w:pPr>
            <w:r w:rsidRPr="005D0C4A">
              <w:rPr>
                <w:rFonts w:ascii="Arial" w:hAnsi="Arial" w:cs="Arial"/>
                <w:b/>
                <w:bCs/>
                <w:sz w:val="16"/>
                <w:szCs w:val="16"/>
              </w:rPr>
              <w:t>Total</w:t>
            </w:r>
          </w:p>
        </w:tc>
        <w:tc>
          <w:tcPr>
            <w:tcW w:w="740" w:type="pct"/>
            <w:tcBorders>
              <w:top w:val="single" w:sz="4" w:space="0" w:color="293F5B"/>
              <w:left w:val="nil"/>
              <w:bottom w:val="single" w:sz="4" w:space="0" w:color="293F5B"/>
              <w:right w:val="nil"/>
            </w:tcBorders>
            <w:shd w:val="clear" w:color="000000" w:fill="FFFFFF"/>
            <w:noWrap/>
            <w:vAlign w:val="center"/>
            <w:hideMark/>
          </w:tcPr>
          <w:p w14:paraId="06A03710" w14:textId="77777777" w:rsidR="005D0C4A" w:rsidRPr="005D0C4A" w:rsidRDefault="005D0C4A" w:rsidP="005D0C4A">
            <w:pPr>
              <w:spacing w:before="0" w:after="0" w:line="240" w:lineRule="auto"/>
              <w:jc w:val="right"/>
              <w:rPr>
                <w:rFonts w:ascii="Arial" w:hAnsi="Arial" w:cs="Arial"/>
                <w:b/>
                <w:bCs/>
                <w:sz w:val="16"/>
                <w:szCs w:val="16"/>
              </w:rPr>
            </w:pPr>
            <w:r w:rsidRPr="005D0C4A">
              <w:rPr>
                <w:rFonts w:ascii="Arial" w:hAnsi="Arial" w:cs="Arial"/>
                <w:b/>
                <w:bCs/>
                <w:sz w:val="16"/>
                <w:szCs w:val="16"/>
              </w:rPr>
              <w:t>356.8</w:t>
            </w:r>
          </w:p>
        </w:tc>
        <w:tc>
          <w:tcPr>
            <w:tcW w:w="482" w:type="pct"/>
            <w:tcBorders>
              <w:top w:val="single" w:sz="4" w:space="0" w:color="293F5B"/>
              <w:left w:val="nil"/>
              <w:bottom w:val="single" w:sz="4" w:space="0" w:color="293F5B"/>
              <w:right w:val="nil"/>
            </w:tcBorders>
            <w:shd w:val="clear" w:color="000000" w:fill="E6F2FF"/>
            <w:noWrap/>
            <w:vAlign w:val="center"/>
            <w:hideMark/>
          </w:tcPr>
          <w:p w14:paraId="4B6D267F" w14:textId="77777777" w:rsidR="005D0C4A" w:rsidRPr="005D0C4A" w:rsidRDefault="005D0C4A" w:rsidP="005D0C4A">
            <w:pPr>
              <w:spacing w:before="0" w:after="0" w:line="240" w:lineRule="auto"/>
              <w:jc w:val="right"/>
              <w:rPr>
                <w:rFonts w:ascii="Arial" w:hAnsi="Arial" w:cs="Arial"/>
                <w:b/>
                <w:bCs/>
                <w:sz w:val="16"/>
                <w:szCs w:val="16"/>
              </w:rPr>
            </w:pPr>
            <w:r w:rsidRPr="005D0C4A">
              <w:rPr>
                <w:rFonts w:ascii="Arial" w:hAnsi="Arial" w:cs="Arial"/>
                <w:b/>
                <w:bCs/>
                <w:sz w:val="16"/>
                <w:szCs w:val="16"/>
              </w:rPr>
              <w:t>464.3</w:t>
            </w:r>
          </w:p>
        </w:tc>
        <w:tc>
          <w:tcPr>
            <w:tcW w:w="445" w:type="pct"/>
            <w:tcBorders>
              <w:top w:val="single" w:sz="4" w:space="0" w:color="293F5B"/>
              <w:left w:val="nil"/>
              <w:bottom w:val="single" w:sz="4" w:space="0" w:color="293F5B"/>
              <w:right w:val="nil"/>
            </w:tcBorders>
            <w:shd w:val="clear" w:color="000000" w:fill="FFFFFF"/>
            <w:noWrap/>
            <w:vAlign w:val="center"/>
            <w:hideMark/>
          </w:tcPr>
          <w:p w14:paraId="356AAD21" w14:textId="77777777" w:rsidR="005D0C4A" w:rsidRPr="005D0C4A" w:rsidRDefault="005D0C4A" w:rsidP="005D0C4A">
            <w:pPr>
              <w:spacing w:before="0" w:after="0" w:line="240" w:lineRule="auto"/>
              <w:jc w:val="right"/>
              <w:rPr>
                <w:rFonts w:ascii="Arial" w:hAnsi="Arial" w:cs="Arial"/>
                <w:b/>
                <w:bCs/>
                <w:sz w:val="16"/>
                <w:szCs w:val="16"/>
              </w:rPr>
            </w:pPr>
            <w:r w:rsidRPr="005D0C4A">
              <w:rPr>
                <w:rFonts w:ascii="Arial" w:hAnsi="Arial" w:cs="Arial"/>
                <w:b/>
                <w:bCs/>
                <w:sz w:val="16"/>
                <w:szCs w:val="16"/>
              </w:rPr>
              <w:t>401.6</w:t>
            </w:r>
          </w:p>
        </w:tc>
        <w:tc>
          <w:tcPr>
            <w:tcW w:w="445" w:type="pct"/>
            <w:tcBorders>
              <w:top w:val="single" w:sz="4" w:space="0" w:color="293F5B"/>
              <w:left w:val="nil"/>
              <w:bottom w:val="single" w:sz="4" w:space="0" w:color="293F5B"/>
              <w:right w:val="nil"/>
            </w:tcBorders>
            <w:shd w:val="clear" w:color="000000" w:fill="FFFFFF"/>
            <w:noWrap/>
            <w:vAlign w:val="center"/>
            <w:hideMark/>
          </w:tcPr>
          <w:p w14:paraId="5880A068" w14:textId="77777777" w:rsidR="005D0C4A" w:rsidRPr="005D0C4A" w:rsidRDefault="005D0C4A" w:rsidP="005D0C4A">
            <w:pPr>
              <w:spacing w:before="0" w:after="0" w:line="240" w:lineRule="auto"/>
              <w:jc w:val="right"/>
              <w:rPr>
                <w:rFonts w:ascii="Arial" w:hAnsi="Arial" w:cs="Arial"/>
                <w:b/>
                <w:bCs/>
                <w:sz w:val="16"/>
                <w:szCs w:val="16"/>
              </w:rPr>
            </w:pPr>
            <w:r w:rsidRPr="005D0C4A">
              <w:rPr>
                <w:rFonts w:ascii="Arial" w:hAnsi="Arial" w:cs="Arial"/>
                <w:b/>
                <w:bCs/>
                <w:sz w:val="16"/>
                <w:szCs w:val="16"/>
              </w:rPr>
              <w:t>210.3</w:t>
            </w:r>
          </w:p>
        </w:tc>
        <w:tc>
          <w:tcPr>
            <w:tcW w:w="399" w:type="pct"/>
            <w:tcBorders>
              <w:top w:val="single" w:sz="4" w:space="0" w:color="293F5B"/>
              <w:left w:val="nil"/>
              <w:bottom w:val="single" w:sz="4" w:space="0" w:color="293F5B"/>
              <w:right w:val="nil"/>
            </w:tcBorders>
            <w:shd w:val="clear" w:color="000000" w:fill="FFFFFF"/>
            <w:noWrap/>
            <w:vAlign w:val="center"/>
            <w:hideMark/>
          </w:tcPr>
          <w:p w14:paraId="59969251" w14:textId="77777777" w:rsidR="005D0C4A" w:rsidRPr="005D0C4A" w:rsidRDefault="005D0C4A" w:rsidP="005D0C4A">
            <w:pPr>
              <w:spacing w:before="0" w:after="0" w:line="240" w:lineRule="auto"/>
              <w:jc w:val="right"/>
              <w:rPr>
                <w:rFonts w:ascii="Arial" w:hAnsi="Arial" w:cs="Arial"/>
                <w:b/>
                <w:bCs/>
                <w:sz w:val="16"/>
                <w:szCs w:val="16"/>
              </w:rPr>
            </w:pPr>
            <w:r w:rsidRPr="005D0C4A">
              <w:rPr>
                <w:rFonts w:ascii="Arial" w:hAnsi="Arial" w:cs="Arial"/>
                <w:b/>
                <w:bCs/>
                <w:sz w:val="16"/>
                <w:szCs w:val="16"/>
              </w:rPr>
              <w:t>175.3</w:t>
            </w:r>
          </w:p>
        </w:tc>
      </w:tr>
    </w:tbl>
    <w:p w14:paraId="40944D03" w14:textId="0E8911F2" w:rsidR="004168A9" w:rsidRDefault="004168A9" w:rsidP="006772A2">
      <w:pPr>
        <w:pStyle w:val="ChartandTableFootnoteAlpha"/>
        <w:numPr>
          <w:ilvl w:val="0"/>
          <w:numId w:val="49"/>
        </w:numPr>
        <w:rPr>
          <w:noProof/>
        </w:rPr>
      </w:pPr>
      <w:r>
        <w:rPr>
          <w:noProof/>
        </w:rPr>
        <w:t>Total figures include items not for publication.</w:t>
      </w:r>
    </w:p>
    <w:p w14:paraId="086E0B8D" w14:textId="77777777" w:rsidR="004168A9" w:rsidRPr="004168A9" w:rsidRDefault="004168A9" w:rsidP="004168A9">
      <w:pPr>
        <w:pStyle w:val="ChartLine"/>
      </w:pPr>
    </w:p>
    <w:bookmarkEnd w:id="6"/>
    <w:p w14:paraId="550CF7E6" w14:textId="616C3062" w:rsidR="009B43ED" w:rsidRDefault="00DE790F" w:rsidP="00914EA0">
      <w:pPr>
        <w:pStyle w:val="TableHeadingcontinued"/>
        <w:rPr>
          <w:rFonts w:eastAsiaTheme="minorHAnsi" w:cstheme="minorBidi"/>
          <w:sz w:val="22"/>
          <w:szCs w:val="22"/>
          <w:lang w:eastAsia="en-US"/>
        </w:rPr>
      </w:pPr>
      <w:r w:rsidRPr="00470A1A">
        <w:t>Bentley Hospital Surgicentre</w:t>
      </w:r>
      <w:r w:rsidR="00914EA0">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B43ED" w:rsidRPr="009B43ED" w14:paraId="398DD829" w14:textId="77777777" w:rsidTr="009B43ED">
        <w:trPr>
          <w:trHeight w:hRule="exact" w:val="225"/>
        </w:trPr>
        <w:tc>
          <w:tcPr>
            <w:tcW w:w="530" w:type="pct"/>
            <w:tcBorders>
              <w:top w:val="single" w:sz="4" w:space="0" w:color="293F5B"/>
              <w:left w:val="nil"/>
              <w:bottom w:val="nil"/>
              <w:right w:val="nil"/>
            </w:tcBorders>
            <w:shd w:val="clear" w:color="000000" w:fill="FFFFFF"/>
            <w:noWrap/>
            <w:vAlign w:val="bottom"/>
            <w:hideMark/>
          </w:tcPr>
          <w:p w14:paraId="01A413DA" w14:textId="5BBF4D7F" w:rsidR="009B43ED" w:rsidRPr="00043C16" w:rsidRDefault="009B43ED" w:rsidP="009B43ED">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E9A53FC"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194B075"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042498A"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A0C0ACD"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B0721E1"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3BAB928D"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021EE95"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0CAAF48"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AB33F3D"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9B43ED" w:rsidRPr="009B43ED" w14:paraId="1E7E5CEA" w14:textId="77777777" w:rsidTr="009B43ED">
        <w:trPr>
          <w:trHeight w:hRule="exact" w:val="225"/>
        </w:trPr>
        <w:tc>
          <w:tcPr>
            <w:tcW w:w="530" w:type="pct"/>
            <w:tcBorders>
              <w:top w:val="nil"/>
              <w:left w:val="nil"/>
              <w:bottom w:val="nil"/>
              <w:right w:val="nil"/>
            </w:tcBorders>
            <w:shd w:val="clear" w:color="000000" w:fill="FFFFFF"/>
            <w:noWrap/>
            <w:vAlign w:val="bottom"/>
            <w:hideMark/>
          </w:tcPr>
          <w:p w14:paraId="11AA5DEF" w14:textId="4528AC86" w:rsidR="009B43ED" w:rsidRPr="00043C16" w:rsidRDefault="009B43ED" w:rsidP="009B43ED">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FE266C6" w14:textId="003C8EAB"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8DA8AD" w14:textId="7BFA8453"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8CBA28" w14:textId="0123888D"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CE6B0B"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3AED6F05" w14:textId="13F553AE"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C8ED7B" w14:textId="6F21DAA5"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4B5948" w14:textId="72EF86F7"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ACF193" w14:textId="77EE4DF8"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ABC8D1D"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0.6</w:t>
            </w:r>
          </w:p>
        </w:tc>
      </w:tr>
      <w:tr w:rsidR="009B43ED" w:rsidRPr="009B43ED" w14:paraId="24941CCE" w14:textId="77777777" w:rsidTr="009B43ED">
        <w:trPr>
          <w:trHeight w:hRule="exact" w:val="225"/>
        </w:trPr>
        <w:tc>
          <w:tcPr>
            <w:tcW w:w="530" w:type="pct"/>
            <w:tcBorders>
              <w:top w:val="nil"/>
              <w:left w:val="nil"/>
              <w:bottom w:val="nil"/>
              <w:right w:val="nil"/>
            </w:tcBorders>
            <w:shd w:val="clear" w:color="000000" w:fill="E6F2FF"/>
            <w:noWrap/>
            <w:vAlign w:val="bottom"/>
            <w:hideMark/>
          </w:tcPr>
          <w:p w14:paraId="70BF4C81" w14:textId="7B24C4E8" w:rsidR="009B43ED" w:rsidRPr="00043C16" w:rsidRDefault="009B43ED" w:rsidP="009B43ED">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5E6E659" w14:textId="225D27CB"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61FDD58" w14:textId="3EAC2BD0"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F7B39EE" w14:textId="68B395DD"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56A4BCF"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15.0</w:t>
            </w:r>
          </w:p>
        </w:tc>
        <w:tc>
          <w:tcPr>
            <w:tcW w:w="491" w:type="pct"/>
            <w:tcBorders>
              <w:top w:val="nil"/>
              <w:left w:val="nil"/>
              <w:bottom w:val="nil"/>
              <w:right w:val="nil"/>
            </w:tcBorders>
            <w:shd w:val="clear" w:color="000000" w:fill="E6F2FF"/>
            <w:noWrap/>
            <w:vAlign w:val="bottom"/>
            <w:hideMark/>
          </w:tcPr>
          <w:p w14:paraId="49EB10DA" w14:textId="46390865"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9F24E11" w14:textId="52713AEC"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FA9B7F8" w14:textId="3BE86551"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D037E1B" w14:textId="1FC6F81E"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3A09C9EB"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15.0</w:t>
            </w:r>
          </w:p>
        </w:tc>
      </w:tr>
      <w:tr w:rsidR="009B43ED" w:rsidRPr="009B43ED" w14:paraId="66DA9F26" w14:textId="77777777" w:rsidTr="009B43ED">
        <w:trPr>
          <w:trHeight w:hRule="exact" w:val="225"/>
        </w:trPr>
        <w:tc>
          <w:tcPr>
            <w:tcW w:w="530" w:type="pct"/>
            <w:tcBorders>
              <w:top w:val="nil"/>
              <w:left w:val="nil"/>
              <w:bottom w:val="nil"/>
              <w:right w:val="nil"/>
            </w:tcBorders>
            <w:shd w:val="clear" w:color="000000" w:fill="FFFFFF"/>
            <w:noWrap/>
            <w:vAlign w:val="bottom"/>
            <w:hideMark/>
          </w:tcPr>
          <w:p w14:paraId="6121DBE8" w14:textId="62896355" w:rsidR="009B43ED" w:rsidRPr="00043C16" w:rsidRDefault="009B43ED" w:rsidP="009B43ED">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AFE41A6" w14:textId="6B42BFC5"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296C80" w14:textId="44A3CEE8"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343341" w14:textId="10CFAE98"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9F2CC4"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17.5</w:t>
            </w:r>
          </w:p>
        </w:tc>
        <w:tc>
          <w:tcPr>
            <w:tcW w:w="491" w:type="pct"/>
            <w:tcBorders>
              <w:top w:val="nil"/>
              <w:left w:val="nil"/>
              <w:bottom w:val="nil"/>
              <w:right w:val="nil"/>
            </w:tcBorders>
            <w:shd w:val="clear" w:color="000000" w:fill="FFFFFF"/>
            <w:noWrap/>
            <w:vAlign w:val="bottom"/>
            <w:hideMark/>
          </w:tcPr>
          <w:p w14:paraId="7185211C" w14:textId="157E1963"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541B12" w14:textId="2D497FED"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9F4A99" w14:textId="3AA998A3"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FD86E0" w14:textId="2D0E078D"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22C4187"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17.5</w:t>
            </w:r>
          </w:p>
        </w:tc>
      </w:tr>
      <w:tr w:rsidR="009B43ED" w:rsidRPr="009B43ED" w14:paraId="6C295E3B" w14:textId="77777777" w:rsidTr="009B43ED">
        <w:trPr>
          <w:trHeight w:hRule="exact" w:val="225"/>
        </w:trPr>
        <w:tc>
          <w:tcPr>
            <w:tcW w:w="530" w:type="pct"/>
            <w:tcBorders>
              <w:top w:val="nil"/>
              <w:left w:val="nil"/>
              <w:bottom w:val="nil"/>
              <w:right w:val="nil"/>
            </w:tcBorders>
            <w:shd w:val="clear" w:color="000000" w:fill="FFFFFF"/>
            <w:noWrap/>
            <w:vAlign w:val="bottom"/>
            <w:hideMark/>
          </w:tcPr>
          <w:p w14:paraId="6C185D1A" w14:textId="74E0B09A" w:rsidR="009B43ED" w:rsidRPr="00043C16" w:rsidRDefault="009B43ED" w:rsidP="009B43ED">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7DB8A8A6" w14:textId="49CD688D"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2AF266" w14:textId="300EA1A0"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A203E6" w14:textId="15972CE8"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7C8E62"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17.5</w:t>
            </w:r>
          </w:p>
        </w:tc>
        <w:tc>
          <w:tcPr>
            <w:tcW w:w="491" w:type="pct"/>
            <w:tcBorders>
              <w:top w:val="nil"/>
              <w:left w:val="nil"/>
              <w:bottom w:val="nil"/>
              <w:right w:val="nil"/>
            </w:tcBorders>
            <w:shd w:val="clear" w:color="000000" w:fill="FFFFFF"/>
            <w:noWrap/>
            <w:vAlign w:val="bottom"/>
            <w:hideMark/>
          </w:tcPr>
          <w:p w14:paraId="296F1AF2" w14:textId="6B819CA9"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698B7C" w14:textId="2512252D"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18D828" w14:textId="72A34704"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2954A4" w14:textId="78790939"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AA0F6D0"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17.5</w:t>
            </w:r>
          </w:p>
        </w:tc>
      </w:tr>
      <w:tr w:rsidR="009B43ED" w:rsidRPr="009B43ED" w14:paraId="57909E4E" w14:textId="77777777" w:rsidTr="009B43ED">
        <w:trPr>
          <w:trHeight w:hRule="exact" w:val="225"/>
        </w:trPr>
        <w:tc>
          <w:tcPr>
            <w:tcW w:w="530" w:type="pct"/>
            <w:tcBorders>
              <w:top w:val="nil"/>
              <w:left w:val="nil"/>
              <w:bottom w:val="nil"/>
              <w:right w:val="nil"/>
            </w:tcBorders>
            <w:shd w:val="clear" w:color="000000" w:fill="FFFFFF"/>
            <w:noWrap/>
            <w:vAlign w:val="bottom"/>
            <w:hideMark/>
          </w:tcPr>
          <w:p w14:paraId="0A10E104" w14:textId="4DCFF387" w:rsidR="009B43ED" w:rsidRPr="00043C16" w:rsidRDefault="009B43ED" w:rsidP="009B43ED">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495195D" w14:textId="4E55B68D"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FAE67E" w14:textId="17A90614"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694439" w14:textId="1BE84523"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6AE705"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24.5</w:t>
            </w:r>
          </w:p>
        </w:tc>
        <w:tc>
          <w:tcPr>
            <w:tcW w:w="491" w:type="pct"/>
            <w:tcBorders>
              <w:top w:val="nil"/>
              <w:left w:val="nil"/>
              <w:bottom w:val="nil"/>
              <w:right w:val="nil"/>
            </w:tcBorders>
            <w:shd w:val="clear" w:color="000000" w:fill="FFFFFF"/>
            <w:noWrap/>
            <w:vAlign w:val="bottom"/>
            <w:hideMark/>
          </w:tcPr>
          <w:p w14:paraId="6F2D7A04" w14:textId="7BF38807"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AEDC12" w14:textId="18DACA08"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3D78AD" w14:textId="43EE1E77"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4B7265" w14:textId="09C5E8A2" w:rsidR="009B43ED" w:rsidRPr="00043C16" w:rsidRDefault="004E5F06" w:rsidP="009B43E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370559A" w14:textId="77777777" w:rsidR="009B43ED" w:rsidRPr="00043C16" w:rsidRDefault="009B43ED" w:rsidP="009B43ED">
            <w:pPr>
              <w:spacing w:before="0" w:after="0" w:line="240" w:lineRule="auto"/>
              <w:jc w:val="right"/>
              <w:rPr>
                <w:rFonts w:ascii="Arial" w:hAnsi="Arial" w:cs="Arial"/>
                <w:sz w:val="16"/>
                <w:szCs w:val="16"/>
              </w:rPr>
            </w:pPr>
            <w:r w:rsidRPr="00043C16">
              <w:rPr>
                <w:rFonts w:ascii="Arial" w:hAnsi="Arial" w:cs="Arial"/>
                <w:sz w:val="16"/>
                <w:szCs w:val="16"/>
              </w:rPr>
              <w:t>24.5</w:t>
            </w:r>
          </w:p>
        </w:tc>
      </w:tr>
      <w:tr w:rsidR="009B43ED" w:rsidRPr="009B43ED" w14:paraId="56793B10" w14:textId="77777777" w:rsidTr="009B43ED">
        <w:trPr>
          <w:trHeight w:hRule="exact" w:val="225"/>
        </w:trPr>
        <w:tc>
          <w:tcPr>
            <w:tcW w:w="530" w:type="pct"/>
            <w:tcBorders>
              <w:top w:val="nil"/>
              <w:left w:val="nil"/>
              <w:bottom w:val="single" w:sz="4" w:space="0" w:color="293F5B"/>
              <w:right w:val="nil"/>
            </w:tcBorders>
            <w:shd w:val="clear" w:color="000000" w:fill="FFFFFF"/>
            <w:noWrap/>
            <w:vAlign w:val="bottom"/>
            <w:hideMark/>
          </w:tcPr>
          <w:p w14:paraId="6215FA5D" w14:textId="77777777" w:rsidR="009B43ED" w:rsidRPr="00043C16" w:rsidRDefault="009B43ED" w:rsidP="009B43ED">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032AE6F" w14:textId="56BC71C3" w:rsidR="009B43ED" w:rsidRPr="00043C16" w:rsidRDefault="004E5F06" w:rsidP="009B43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35A9A56" w14:textId="4279F0FE" w:rsidR="009B43ED" w:rsidRPr="00043C16" w:rsidRDefault="004E5F06" w:rsidP="009B43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5DFB00F" w14:textId="53143DE3" w:rsidR="009B43ED" w:rsidRPr="00043C16" w:rsidRDefault="004E5F06" w:rsidP="009B43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171F701" w14:textId="77777777" w:rsidR="009B43ED" w:rsidRPr="00043C16" w:rsidRDefault="009B43ED" w:rsidP="009B43ED">
            <w:pPr>
              <w:spacing w:before="0" w:after="0" w:line="240" w:lineRule="auto"/>
              <w:jc w:val="right"/>
              <w:rPr>
                <w:rFonts w:ascii="Arial" w:hAnsi="Arial" w:cs="Arial"/>
                <w:b/>
                <w:sz w:val="16"/>
                <w:szCs w:val="16"/>
              </w:rPr>
            </w:pPr>
            <w:r w:rsidRPr="00043C16">
              <w:rPr>
                <w:rFonts w:ascii="Arial" w:hAnsi="Arial" w:cs="Arial"/>
                <w:b/>
                <w:sz w:val="16"/>
                <w:szCs w:val="16"/>
              </w:rPr>
              <w:t>75.1</w:t>
            </w:r>
          </w:p>
        </w:tc>
        <w:tc>
          <w:tcPr>
            <w:tcW w:w="491" w:type="pct"/>
            <w:tcBorders>
              <w:top w:val="single" w:sz="4" w:space="0" w:color="293F5B"/>
              <w:left w:val="nil"/>
              <w:bottom w:val="single" w:sz="4" w:space="0" w:color="293F5B"/>
              <w:right w:val="nil"/>
            </w:tcBorders>
            <w:shd w:val="clear" w:color="000000" w:fill="FFFFFF"/>
            <w:noWrap/>
            <w:vAlign w:val="bottom"/>
            <w:hideMark/>
          </w:tcPr>
          <w:p w14:paraId="6C1DCD1C" w14:textId="21365388" w:rsidR="009B43ED" w:rsidRPr="00043C16" w:rsidRDefault="004E5F06" w:rsidP="009B43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E528CA7" w14:textId="7FD90811" w:rsidR="009B43ED" w:rsidRPr="00043C16" w:rsidRDefault="004E5F06" w:rsidP="009B43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FEAC8A5" w14:textId="50407CC9" w:rsidR="009B43ED" w:rsidRPr="00043C16" w:rsidRDefault="004E5F06" w:rsidP="009B43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D2043F2" w14:textId="7BA4EAA7" w:rsidR="009B43ED" w:rsidRPr="00043C16" w:rsidRDefault="004E5F06" w:rsidP="009B43E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59DB8B3B" w14:textId="77777777" w:rsidR="009B43ED" w:rsidRPr="00043C16" w:rsidRDefault="009B43ED" w:rsidP="009B43ED">
            <w:pPr>
              <w:spacing w:before="0" w:after="0" w:line="240" w:lineRule="auto"/>
              <w:jc w:val="right"/>
              <w:rPr>
                <w:rFonts w:ascii="Arial" w:hAnsi="Arial" w:cs="Arial"/>
                <w:b/>
                <w:sz w:val="16"/>
                <w:szCs w:val="16"/>
              </w:rPr>
            </w:pPr>
            <w:r w:rsidRPr="00043C16">
              <w:rPr>
                <w:rFonts w:ascii="Arial" w:hAnsi="Arial" w:cs="Arial"/>
                <w:b/>
                <w:sz w:val="16"/>
                <w:szCs w:val="16"/>
              </w:rPr>
              <w:t>75.1</w:t>
            </w:r>
          </w:p>
        </w:tc>
      </w:tr>
    </w:tbl>
    <w:p w14:paraId="73507D4F" w14:textId="2B8D290A" w:rsidR="00914EA0" w:rsidRPr="00CE50CA" w:rsidRDefault="00DE790F" w:rsidP="00CE50CA">
      <w:pPr>
        <w:rPr>
          <w:rFonts w:eastAsiaTheme="minorHAnsi"/>
        </w:rPr>
      </w:pPr>
      <w:r w:rsidRPr="00470A1A">
        <w:t>The Australian Government is providing funding to deliver a new Bentley Hospital Surgicentre. The new Surgicentre will separate non</w:t>
      </w:r>
      <w:r w:rsidR="004E5F06">
        <w:noBreakHyphen/>
      </w:r>
      <w:r w:rsidRPr="00470A1A">
        <w:t>complex elective surgery from emergency surgery. This means fewer interruptions and fewer delays for elective surgery, and a safer and more efficient service.</w:t>
      </w:r>
      <w:r w:rsidR="00914EA0">
        <w:br w:type="page"/>
      </w:r>
    </w:p>
    <w:p w14:paraId="681759B6" w14:textId="5A0C790F" w:rsidR="00CC4852" w:rsidRPr="00CC4852" w:rsidRDefault="00160B47" w:rsidP="00CC4852">
      <w:pPr>
        <w:pStyle w:val="TableHeadingcontinued"/>
      </w:pPr>
      <w:r>
        <w:lastRenderedPageBreak/>
        <w:t xml:space="preserve">Birthing </w:t>
      </w:r>
      <w:r w:rsidR="004C78C1">
        <w:t>U</w:t>
      </w:r>
      <w:r>
        <w:t xml:space="preserve">nit and </w:t>
      </w:r>
      <w:r w:rsidR="004C78C1">
        <w:t>M</w:t>
      </w:r>
      <w:r>
        <w:t xml:space="preserve">aternity </w:t>
      </w:r>
      <w:r w:rsidR="004C78C1">
        <w:t>W</w:t>
      </w:r>
      <w:r>
        <w:t xml:space="preserve">ard at Yass </w:t>
      </w:r>
      <w:r w:rsidR="002B623A">
        <w:t>H</w:t>
      </w:r>
      <w:r>
        <w:t>ospital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4852" w:rsidRPr="00CC4852" w14:paraId="230DD3CA" w14:textId="77777777" w:rsidTr="00CC4852">
        <w:trPr>
          <w:divId w:val="1348485854"/>
          <w:trHeight w:hRule="exact" w:val="225"/>
        </w:trPr>
        <w:tc>
          <w:tcPr>
            <w:tcW w:w="530" w:type="pct"/>
            <w:tcBorders>
              <w:top w:val="single" w:sz="4" w:space="0" w:color="293F5B"/>
              <w:left w:val="nil"/>
              <w:bottom w:val="nil"/>
              <w:right w:val="nil"/>
            </w:tcBorders>
            <w:shd w:val="clear" w:color="000000" w:fill="FFFFFF"/>
            <w:noWrap/>
            <w:vAlign w:val="bottom"/>
            <w:hideMark/>
          </w:tcPr>
          <w:p w14:paraId="5CFACD01" w14:textId="3BE1FF99" w:rsidR="00CC4852" w:rsidRPr="00CC4852" w:rsidRDefault="00CC4852" w:rsidP="00CC4852">
            <w:pPr>
              <w:spacing w:before="0" w:after="0" w:line="240" w:lineRule="auto"/>
              <w:rPr>
                <w:rFonts w:ascii="Arial" w:hAnsi="Arial" w:cs="Arial"/>
                <w:color w:val="000000"/>
                <w:sz w:val="16"/>
                <w:szCs w:val="16"/>
              </w:rPr>
            </w:pPr>
            <w:r w:rsidRPr="00CC4852">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C977EE6"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7AEC07BB"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BF18A64"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C57091B"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204FE12"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493A0EE"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E917A44"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E0C6F33"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2E12D1F8"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Total</w:t>
            </w:r>
          </w:p>
        </w:tc>
      </w:tr>
      <w:tr w:rsidR="00CC4852" w:rsidRPr="00CC4852" w14:paraId="5AE1BD0B" w14:textId="77777777" w:rsidTr="00CC4852">
        <w:trPr>
          <w:divId w:val="1348485854"/>
          <w:trHeight w:hRule="exact" w:val="225"/>
        </w:trPr>
        <w:tc>
          <w:tcPr>
            <w:tcW w:w="530" w:type="pct"/>
            <w:tcBorders>
              <w:top w:val="nil"/>
              <w:left w:val="nil"/>
              <w:bottom w:val="nil"/>
              <w:right w:val="nil"/>
            </w:tcBorders>
            <w:shd w:val="clear" w:color="000000" w:fill="FFFFFF"/>
            <w:noWrap/>
            <w:vAlign w:val="bottom"/>
            <w:hideMark/>
          </w:tcPr>
          <w:p w14:paraId="6482A4CD" w14:textId="77777777" w:rsidR="00CC4852" w:rsidRPr="00CC4852" w:rsidRDefault="00CC4852" w:rsidP="00CC4852">
            <w:pPr>
              <w:spacing w:before="0" w:after="0" w:line="240" w:lineRule="auto"/>
              <w:rPr>
                <w:rFonts w:ascii="Arial" w:hAnsi="Arial" w:cs="Arial"/>
                <w:color w:val="000000"/>
                <w:sz w:val="16"/>
                <w:szCs w:val="16"/>
              </w:rPr>
            </w:pPr>
            <w:r w:rsidRPr="00CC4852">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02F94410"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FB4C965"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59EE848"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C41F2A9"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9073BCD"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58DEB6E"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08DD17F"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BAADCC3"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24E406B3"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r>
      <w:tr w:rsidR="00CC4852" w:rsidRPr="00CC4852" w14:paraId="1034FA89" w14:textId="77777777" w:rsidTr="00CC4852">
        <w:trPr>
          <w:divId w:val="1348485854"/>
          <w:trHeight w:hRule="exact" w:val="225"/>
        </w:trPr>
        <w:tc>
          <w:tcPr>
            <w:tcW w:w="530" w:type="pct"/>
            <w:tcBorders>
              <w:top w:val="nil"/>
              <w:left w:val="nil"/>
              <w:bottom w:val="nil"/>
              <w:right w:val="nil"/>
            </w:tcBorders>
            <w:shd w:val="clear" w:color="000000" w:fill="E6F2FF"/>
            <w:noWrap/>
            <w:vAlign w:val="bottom"/>
            <w:hideMark/>
          </w:tcPr>
          <w:p w14:paraId="211E3BCB" w14:textId="77777777" w:rsidR="00CC4852" w:rsidRPr="00CC4852" w:rsidRDefault="00CC4852" w:rsidP="00CC4852">
            <w:pPr>
              <w:spacing w:before="0" w:after="0" w:line="240" w:lineRule="auto"/>
              <w:rPr>
                <w:rFonts w:ascii="Arial" w:hAnsi="Arial" w:cs="Arial"/>
                <w:color w:val="000000"/>
                <w:sz w:val="16"/>
                <w:szCs w:val="16"/>
              </w:rPr>
            </w:pPr>
            <w:r w:rsidRPr="00CC4852">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1FE8AAB2"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2.9</w:t>
            </w:r>
          </w:p>
        </w:tc>
        <w:tc>
          <w:tcPr>
            <w:tcW w:w="491" w:type="pct"/>
            <w:tcBorders>
              <w:top w:val="nil"/>
              <w:left w:val="nil"/>
              <w:bottom w:val="nil"/>
              <w:right w:val="nil"/>
            </w:tcBorders>
            <w:shd w:val="clear" w:color="000000" w:fill="E6F2FF"/>
            <w:noWrap/>
            <w:vAlign w:val="bottom"/>
            <w:hideMark/>
          </w:tcPr>
          <w:p w14:paraId="3BE9413C"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E787B14"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F1697C3"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0C90A73"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BA2CC4C"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F845660"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2F287C0"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3D4EB9A6"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2.9</w:t>
            </w:r>
          </w:p>
        </w:tc>
      </w:tr>
      <w:tr w:rsidR="00CC4852" w:rsidRPr="00CC4852" w14:paraId="1F371AED" w14:textId="77777777" w:rsidTr="00CC4852">
        <w:trPr>
          <w:divId w:val="1348485854"/>
          <w:trHeight w:hRule="exact" w:val="225"/>
        </w:trPr>
        <w:tc>
          <w:tcPr>
            <w:tcW w:w="530" w:type="pct"/>
            <w:tcBorders>
              <w:top w:val="nil"/>
              <w:left w:val="nil"/>
              <w:bottom w:val="nil"/>
              <w:right w:val="nil"/>
            </w:tcBorders>
            <w:shd w:val="clear" w:color="000000" w:fill="FFFFFF"/>
            <w:noWrap/>
            <w:vAlign w:val="bottom"/>
            <w:hideMark/>
          </w:tcPr>
          <w:p w14:paraId="5B7C1C74" w14:textId="77777777" w:rsidR="00CC4852" w:rsidRPr="00CC4852" w:rsidRDefault="00CC4852" w:rsidP="00CC4852">
            <w:pPr>
              <w:spacing w:before="0" w:after="0" w:line="240" w:lineRule="auto"/>
              <w:rPr>
                <w:rFonts w:ascii="Arial" w:hAnsi="Arial" w:cs="Arial"/>
                <w:color w:val="000000"/>
                <w:sz w:val="16"/>
                <w:szCs w:val="16"/>
              </w:rPr>
            </w:pPr>
            <w:r w:rsidRPr="00CC4852">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435C814E"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4ED96E25"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6634EFF"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DA400A"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1D78A57"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4E2E2C1"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F21D3F6"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FCD7A02"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8CE58F1"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0.6</w:t>
            </w:r>
          </w:p>
        </w:tc>
      </w:tr>
      <w:tr w:rsidR="00CC4852" w:rsidRPr="00CC4852" w14:paraId="359C6623" w14:textId="77777777" w:rsidTr="00CC4852">
        <w:trPr>
          <w:divId w:val="1348485854"/>
          <w:trHeight w:hRule="exact" w:val="225"/>
        </w:trPr>
        <w:tc>
          <w:tcPr>
            <w:tcW w:w="530" w:type="pct"/>
            <w:tcBorders>
              <w:top w:val="nil"/>
              <w:left w:val="nil"/>
              <w:bottom w:val="nil"/>
              <w:right w:val="nil"/>
            </w:tcBorders>
            <w:shd w:val="clear" w:color="000000" w:fill="FFFFFF"/>
            <w:noWrap/>
            <w:vAlign w:val="bottom"/>
            <w:hideMark/>
          </w:tcPr>
          <w:p w14:paraId="2010B5DD" w14:textId="77777777" w:rsidR="00CC4852" w:rsidRPr="00CC4852" w:rsidRDefault="00CC4852" w:rsidP="00CC4852">
            <w:pPr>
              <w:spacing w:before="0" w:after="0" w:line="240" w:lineRule="auto"/>
              <w:rPr>
                <w:rFonts w:ascii="Arial" w:hAnsi="Arial" w:cs="Arial"/>
                <w:color w:val="000000"/>
                <w:sz w:val="16"/>
                <w:szCs w:val="16"/>
              </w:rPr>
            </w:pPr>
            <w:r w:rsidRPr="00CC4852">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3C1DA8DE"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58E40E5C"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007C4BA"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512DD3B"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FBDC2C0"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DE520EE"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A2D3ADB"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437A8B9"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6650676B"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0.6</w:t>
            </w:r>
          </w:p>
        </w:tc>
      </w:tr>
      <w:tr w:rsidR="00CC4852" w:rsidRPr="00CC4852" w14:paraId="1491AFA9" w14:textId="77777777" w:rsidTr="00CC4852">
        <w:trPr>
          <w:divId w:val="1348485854"/>
          <w:trHeight w:hRule="exact" w:val="225"/>
        </w:trPr>
        <w:tc>
          <w:tcPr>
            <w:tcW w:w="530" w:type="pct"/>
            <w:tcBorders>
              <w:top w:val="nil"/>
              <w:left w:val="nil"/>
              <w:bottom w:val="nil"/>
              <w:right w:val="nil"/>
            </w:tcBorders>
            <w:shd w:val="clear" w:color="000000" w:fill="FFFFFF"/>
            <w:noWrap/>
            <w:vAlign w:val="bottom"/>
            <w:hideMark/>
          </w:tcPr>
          <w:p w14:paraId="4C0726A1" w14:textId="77777777" w:rsidR="00CC4852" w:rsidRPr="00CC4852" w:rsidRDefault="00CC4852" w:rsidP="00CC4852">
            <w:pPr>
              <w:spacing w:before="0" w:after="0" w:line="240" w:lineRule="auto"/>
              <w:rPr>
                <w:rFonts w:ascii="Arial" w:hAnsi="Arial" w:cs="Arial"/>
                <w:color w:val="000000"/>
                <w:sz w:val="16"/>
                <w:szCs w:val="16"/>
              </w:rPr>
            </w:pPr>
            <w:r w:rsidRPr="00CC4852">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961C721"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0.6</w:t>
            </w:r>
          </w:p>
        </w:tc>
        <w:tc>
          <w:tcPr>
            <w:tcW w:w="491" w:type="pct"/>
            <w:tcBorders>
              <w:top w:val="nil"/>
              <w:left w:val="nil"/>
              <w:bottom w:val="single" w:sz="4" w:space="0" w:color="293F5B"/>
              <w:right w:val="nil"/>
            </w:tcBorders>
            <w:shd w:val="clear" w:color="000000" w:fill="FFFFFF"/>
            <w:noWrap/>
            <w:vAlign w:val="bottom"/>
            <w:hideMark/>
          </w:tcPr>
          <w:p w14:paraId="47211242"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AC63C93"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20EC200"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B353160"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2B3EC46"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B7BECF9"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C3ED5D9"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19ECFAC" w14:textId="77777777" w:rsidR="00CC4852" w:rsidRPr="00CC4852" w:rsidRDefault="00CC4852" w:rsidP="00CC4852">
            <w:pPr>
              <w:spacing w:before="0" w:after="0" w:line="240" w:lineRule="auto"/>
              <w:jc w:val="right"/>
              <w:rPr>
                <w:rFonts w:ascii="Arial" w:hAnsi="Arial" w:cs="Arial"/>
                <w:color w:val="000000"/>
                <w:sz w:val="16"/>
                <w:szCs w:val="16"/>
              </w:rPr>
            </w:pPr>
            <w:r w:rsidRPr="00CC4852">
              <w:rPr>
                <w:rFonts w:ascii="Arial" w:hAnsi="Arial" w:cs="Arial"/>
                <w:color w:val="000000"/>
                <w:sz w:val="16"/>
                <w:szCs w:val="16"/>
              </w:rPr>
              <w:t>0.6</w:t>
            </w:r>
          </w:p>
        </w:tc>
      </w:tr>
      <w:tr w:rsidR="00CC4852" w:rsidRPr="00CC4852" w14:paraId="720A8E37" w14:textId="77777777" w:rsidTr="00CC4852">
        <w:trPr>
          <w:divId w:val="1348485854"/>
          <w:trHeight w:hRule="exact" w:val="225"/>
        </w:trPr>
        <w:tc>
          <w:tcPr>
            <w:tcW w:w="530" w:type="pct"/>
            <w:tcBorders>
              <w:top w:val="nil"/>
              <w:left w:val="nil"/>
              <w:bottom w:val="single" w:sz="4" w:space="0" w:color="293F5B"/>
              <w:right w:val="nil"/>
            </w:tcBorders>
            <w:shd w:val="clear" w:color="000000" w:fill="FFFFFF"/>
            <w:noWrap/>
            <w:vAlign w:val="bottom"/>
            <w:hideMark/>
          </w:tcPr>
          <w:p w14:paraId="340CA662" w14:textId="77777777" w:rsidR="00CC4852" w:rsidRPr="00CC4852" w:rsidRDefault="00CC4852" w:rsidP="00CC4852">
            <w:pPr>
              <w:spacing w:before="0" w:after="0" w:line="240" w:lineRule="auto"/>
              <w:rPr>
                <w:rFonts w:ascii="Arial" w:hAnsi="Arial" w:cs="Arial"/>
                <w:b/>
                <w:bCs/>
                <w:color w:val="000000"/>
                <w:sz w:val="16"/>
                <w:szCs w:val="16"/>
              </w:rPr>
            </w:pPr>
            <w:r w:rsidRPr="00CC4852">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6457DC16"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4.7</w:t>
            </w:r>
          </w:p>
        </w:tc>
        <w:tc>
          <w:tcPr>
            <w:tcW w:w="491" w:type="pct"/>
            <w:tcBorders>
              <w:top w:val="nil"/>
              <w:left w:val="nil"/>
              <w:bottom w:val="single" w:sz="4" w:space="0" w:color="293F5B"/>
              <w:right w:val="nil"/>
            </w:tcBorders>
            <w:shd w:val="clear" w:color="000000" w:fill="FFFFFF"/>
            <w:noWrap/>
            <w:vAlign w:val="bottom"/>
            <w:hideMark/>
          </w:tcPr>
          <w:p w14:paraId="19A313B5"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037C6D2"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6D32562"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D4DD1D4"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D7798D1"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02E6BDC"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FEC99FC"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2DC21D4" w14:textId="77777777" w:rsidR="00CC4852" w:rsidRPr="00CC4852" w:rsidRDefault="00CC4852" w:rsidP="00CC4852">
            <w:pPr>
              <w:spacing w:before="0" w:after="0" w:line="240" w:lineRule="auto"/>
              <w:jc w:val="right"/>
              <w:rPr>
                <w:rFonts w:ascii="Arial" w:hAnsi="Arial" w:cs="Arial"/>
                <w:b/>
                <w:bCs/>
                <w:color w:val="000000"/>
                <w:sz w:val="16"/>
                <w:szCs w:val="16"/>
              </w:rPr>
            </w:pPr>
            <w:r w:rsidRPr="00CC4852">
              <w:rPr>
                <w:rFonts w:ascii="Arial" w:hAnsi="Arial" w:cs="Arial"/>
                <w:b/>
                <w:bCs/>
                <w:color w:val="000000"/>
                <w:sz w:val="16"/>
                <w:szCs w:val="16"/>
              </w:rPr>
              <w:t>4.7</w:t>
            </w:r>
          </w:p>
        </w:tc>
      </w:tr>
    </w:tbl>
    <w:p w14:paraId="513214B8" w14:textId="11A74B9D" w:rsidR="00195270" w:rsidRPr="00DF1375" w:rsidRDefault="00BF7F6F" w:rsidP="00DE790F">
      <w:r w:rsidRPr="00BF7F6F">
        <w:t xml:space="preserve">The Australian Government </w:t>
      </w:r>
      <w:r w:rsidR="00C33E66">
        <w:t>will</w:t>
      </w:r>
      <w:r w:rsidRPr="00BF7F6F">
        <w:t xml:space="preserve"> provid</w:t>
      </w:r>
      <w:r w:rsidR="00C33E66">
        <w:t>e</w:t>
      </w:r>
      <w:r w:rsidRPr="00BF7F6F">
        <w:t xml:space="preserve"> funding to support the New South Wales Government to establish a maternity care service, which will provide women residing in the Yass Valley with greater access to maternity support services closer to home</w:t>
      </w:r>
      <w:r w:rsidR="00DF1375">
        <w:t>.</w:t>
      </w:r>
    </w:p>
    <w:p w14:paraId="0A7811EE" w14:textId="590AE2AF" w:rsidR="00464217" w:rsidRDefault="00DE790F" w:rsidP="00464217">
      <w:pPr>
        <w:pStyle w:val="TableHeadingcontinued"/>
        <w:rPr>
          <w:rFonts w:eastAsiaTheme="minorHAnsi" w:cstheme="minorBidi"/>
          <w:sz w:val="22"/>
          <w:szCs w:val="22"/>
          <w:lang w:eastAsia="en-US"/>
        </w:rPr>
      </w:pPr>
      <w:r w:rsidRPr="00CD0B82">
        <w:t xml:space="preserve">Community Health, Hospitals and Infrastructure </w:t>
      </w:r>
      <w:r w:rsidR="002620A1" w:rsidRPr="00CD0B82">
        <w:t>p</w:t>
      </w:r>
      <w:r w:rsidRPr="00CD0B82">
        <w:t>rojects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14A36" w:rsidRPr="00B14A36" w14:paraId="2537F45C" w14:textId="77777777" w:rsidTr="00B14A36">
        <w:trPr>
          <w:divId w:val="363407507"/>
          <w:trHeight w:hRule="exact" w:val="225"/>
        </w:trPr>
        <w:tc>
          <w:tcPr>
            <w:tcW w:w="530" w:type="pct"/>
            <w:tcBorders>
              <w:top w:val="single" w:sz="4" w:space="0" w:color="293F5B"/>
              <w:left w:val="nil"/>
              <w:bottom w:val="nil"/>
              <w:right w:val="nil"/>
            </w:tcBorders>
            <w:shd w:val="clear" w:color="000000" w:fill="FFFFFF"/>
            <w:noWrap/>
            <w:vAlign w:val="bottom"/>
            <w:hideMark/>
          </w:tcPr>
          <w:p w14:paraId="170EA85E" w14:textId="23F85F98" w:rsidR="00B14A36" w:rsidRPr="00043C16" w:rsidRDefault="00B14A36" w:rsidP="00B14A36">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85DE542"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530D6EA"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DB1A2DB"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2C168DA"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20E03D00"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590FF9E"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6AB2957"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F5DB962"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99DC915"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B14A36" w:rsidRPr="00B14A36" w14:paraId="71C54E00" w14:textId="77777777" w:rsidTr="00B14A36">
        <w:trPr>
          <w:divId w:val="363407507"/>
          <w:trHeight w:hRule="exact" w:val="225"/>
        </w:trPr>
        <w:tc>
          <w:tcPr>
            <w:tcW w:w="530" w:type="pct"/>
            <w:tcBorders>
              <w:top w:val="nil"/>
              <w:left w:val="nil"/>
              <w:bottom w:val="nil"/>
              <w:right w:val="nil"/>
            </w:tcBorders>
            <w:shd w:val="clear" w:color="000000" w:fill="FFFFFF"/>
            <w:noWrap/>
            <w:vAlign w:val="bottom"/>
            <w:hideMark/>
          </w:tcPr>
          <w:p w14:paraId="6EA63D11" w14:textId="30E29EE3" w:rsidR="00B14A36" w:rsidRPr="00043C16" w:rsidRDefault="00B14A36" w:rsidP="00B14A36">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7A81B899"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83.5</w:t>
            </w:r>
          </w:p>
        </w:tc>
        <w:tc>
          <w:tcPr>
            <w:tcW w:w="491" w:type="pct"/>
            <w:tcBorders>
              <w:top w:val="nil"/>
              <w:left w:val="nil"/>
              <w:bottom w:val="nil"/>
              <w:right w:val="nil"/>
            </w:tcBorders>
            <w:shd w:val="clear" w:color="000000" w:fill="FFFFFF"/>
            <w:noWrap/>
            <w:vAlign w:val="bottom"/>
            <w:hideMark/>
          </w:tcPr>
          <w:p w14:paraId="5D93B67F"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77.5</w:t>
            </w:r>
          </w:p>
        </w:tc>
        <w:tc>
          <w:tcPr>
            <w:tcW w:w="491" w:type="pct"/>
            <w:tcBorders>
              <w:top w:val="nil"/>
              <w:left w:val="nil"/>
              <w:bottom w:val="nil"/>
              <w:right w:val="nil"/>
            </w:tcBorders>
            <w:shd w:val="clear" w:color="000000" w:fill="FFFFFF"/>
            <w:noWrap/>
            <w:vAlign w:val="bottom"/>
            <w:hideMark/>
          </w:tcPr>
          <w:p w14:paraId="06CD1C27"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39.6</w:t>
            </w:r>
          </w:p>
        </w:tc>
        <w:tc>
          <w:tcPr>
            <w:tcW w:w="491" w:type="pct"/>
            <w:tcBorders>
              <w:top w:val="nil"/>
              <w:left w:val="nil"/>
              <w:bottom w:val="nil"/>
              <w:right w:val="nil"/>
            </w:tcBorders>
            <w:shd w:val="clear" w:color="000000" w:fill="FFFFFF"/>
            <w:noWrap/>
            <w:vAlign w:val="bottom"/>
            <w:hideMark/>
          </w:tcPr>
          <w:p w14:paraId="05BDBADF"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65.7</w:t>
            </w:r>
          </w:p>
        </w:tc>
        <w:tc>
          <w:tcPr>
            <w:tcW w:w="491" w:type="pct"/>
            <w:tcBorders>
              <w:top w:val="nil"/>
              <w:left w:val="nil"/>
              <w:bottom w:val="nil"/>
              <w:right w:val="nil"/>
            </w:tcBorders>
            <w:shd w:val="clear" w:color="000000" w:fill="FFFFFF"/>
            <w:noWrap/>
            <w:vAlign w:val="bottom"/>
            <w:hideMark/>
          </w:tcPr>
          <w:p w14:paraId="5AB6A10D"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5.7</w:t>
            </w:r>
          </w:p>
        </w:tc>
        <w:tc>
          <w:tcPr>
            <w:tcW w:w="491" w:type="pct"/>
            <w:tcBorders>
              <w:top w:val="nil"/>
              <w:left w:val="nil"/>
              <w:bottom w:val="nil"/>
              <w:right w:val="nil"/>
            </w:tcBorders>
            <w:shd w:val="clear" w:color="000000" w:fill="FFFFFF"/>
            <w:noWrap/>
            <w:vAlign w:val="bottom"/>
            <w:hideMark/>
          </w:tcPr>
          <w:p w14:paraId="2B4D57BA"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12.0</w:t>
            </w:r>
          </w:p>
        </w:tc>
        <w:tc>
          <w:tcPr>
            <w:tcW w:w="491" w:type="pct"/>
            <w:tcBorders>
              <w:top w:val="nil"/>
              <w:left w:val="nil"/>
              <w:bottom w:val="nil"/>
              <w:right w:val="nil"/>
            </w:tcBorders>
            <w:shd w:val="clear" w:color="000000" w:fill="FFFFFF"/>
            <w:noWrap/>
            <w:vAlign w:val="bottom"/>
            <w:hideMark/>
          </w:tcPr>
          <w:p w14:paraId="512B328B"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4.0</w:t>
            </w:r>
          </w:p>
        </w:tc>
        <w:tc>
          <w:tcPr>
            <w:tcW w:w="491" w:type="pct"/>
            <w:tcBorders>
              <w:top w:val="nil"/>
              <w:left w:val="nil"/>
              <w:bottom w:val="nil"/>
              <w:right w:val="nil"/>
            </w:tcBorders>
            <w:shd w:val="clear" w:color="000000" w:fill="FFFFFF"/>
            <w:noWrap/>
            <w:vAlign w:val="bottom"/>
            <w:hideMark/>
          </w:tcPr>
          <w:p w14:paraId="013ECC47" w14:textId="0190628E"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12F61BC"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287.9</w:t>
            </w:r>
          </w:p>
        </w:tc>
      </w:tr>
      <w:tr w:rsidR="00B14A36" w:rsidRPr="00B14A36" w14:paraId="63613181" w14:textId="77777777" w:rsidTr="00B14A36">
        <w:trPr>
          <w:divId w:val="363407507"/>
          <w:trHeight w:hRule="exact" w:val="225"/>
        </w:trPr>
        <w:tc>
          <w:tcPr>
            <w:tcW w:w="530" w:type="pct"/>
            <w:tcBorders>
              <w:top w:val="nil"/>
              <w:left w:val="nil"/>
              <w:bottom w:val="nil"/>
              <w:right w:val="nil"/>
            </w:tcBorders>
            <w:shd w:val="clear" w:color="000000" w:fill="E6F2FF"/>
            <w:noWrap/>
            <w:vAlign w:val="bottom"/>
            <w:hideMark/>
          </w:tcPr>
          <w:p w14:paraId="394E4019" w14:textId="74B928F4" w:rsidR="00B14A36" w:rsidRPr="00043C16" w:rsidRDefault="00B14A36" w:rsidP="00B14A36">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9FDE0B8"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80.0</w:t>
            </w:r>
          </w:p>
        </w:tc>
        <w:tc>
          <w:tcPr>
            <w:tcW w:w="491" w:type="pct"/>
            <w:tcBorders>
              <w:top w:val="nil"/>
              <w:left w:val="nil"/>
              <w:bottom w:val="nil"/>
              <w:right w:val="nil"/>
            </w:tcBorders>
            <w:shd w:val="clear" w:color="000000" w:fill="E6F2FF"/>
            <w:noWrap/>
            <w:vAlign w:val="bottom"/>
            <w:hideMark/>
          </w:tcPr>
          <w:p w14:paraId="6BA299F4"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3.0</w:t>
            </w:r>
          </w:p>
        </w:tc>
        <w:tc>
          <w:tcPr>
            <w:tcW w:w="491" w:type="pct"/>
            <w:tcBorders>
              <w:top w:val="nil"/>
              <w:left w:val="nil"/>
              <w:bottom w:val="nil"/>
              <w:right w:val="nil"/>
            </w:tcBorders>
            <w:shd w:val="clear" w:color="000000" w:fill="E6F2FF"/>
            <w:noWrap/>
            <w:vAlign w:val="bottom"/>
            <w:hideMark/>
          </w:tcPr>
          <w:p w14:paraId="57F91ECC"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4.7</w:t>
            </w:r>
          </w:p>
        </w:tc>
        <w:tc>
          <w:tcPr>
            <w:tcW w:w="491" w:type="pct"/>
            <w:tcBorders>
              <w:top w:val="nil"/>
              <w:left w:val="nil"/>
              <w:bottom w:val="nil"/>
              <w:right w:val="nil"/>
            </w:tcBorders>
            <w:shd w:val="clear" w:color="000000" w:fill="E6F2FF"/>
            <w:noWrap/>
            <w:vAlign w:val="bottom"/>
            <w:hideMark/>
          </w:tcPr>
          <w:p w14:paraId="0B1F6D60"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7.3</w:t>
            </w:r>
          </w:p>
        </w:tc>
        <w:tc>
          <w:tcPr>
            <w:tcW w:w="491" w:type="pct"/>
            <w:tcBorders>
              <w:top w:val="nil"/>
              <w:left w:val="nil"/>
              <w:bottom w:val="nil"/>
              <w:right w:val="nil"/>
            </w:tcBorders>
            <w:shd w:val="clear" w:color="000000" w:fill="E6F2FF"/>
            <w:noWrap/>
            <w:vAlign w:val="bottom"/>
            <w:hideMark/>
          </w:tcPr>
          <w:p w14:paraId="4FB3B99E"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8.4</w:t>
            </w:r>
          </w:p>
        </w:tc>
        <w:tc>
          <w:tcPr>
            <w:tcW w:w="491" w:type="pct"/>
            <w:tcBorders>
              <w:top w:val="nil"/>
              <w:left w:val="nil"/>
              <w:bottom w:val="nil"/>
              <w:right w:val="nil"/>
            </w:tcBorders>
            <w:shd w:val="clear" w:color="000000" w:fill="E6F2FF"/>
            <w:noWrap/>
            <w:vAlign w:val="bottom"/>
            <w:hideMark/>
          </w:tcPr>
          <w:p w14:paraId="3CE4AFA6" w14:textId="038D2554"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C33578F" w14:textId="4BA0C7DC"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8B2E423" w14:textId="580A1355"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11E6EEBB"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103.4</w:t>
            </w:r>
          </w:p>
        </w:tc>
      </w:tr>
      <w:tr w:rsidR="00B14A36" w:rsidRPr="00B14A36" w14:paraId="7552CD68" w14:textId="77777777" w:rsidTr="00B14A36">
        <w:trPr>
          <w:divId w:val="363407507"/>
          <w:trHeight w:hRule="exact" w:val="225"/>
        </w:trPr>
        <w:tc>
          <w:tcPr>
            <w:tcW w:w="530" w:type="pct"/>
            <w:tcBorders>
              <w:top w:val="nil"/>
              <w:left w:val="nil"/>
              <w:bottom w:val="nil"/>
              <w:right w:val="nil"/>
            </w:tcBorders>
            <w:shd w:val="clear" w:color="000000" w:fill="FFFFFF"/>
            <w:noWrap/>
            <w:vAlign w:val="bottom"/>
            <w:hideMark/>
          </w:tcPr>
          <w:p w14:paraId="22B51D33" w14:textId="011A1A4F" w:rsidR="00B14A36" w:rsidRPr="00043C16" w:rsidRDefault="00B14A36" w:rsidP="00B14A36">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92DE042"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50.0</w:t>
            </w:r>
          </w:p>
        </w:tc>
        <w:tc>
          <w:tcPr>
            <w:tcW w:w="491" w:type="pct"/>
            <w:tcBorders>
              <w:top w:val="nil"/>
              <w:left w:val="nil"/>
              <w:bottom w:val="nil"/>
              <w:right w:val="nil"/>
            </w:tcBorders>
            <w:shd w:val="clear" w:color="000000" w:fill="FFFFFF"/>
            <w:noWrap/>
            <w:vAlign w:val="bottom"/>
            <w:hideMark/>
          </w:tcPr>
          <w:p w14:paraId="1000F655" w14:textId="1CFF807E"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F6D0C1" w14:textId="0F1EC384"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B34698" w14:textId="5AC5B212"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A7FDD4" w14:textId="484B4078"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C161DE" w14:textId="187829B1"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D44FCC" w14:textId="4F803E53"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063042" w14:textId="11867FBD"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E762413" w14:textId="77777777" w:rsidR="00B14A36" w:rsidRPr="00043C16" w:rsidRDefault="00B14A36" w:rsidP="00B14A36">
            <w:pPr>
              <w:spacing w:before="0" w:after="0" w:line="240" w:lineRule="auto"/>
              <w:jc w:val="right"/>
              <w:rPr>
                <w:rFonts w:ascii="Arial" w:hAnsi="Arial" w:cs="Arial"/>
                <w:sz w:val="16"/>
                <w:szCs w:val="16"/>
              </w:rPr>
            </w:pPr>
            <w:r w:rsidRPr="00043C16">
              <w:rPr>
                <w:rFonts w:ascii="Arial" w:hAnsi="Arial" w:cs="Arial"/>
                <w:sz w:val="16"/>
                <w:szCs w:val="16"/>
              </w:rPr>
              <w:t>50.0</w:t>
            </w:r>
          </w:p>
        </w:tc>
      </w:tr>
      <w:tr w:rsidR="00B14A36" w:rsidRPr="00B14A36" w14:paraId="3DC51886" w14:textId="77777777" w:rsidTr="00B14A36">
        <w:trPr>
          <w:divId w:val="363407507"/>
          <w:trHeight w:hRule="exact" w:val="225"/>
        </w:trPr>
        <w:tc>
          <w:tcPr>
            <w:tcW w:w="530" w:type="pct"/>
            <w:tcBorders>
              <w:top w:val="nil"/>
              <w:left w:val="nil"/>
              <w:bottom w:val="nil"/>
              <w:right w:val="nil"/>
            </w:tcBorders>
            <w:shd w:val="clear" w:color="000000" w:fill="FFFFFF"/>
            <w:noWrap/>
            <w:vAlign w:val="bottom"/>
            <w:hideMark/>
          </w:tcPr>
          <w:p w14:paraId="049F0D30" w14:textId="615C1CD0" w:rsidR="00B14A36" w:rsidRPr="00043C16" w:rsidRDefault="00B14A36" w:rsidP="00B14A36">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4C9AE65" w14:textId="5C28E7CF"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344F3B" w14:textId="65DA66A1"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9D04B8B" w14:textId="4712B1AB"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EF0DC7" w14:textId="5564F518"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F075EA" w14:textId="40FF08B1"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E87E0E" w14:textId="18163227"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38B615" w14:textId="4C70C5E3"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ADF2AF" w14:textId="335EFA5E"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A44001D" w14:textId="6CCAE1E4"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B14A36" w:rsidRPr="00B14A36" w14:paraId="251FA7C0" w14:textId="77777777" w:rsidTr="00B14A36">
        <w:trPr>
          <w:divId w:val="363407507"/>
          <w:trHeight w:hRule="exact" w:val="225"/>
        </w:trPr>
        <w:tc>
          <w:tcPr>
            <w:tcW w:w="530" w:type="pct"/>
            <w:tcBorders>
              <w:top w:val="nil"/>
              <w:left w:val="nil"/>
              <w:bottom w:val="nil"/>
              <w:right w:val="nil"/>
            </w:tcBorders>
            <w:shd w:val="clear" w:color="000000" w:fill="FFFFFF"/>
            <w:noWrap/>
            <w:vAlign w:val="bottom"/>
            <w:hideMark/>
          </w:tcPr>
          <w:p w14:paraId="4D4AAB2A" w14:textId="0C621F05" w:rsidR="00B14A36" w:rsidRPr="00043C16" w:rsidRDefault="00B14A36" w:rsidP="00B14A36">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49545F8" w14:textId="3B69F0DB"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AA2186" w14:textId="2C985F11"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D4D0C4" w14:textId="19E88323"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59ED28" w14:textId="5C48BABE"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EBFE69" w14:textId="07E582AB"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8BC4AF" w14:textId="4A107DF2"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052C70" w14:textId="5AE6BEAA"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86ADBC" w14:textId="27AFE7C5"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CC3F877" w14:textId="1DB64958" w:rsidR="00B14A36" w:rsidRPr="00043C16" w:rsidRDefault="004E5F06" w:rsidP="00B14A3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B14A36" w:rsidRPr="00B14A36" w14:paraId="10A069FD" w14:textId="77777777" w:rsidTr="00B14A36">
        <w:trPr>
          <w:divId w:val="363407507"/>
          <w:trHeight w:hRule="exact" w:val="225"/>
        </w:trPr>
        <w:tc>
          <w:tcPr>
            <w:tcW w:w="530" w:type="pct"/>
            <w:tcBorders>
              <w:top w:val="nil"/>
              <w:left w:val="nil"/>
              <w:bottom w:val="single" w:sz="4" w:space="0" w:color="293F5B"/>
              <w:right w:val="nil"/>
            </w:tcBorders>
            <w:shd w:val="clear" w:color="000000" w:fill="FFFFFF"/>
            <w:noWrap/>
            <w:vAlign w:val="bottom"/>
            <w:hideMark/>
          </w:tcPr>
          <w:p w14:paraId="4A734545" w14:textId="77777777" w:rsidR="00B14A36" w:rsidRPr="00043C16" w:rsidRDefault="00B14A36" w:rsidP="00B14A36">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43353DB6" w14:textId="77777777" w:rsidR="00B14A36" w:rsidRPr="00043C16" w:rsidRDefault="00B14A36" w:rsidP="00B14A36">
            <w:pPr>
              <w:spacing w:before="0" w:after="0" w:line="240" w:lineRule="auto"/>
              <w:jc w:val="right"/>
              <w:rPr>
                <w:rFonts w:ascii="Arial" w:hAnsi="Arial" w:cs="Arial"/>
                <w:b/>
                <w:sz w:val="16"/>
                <w:szCs w:val="16"/>
              </w:rPr>
            </w:pPr>
            <w:r w:rsidRPr="00043C16">
              <w:rPr>
                <w:rFonts w:ascii="Arial" w:hAnsi="Arial" w:cs="Arial"/>
                <w:b/>
                <w:sz w:val="16"/>
                <w:szCs w:val="16"/>
              </w:rPr>
              <w:t>213.5</w:t>
            </w:r>
          </w:p>
        </w:tc>
        <w:tc>
          <w:tcPr>
            <w:tcW w:w="491" w:type="pct"/>
            <w:tcBorders>
              <w:top w:val="single" w:sz="4" w:space="0" w:color="293F5B"/>
              <w:left w:val="nil"/>
              <w:bottom w:val="single" w:sz="4" w:space="0" w:color="293F5B"/>
              <w:right w:val="nil"/>
            </w:tcBorders>
            <w:shd w:val="clear" w:color="000000" w:fill="FFFFFF"/>
            <w:noWrap/>
            <w:vAlign w:val="bottom"/>
            <w:hideMark/>
          </w:tcPr>
          <w:p w14:paraId="6C8D3A31" w14:textId="77777777" w:rsidR="00B14A36" w:rsidRPr="00043C16" w:rsidRDefault="00B14A36" w:rsidP="00B14A36">
            <w:pPr>
              <w:spacing w:before="0" w:after="0" w:line="240" w:lineRule="auto"/>
              <w:jc w:val="right"/>
              <w:rPr>
                <w:rFonts w:ascii="Arial" w:hAnsi="Arial" w:cs="Arial"/>
                <w:b/>
                <w:sz w:val="16"/>
                <w:szCs w:val="16"/>
              </w:rPr>
            </w:pPr>
            <w:r w:rsidRPr="00043C16">
              <w:rPr>
                <w:rFonts w:ascii="Arial" w:hAnsi="Arial" w:cs="Arial"/>
                <w:b/>
                <w:sz w:val="16"/>
                <w:szCs w:val="16"/>
              </w:rPr>
              <w:t>80.5</w:t>
            </w:r>
          </w:p>
        </w:tc>
        <w:tc>
          <w:tcPr>
            <w:tcW w:w="491" w:type="pct"/>
            <w:tcBorders>
              <w:top w:val="single" w:sz="4" w:space="0" w:color="293F5B"/>
              <w:left w:val="nil"/>
              <w:bottom w:val="single" w:sz="4" w:space="0" w:color="293F5B"/>
              <w:right w:val="nil"/>
            </w:tcBorders>
            <w:shd w:val="clear" w:color="000000" w:fill="FFFFFF"/>
            <w:noWrap/>
            <w:vAlign w:val="bottom"/>
            <w:hideMark/>
          </w:tcPr>
          <w:p w14:paraId="00FE6A28" w14:textId="77777777" w:rsidR="00B14A36" w:rsidRPr="00043C16" w:rsidRDefault="00B14A36" w:rsidP="00B14A36">
            <w:pPr>
              <w:spacing w:before="0" w:after="0" w:line="240" w:lineRule="auto"/>
              <w:jc w:val="right"/>
              <w:rPr>
                <w:rFonts w:ascii="Arial" w:hAnsi="Arial" w:cs="Arial"/>
                <w:b/>
                <w:sz w:val="16"/>
                <w:szCs w:val="16"/>
              </w:rPr>
            </w:pPr>
            <w:r w:rsidRPr="00043C16">
              <w:rPr>
                <w:rFonts w:ascii="Arial" w:hAnsi="Arial" w:cs="Arial"/>
                <w:b/>
                <w:sz w:val="16"/>
                <w:szCs w:val="16"/>
              </w:rPr>
              <w:t>44.3</w:t>
            </w:r>
          </w:p>
        </w:tc>
        <w:tc>
          <w:tcPr>
            <w:tcW w:w="491" w:type="pct"/>
            <w:tcBorders>
              <w:top w:val="single" w:sz="4" w:space="0" w:color="293F5B"/>
              <w:left w:val="nil"/>
              <w:bottom w:val="single" w:sz="4" w:space="0" w:color="293F5B"/>
              <w:right w:val="nil"/>
            </w:tcBorders>
            <w:shd w:val="clear" w:color="000000" w:fill="FFFFFF"/>
            <w:noWrap/>
            <w:vAlign w:val="bottom"/>
            <w:hideMark/>
          </w:tcPr>
          <w:p w14:paraId="3B3B39DA" w14:textId="77777777" w:rsidR="00B14A36" w:rsidRPr="00043C16" w:rsidRDefault="00B14A36" w:rsidP="00B14A36">
            <w:pPr>
              <w:spacing w:before="0" w:after="0" w:line="240" w:lineRule="auto"/>
              <w:jc w:val="right"/>
              <w:rPr>
                <w:rFonts w:ascii="Arial" w:hAnsi="Arial" w:cs="Arial"/>
                <w:b/>
                <w:sz w:val="16"/>
                <w:szCs w:val="16"/>
              </w:rPr>
            </w:pPr>
            <w:r w:rsidRPr="00043C16">
              <w:rPr>
                <w:rFonts w:ascii="Arial" w:hAnsi="Arial" w:cs="Arial"/>
                <w:b/>
                <w:sz w:val="16"/>
                <w:szCs w:val="16"/>
              </w:rPr>
              <w:t>73.0</w:t>
            </w:r>
          </w:p>
        </w:tc>
        <w:tc>
          <w:tcPr>
            <w:tcW w:w="491" w:type="pct"/>
            <w:tcBorders>
              <w:top w:val="single" w:sz="4" w:space="0" w:color="293F5B"/>
              <w:left w:val="nil"/>
              <w:bottom w:val="single" w:sz="4" w:space="0" w:color="293F5B"/>
              <w:right w:val="nil"/>
            </w:tcBorders>
            <w:shd w:val="clear" w:color="000000" w:fill="FFFFFF"/>
            <w:noWrap/>
            <w:vAlign w:val="bottom"/>
            <w:hideMark/>
          </w:tcPr>
          <w:p w14:paraId="6A27384F" w14:textId="77777777" w:rsidR="00B14A36" w:rsidRPr="00043C16" w:rsidRDefault="00B14A36" w:rsidP="00B14A36">
            <w:pPr>
              <w:spacing w:before="0" w:after="0" w:line="240" w:lineRule="auto"/>
              <w:jc w:val="right"/>
              <w:rPr>
                <w:rFonts w:ascii="Arial" w:hAnsi="Arial" w:cs="Arial"/>
                <w:b/>
                <w:sz w:val="16"/>
                <w:szCs w:val="16"/>
              </w:rPr>
            </w:pPr>
            <w:r w:rsidRPr="00043C16">
              <w:rPr>
                <w:rFonts w:ascii="Arial" w:hAnsi="Arial" w:cs="Arial"/>
                <w:b/>
                <w:sz w:val="16"/>
                <w:szCs w:val="16"/>
              </w:rPr>
              <w:t>14.1</w:t>
            </w:r>
          </w:p>
        </w:tc>
        <w:tc>
          <w:tcPr>
            <w:tcW w:w="491" w:type="pct"/>
            <w:tcBorders>
              <w:top w:val="single" w:sz="4" w:space="0" w:color="293F5B"/>
              <w:left w:val="nil"/>
              <w:bottom w:val="single" w:sz="4" w:space="0" w:color="293F5B"/>
              <w:right w:val="nil"/>
            </w:tcBorders>
            <w:shd w:val="clear" w:color="000000" w:fill="FFFFFF"/>
            <w:noWrap/>
            <w:vAlign w:val="bottom"/>
            <w:hideMark/>
          </w:tcPr>
          <w:p w14:paraId="7DA82B60" w14:textId="77777777" w:rsidR="00B14A36" w:rsidRPr="00043C16" w:rsidRDefault="00B14A36" w:rsidP="00B14A36">
            <w:pPr>
              <w:spacing w:before="0" w:after="0" w:line="240" w:lineRule="auto"/>
              <w:jc w:val="right"/>
              <w:rPr>
                <w:rFonts w:ascii="Arial" w:hAnsi="Arial" w:cs="Arial"/>
                <w:b/>
                <w:sz w:val="16"/>
                <w:szCs w:val="16"/>
              </w:rPr>
            </w:pPr>
            <w:r w:rsidRPr="00043C16">
              <w:rPr>
                <w:rFonts w:ascii="Arial" w:hAnsi="Arial" w:cs="Arial"/>
                <w:b/>
                <w:sz w:val="16"/>
                <w:szCs w:val="16"/>
              </w:rPr>
              <w:t>12.0</w:t>
            </w:r>
          </w:p>
        </w:tc>
        <w:tc>
          <w:tcPr>
            <w:tcW w:w="491" w:type="pct"/>
            <w:tcBorders>
              <w:top w:val="single" w:sz="4" w:space="0" w:color="293F5B"/>
              <w:left w:val="nil"/>
              <w:bottom w:val="single" w:sz="4" w:space="0" w:color="293F5B"/>
              <w:right w:val="nil"/>
            </w:tcBorders>
            <w:shd w:val="clear" w:color="000000" w:fill="FFFFFF"/>
            <w:noWrap/>
            <w:vAlign w:val="bottom"/>
            <w:hideMark/>
          </w:tcPr>
          <w:p w14:paraId="37950BAB" w14:textId="77777777" w:rsidR="00B14A36" w:rsidRPr="00043C16" w:rsidRDefault="00B14A36" w:rsidP="00B14A36">
            <w:pPr>
              <w:spacing w:before="0" w:after="0" w:line="240" w:lineRule="auto"/>
              <w:jc w:val="right"/>
              <w:rPr>
                <w:rFonts w:ascii="Arial" w:hAnsi="Arial" w:cs="Arial"/>
                <w:b/>
                <w:sz w:val="16"/>
                <w:szCs w:val="16"/>
              </w:rPr>
            </w:pPr>
            <w:r w:rsidRPr="00043C16">
              <w:rPr>
                <w:rFonts w:ascii="Arial" w:hAnsi="Arial" w:cs="Arial"/>
                <w:b/>
                <w:sz w:val="16"/>
                <w:szCs w:val="16"/>
              </w:rPr>
              <w:t>4.0</w:t>
            </w:r>
          </w:p>
        </w:tc>
        <w:tc>
          <w:tcPr>
            <w:tcW w:w="491" w:type="pct"/>
            <w:tcBorders>
              <w:top w:val="single" w:sz="4" w:space="0" w:color="293F5B"/>
              <w:left w:val="nil"/>
              <w:bottom w:val="single" w:sz="4" w:space="0" w:color="293F5B"/>
              <w:right w:val="nil"/>
            </w:tcBorders>
            <w:shd w:val="clear" w:color="000000" w:fill="FFFFFF"/>
            <w:noWrap/>
            <w:vAlign w:val="bottom"/>
            <w:hideMark/>
          </w:tcPr>
          <w:p w14:paraId="6BED7A75" w14:textId="2A8C2B77" w:rsidR="00B14A36" w:rsidRPr="00043C16" w:rsidRDefault="004E5F06" w:rsidP="00B14A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107FC475" w14:textId="77777777" w:rsidR="00B14A36" w:rsidRPr="00043C16" w:rsidRDefault="00B14A36" w:rsidP="00B14A36">
            <w:pPr>
              <w:spacing w:before="0" w:after="0" w:line="240" w:lineRule="auto"/>
              <w:jc w:val="right"/>
              <w:rPr>
                <w:rFonts w:ascii="Arial" w:hAnsi="Arial" w:cs="Arial"/>
                <w:b/>
                <w:sz w:val="16"/>
                <w:szCs w:val="16"/>
              </w:rPr>
            </w:pPr>
            <w:r w:rsidRPr="00043C16">
              <w:rPr>
                <w:rFonts w:ascii="Arial" w:hAnsi="Arial" w:cs="Arial"/>
                <w:b/>
                <w:sz w:val="16"/>
                <w:szCs w:val="16"/>
              </w:rPr>
              <w:t>441.3</w:t>
            </w:r>
          </w:p>
        </w:tc>
      </w:tr>
    </w:tbl>
    <w:p w14:paraId="66ACCBBD" w14:textId="437ACCAD" w:rsidR="00DE790F" w:rsidRDefault="00DE790F" w:rsidP="00DE790F">
      <w:r w:rsidRPr="00470A1A">
        <w:t>The Australian Government is providing funding to states for vital health infrastructure and services to ensure Australians can access the care they need, where they need it.</w:t>
      </w:r>
    </w:p>
    <w:p w14:paraId="27C97C43" w14:textId="6A8A1511" w:rsidR="001F7B3A" w:rsidRDefault="001F7B3A" w:rsidP="00DE790F">
      <w:r w:rsidRPr="001A0128">
        <w:t>A new measure associated with this item is listed in Table</w:t>
      </w:r>
      <w:r w:rsidR="00647CF3">
        <w:t> </w:t>
      </w:r>
      <w:r>
        <w:t>1.4</w:t>
      </w:r>
      <w:r w:rsidRPr="001A0128">
        <w:t xml:space="preserve"> and described in more detail in Budget Paper No. 2, </w:t>
      </w:r>
      <w:r w:rsidRPr="00BA4C3B">
        <w:rPr>
          <w:rStyle w:val="Emphasis"/>
        </w:rPr>
        <w:t>Budget Measures 2024–25.</w:t>
      </w:r>
    </w:p>
    <w:p w14:paraId="2EDE542D" w14:textId="64CDBA8E" w:rsidR="006C1186" w:rsidRPr="00DB1226" w:rsidRDefault="00DE790F" w:rsidP="006C1186">
      <w:pPr>
        <w:pStyle w:val="TableHeadingcontinued"/>
        <w:rPr>
          <w:rFonts w:eastAsiaTheme="minorHAnsi"/>
          <w:sz w:val="19"/>
        </w:rPr>
      </w:pPr>
      <w:r w:rsidRPr="00470A1A">
        <w:t>Comprehensive Cancer Centres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C1186" w:rsidRPr="006C1186" w14:paraId="54143963" w14:textId="77777777" w:rsidTr="006C1186">
        <w:trPr>
          <w:divId w:val="950473384"/>
          <w:trHeight w:hRule="exact" w:val="225"/>
        </w:trPr>
        <w:tc>
          <w:tcPr>
            <w:tcW w:w="530" w:type="pct"/>
            <w:tcBorders>
              <w:top w:val="single" w:sz="4" w:space="0" w:color="293F5B"/>
              <w:left w:val="nil"/>
              <w:bottom w:val="nil"/>
              <w:right w:val="nil"/>
            </w:tcBorders>
            <w:shd w:val="clear" w:color="000000" w:fill="FFFFFF"/>
            <w:noWrap/>
            <w:vAlign w:val="bottom"/>
            <w:hideMark/>
          </w:tcPr>
          <w:p w14:paraId="4D2734A0" w14:textId="05F1F8B1" w:rsidR="006C1186" w:rsidRPr="00043C16" w:rsidRDefault="006C1186" w:rsidP="006C1186">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41AB6D6"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FE53258"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6C92485"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D8AF840"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762ABB4"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F620D5A"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6FA72449"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A28089D"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CDF783A"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6C1186" w:rsidRPr="006C1186" w14:paraId="79AB1E15" w14:textId="77777777" w:rsidTr="006C1186">
        <w:trPr>
          <w:divId w:val="950473384"/>
          <w:trHeight w:hRule="exact" w:val="225"/>
        </w:trPr>
        <w:tc>
          <w:tcPr>
            <w:tcW w:w="530" w:type="pct"/>
            <w:tcBorders>
              <w:top w:val="nil"/>
              <w:left w:val="nil"/>
              <w:bottom w:val="nil"/>
              <w:right w:val="nil"/>
            </w:tcBorders>
            <w:shd w:val="clear" w:color="000000" w:fill="FFFFFF"/>
            <w:noWrap/>
            <w:vAlign w:val="bottom"/>
            <w:hideMark/>
          </w:tcPr>
          <w:p w14:paraId="26EA6F98" w14:textId="7BE4DB3E" w:rsidR="006C1186" w:rsidRPr="00043C16" w:rsidRDefault="006C1186" w:rsidP="006C1186">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AC7F1E3" w14:textId="61BC5067"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9758DF" w14:textId="1E45C64F"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3940D2"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15.0</w:t>
            </w:r>
          </w:p>
        </w:tc>
        <w:tc>
          <w:tcPr>
            <w:tcW w:w="491" w:type="pct"/>
            <w:tcBorders>
              <w:top w:val="nil"/>
              <w:left w:val="nil"/>
              <w:bottom w:val="nil"/>
              <w:right w:val="nil"/>
            </w:tcBorders>
            <w:shd w:val="clear" w:color="000000" w:fill="FFFFFF"/>
            <w:noWrap/>
            <w:vAlign w:val="bottom"/>
            <w:hideMark/>
          </w:tcPr>
          <w:p w14:paraId="3F78A203" w14:textId="1E0D92DE"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1EC323F"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15.0</w:t>
            </w:r>
          </w:p>
        </w:tc>
        <w:tc>
          <w:tcPr>
            <w:tcW w:w="491" w:type="pct"/>
            <w:tcBorders>
              <w:top w:val="nil"/>
              <w:left w:val="nil"/>
              <w:bottom w:val="nil"/>
              <w:right w:val="nil"/>
            </w:tcBorders>
            <w:shd w:val="clear" w:color="000000" w:fill="FFFFFF"/>
            <w:noWrap/>
            <w:vAlign w:val="bottom"/>
            <w:hideMark/>
          </w:tcPr>
          <w:p w14:paraId="2D50569B" w14:textId="5DDA5FAF"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17493A" w14:textId="134CFD6B"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613CDD" w14:textId="7A99CE65"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368E1CB"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30.0</w:t>
            </w:r>
          </w:p>
        </w:tc>
      </w:tr>
      <w:tr w:rsidR="006C1186" w:rsidRPr="006C1186" w14:paraId="6C0514F1" w14:textId="77777777" w:rsidTr="006C1186">
        <w:trPr>
          <w:divId w:val="950473384"/>
          <w:trHeight w:hRule="exact" w:val="225"/>
        </w:trPr>
        <w:tc>
          <w:tcPr>
            <w:tcW w:w="530" w:type="pct"/>
            <w:tcBorders>
              <w:top w:val="nil"/>
              <w:left w:val="nil"/>
              <w:bottom w:val="nil"/>
              <w:right w:val="nil"/>
            </w:tcBorders>
            <w:shd w:val="clear" w:color="000000" w:fill="E6F2FF"/>
            <w:noWrap/>
            <w:vAlign w:val="bottom"/>
            <w:hideMark/>
          </w:tcPr>
          <w:p w14:paraId="34ADF6B4" w14:textId="2454AF0B" w:rsidR="006C1186" w:rsidRPr="00043C16" w:rsidRDefault="006C1186" w:rsidP="006C1186">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10DE2099" w14:textId="2EE51C7D"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49552D1" w14:textId="01C0BFFA"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F96EF78"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80.0</w:t>
            </w:r>
          </w:p>
        </w:tc>
        <w:tc>
          <w:tcPr>
            <w:tcW w:w="491" w:type="pct"/>
            <w:tcBorders>
              <w:top w:val="nil"/>
              <w:left w:val="nil"/>
              <w:bottom w:val="nil"/>
              <w:right w:val="nil"/>
            </w:tcBorders>
            <w:shd w:val="clear" w:color="000000" w:fill="E6F2FF"/>
            <w:noWrap/>
            <w:vAlign w:val="bottom"/>
            <w:hideMark/>
          </w:tcPr>
          <w:p w14:paraId="3C6DBCBD"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199.5</w:t>
            </w:r>
          </w:p>
        </w:tc>
        <w:tc>
          <w:tcPr>
            <w:tcW w:w="491" w:type="pct"/>
            <w:tcBorders>
              <w:top w:val="nil"/>
              <w:left w:val="nil"/>
              <w:bottom w:val="nil"/>
              <w:right w:val="nil"/>
            </w:tcBorders>
            <w:shd w:val="clear" w:color="000000" w:fill="E6F2FF"/>
            <w:noWrap/>
            <w:vAlign w:val="bottom"/>
            <w:hideMark/>
          </w:tcPr>
          <w:p w14:paraId="58EE78F3"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15.0</w:t>
            </w:r>
          </w:p>
        </w:tc>
        <w:tc>
          <w:tcPr>
            <w:tcW w:w="491" w:type="pct"/>
            <w:tcBorders>
              <w:top w:val="nil"/>
              <w:left w:val="nil"/>
              <w:bottom w:val="nil"/>
              <w:right w:val="nil"/>
            </w:tcBorders>
            <w:shd w:val="clear" w:color="000000" w:fill="E6F2FF"/>
            <w:noWrap/>
            <w:vAlign w:val="bottom"/>
            <w:hideMark/>
          </w:tcPr>
          <w:p w14:paraId="4FA2D765" w14:textId="1D2B6B2F"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52E24B8" w14:textId="29A65B40"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6437751" w14:textId="2DA2085F"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5453B6A"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294.5</w:t>
            </w:r>
          </w:p>
        </w:tc>
      </w:tr>
      <w:tr w:rsidR="006C1186" w:rsidRPr="006C1186" w14:paraId="72B134D3" w14:textId="77777777" w:rsidTr="006C1186">
        <w:trPr>
          <w:divId w:val="950473384"/>
          <w:trHeight w:hRule="exact" w:val="225"/>
        </w:trPr>
        <w:tc>
          <w:tcPr>
            <w:tcW w:w="530" w:type="pct"/>
            <w:tcBorders>
              <w:top w:val="nil"/>
              <w:left w:val="nil"/>
              <w:bottom w:val="nil"/>
              <w:right w:val="nil"/>
            </w:tcBorders>
            <w:shd w:val="clear" w:color="000000" w:fill="FFFFFF"/>
            <w:noWrap/>
            <w:vAlign w:val="bottom"/>
            <w:hideMark/>
          </w:tcPr>
          <w:p w14:paraId="1A014DAD" w14:textId="60988AF1" w:rsidR="006C1186" w:rsidRPr="00043C16" w:rsidRDefault="006C1186" w:rsidP="006C1186">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F0D9D85" w14:textId="2E0D4DCB"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60CF96" w14:textId="4FC63BCE"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085FEC"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90.0</w:t>
            </w:r>
          </w:p>
        </w:tc>
        <w:tc>
          <w:tcPr>
            <w:tcW w:w="491" w:type="pct"/>
            <w:tcBorders>
              <w:top w:val="nil"/>
              <w:left w:val="nil"/>
              <w:bottom w:val="nil"/>
              <w:right w:val="nil"/>
            </w:tcBorders>
            <w:shd w:val="clear" w:color="000000" w:fill="FFFFFF"/>
            <w:noWrap/>
            <w:vAlign w:val="bottom"/>
            <w:hideMark/>
          </w:tcPr>
          <w:p w14:paraId="2D549D94"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173.1</w:t>
            </w:r>
          </w:p>
        </w:tc>
        <w:tc>
          <w:tcPr>
            <w:tcW w:w="491" w:type="pct"/>
            <w:tcBorders>
              <w:top w:val="nil"/>
              <w:left w:val="nil"/>
              <w:bottom w:val="nil"/>
              <w:right w:val="nil"/>
            </w:tcBorders>
            <w:shd w:val="clear" w:color="000000" w:fill="FFFFFF"/>
            <w:noWrap/>
            <w:vAlign w:val="bottom"/>
            <w:hideMark/>
          </w:tcPr>
          <w:p w14:paraId="222DFD20"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15.0</w:t>
            </w:r>
          </w:p>
        </w:tc>
        <w:tc>
          <w:tcPr>
            <w:tcW w:w="491" w:type="pct"/>
            <w:tcBorders>
              <w:top w:val="nil"/>
              <w:left w:val="nil"/>
              <w:bottom w:val="nil"/>
              <w:right w:val="nil"/>
            </w:tcBorders>
            <w:shd w:val="clear" w:color="000000" w:fill="FFFFFF"/>
            <w:noWrap/>
            <w:vAlign w:val="bottom"/>
            <w:hideMark/>
          </w:tcPr>
          <w:p w14:paraId="59547D9B" w14:textId="7BDEC33C"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637A01" w14:textId="6BB5FD00"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84C31E9" w14:textId="0905150F"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E237E4D"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278.1</w:t>
            </w:r>
          </w:p>
        </w:tc>
      </w:tr>
      <w:tr w:rsidR="006C1186" w:rsidRPr="006C1186" w14:paraId="1A36B41A" w14:textId="77777777" w:rsidTr="006C1186">
        <w:trPr>
          <w:divId w:val="950473384"/>
          <w:trHeight w:hRule="exact" w:val="225"/>
        </w:trPr>
        <w:tc>
          <w:tcPr>
            <w:tcW w:w="530" w:type="pct"/>
            <w:tcBorders>
              <w:top w:val="nil"/>
              <w:left w:val="nil"/>
              <w:bottom w:val="nil"/>
              <w:right w:val="nil"/>
            </w:tcBorders>
            <w:shd w:val="clear" w:color="000000" w:fill="FFFFFF"/>
            <w:noWrap/>
            <w:vAlign w:val="bottom"/>
            <w:hideMark/>
          </w:tcPr>
          <w:p w14:paraId="13446F3A" w14:textId="2805DCE7" w:rsidR="006C1186" w:rsidRPr="00043C16" w:rsidRDefault="006C1186" w:rsidP="006C1186">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36BBF30" w14:textId="65E4F706"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927A58" w14:textId="51D7B082"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6C36A4"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100.0</w:t>
            </w:r>
          </w:p>
        </w:tc>
        <w:tc>
          <w:tcPr>
            <w:tcW w:w="491" w:type="pct"/>
            <w:tcBorders>
              <w:top w:val="nil"/>
              <w:left w:val="nil"/>
              <w:bottom w:val="nil"/>
              <w:right w:val="nil"/>
            </w:tcBorders>
            <w:shd w:val="clear" w:color="000000" w:fill="FFFFFF"/>
            <w:noWrap/>
            <w:vAlign w:val="bottom"/>
            <w:hideMark/>
          </w:tcPr>
          <w:p w14:paraId="77792603" w14:textId="127BC5ED"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B44BA1"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32.0</w:t>
            </w:r>
          </w:p>
        </w:tc>
        <w:tc>
          <w:tcPr>
            <w:tcW w:w="491" w:type="pct"/>
            <w:tcBorders>
              <w:top w:val="nil"/>
              <w:left w:val="nil"/>
              <w:bottom w:val="nil"/>
              <w:right w:val="nil"/>
            </w:tcBorders>
            <w:shd w:val="clear" w:color="000000" w:fill="FFFFFF"/>
            <w:noWrap/>
            <w:vAlign w:val="bottom"/>
            <w:hideMark/>
          </w:tcPr>
          <w:p w14:paraId="08C65A26" w14:textId="05BF7AED"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7D249E" w14:textId="0BF16A4A"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F29FCF" w14:textId="2FB6B27F"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1E99CF2"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132.0</w:t>
            </w:r>
          </w:p>
        </w:tc>
      </w:tr>
      <w:tr w:rsidR="006C1186" w:rsidRPr="006C1186" w14:paraId="2261067D" w14:textId="77777777" w:rsidTr="006C1186">
        <w:trPr>
          <w:divId w:val="950473384"/>
          <w:trHeight w:hRule="exact" w:val="225"/>
        </w:trPr>
        <w:tc>
          <w:tcPr>
            <w:tcW w:w="530" w:type="pct"/>
            <w:tcBorders>
              <w:top w:val="nil"/>
              <w:left w:val="nil"/>
              <w:bottom w:val="nil"/>
              <w:right w:val="nil"/>
            </w:tcBorders>
            <w:shd w:val="clear" w:color="000000" w:fill="FFFFFF"/>
            <w:noWrap/>
            <w:vAlign w:val="bottom"/>
            <w:hideMark/>
          </w:tcPr>
          <w:p w14:paraId="3FA80829" w14:textId="54AA42C7" w:rsidR="006C1186" w:rsidRPr="00043C16" w:rsidRDefault="006C1186" w:rsidP="006C1186">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2C4DE802" w14:textId="3D452CB3"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CA69C5" w14:textId="5CEDFE31"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488AA0"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90.0</w:t>
            </w:r>
          </w:p>
        </w:tc>
        <w:tc>
          <w:tcPr>
            <w:tcW w:w="491" w:type="pct"/>
            <w:tcBorders>
              <w:top w:val="nil"/>
              <w:left w:val="nil"/>
              <w:bottom w:val="nil"/>
              <w:right w:val="nil"/>
            </w:tcBorders>
            <w:shd w:val="clear" w:color="000000" w:fill="FFFFFF"/>
            <w:noWrap/>
            <w:vAlign w:val="bottom"/>
            <w:hideMark/>
          </w:tcPr>
          <w:p w14:paraId="44FAF0B8" w14:textId="1D744824"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F19F74" w14:textId="54D5956F"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57F1275" w14:textId="4C3A368A"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F4133C" w14:textId="0F2A658E"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929AAB" w14:textId="0FDA46A1" w:rsidR="006C1186" w:rsidRPr="00043C16" w:rsidRDefault="004E5F06" w:rsidP="006C118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F4482F7" w14:textId="77777777" w:rsidR="006C1186" w:rsidRPr="00043C16" w:rsidRDefault="006C1186" w:rsidP="006C1186">
            <w:pPr>
              <w:spacing w:before="0" w:after="0" w:line="240" w:lineRule="auto"/>
              <w:jc w:val="right"/>
              <w:rPr>
                <w:rFonts w:ascii="Arial" w:hAnsi="Arial" w:cs="Arial"/>
                <w:sz w:val="16"/>
                <w:szCs w:val="16"/>
              </w:rPr>
            </w:pPr>
            <w:r w:rsidRPr="00043C16">
              <w:rPr>
                <w:rFonts w:ascii="Arial" w:hAnsi="Arial" w:cs="Arial"/>
                <w:sz w:val="16"/>
                <w:szCs w:val="16"/>
              </w:rPr>
              <w:t>90.0</w:t>
            </w:r>
          </w:p>
        </w:tc>
      </w:tr>
      <w:tr w:rsidR="006C1186" w:rsidRPr="006C1186" w14:paraId="0D584AC9" w14:textId="77777777" w:rsidTr="006C1186">
        <w:trPr>
          <w:divId w:val="950473384"/>
          <w:trHeight w:hRule="exact" w:val="225"/>
        </w:trPr>
        <w:tc>
          <w:tcPr>
            <w:tcW w:w="530" w:type="pct"/>
            <w:tcBorders>
              <w:top w:val="nil"/>
              <w:left w:val="nil"/>
              <w:bottom w:val="single" w:sz="4" w:space="0" w:color="293F5B"/>
              <w:right w:val="nil"/>
            </w:tcBorders>
            <w:shd w:val="clear" w:color="000000" w:fill="FFFFFF"/>
            <w:noWrap/>
            <w:vAlign w:val="bottom"/>
            <w:hideMark/>
          </w:tcPr>
          <w:p w14:paraId="7F42AB32" w14:textId="77777777" w:rsidR="006C1186" w:rsidRPr="00043C16" w:rsidRDefault="006C1186" w:rsidP="006C1186">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BAE8970" w14:textId="404CB9E7" w:rsidR="006C1186" w:rsidRPr="00043C16" w:rsidRDefault="004E5F06" w:rsidP="006C118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1DB534C" w14:textId="302651AA" w:rsidR="006C1186" w:rsidRPr="00043C16" w:rsidRDefault="004E5F06" w:rsidP="006C118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6175AA2" w14:textId="77777777" w:rsidR="006C1186" w:rsidRPr="00043C16" w:rsidRDefault="006C1186" w:rsidP="006C1186">
            <w:pPr>
              <w:spacing w:before="0" w:after="0" w:line="240" w:lineRule="auto"/>
              <w:jc w:val="right"/>
              <w:rPr>
                <w:rFonts w:ascii="Arial" w:hAnsi="Arial" w:cs="Arial"/>
                <w:b/>
                <w:sz w:val="16"/>
                <w:szCs w:val="16"/>
              </w:rPr>
            </w:pPr>
            <w:r w:rsidRPr="00043C16">
              <w:rPr>
                <w:rFonts w:ascii="Arial" w:hAnsi="Arial" w:cs="Arial"/>
                <w:b/>
                <w:sz w:val="16"/>
                <w:szCs w:val="16"/>
              </w:rPr>
              <w:t>375.0</w:t>
            </w:r>
          </w:p>
        </w:tc>
        <w:tc>
          <w:tcPr>
            <w:tcW w:w="491" w:type="pct"/>
            <w:tcBorders>
              <w:top w:val="single" w:sz="4" w:space="0" w:color="293F5B"/>
              <w:left w:val="nil"/>
              <w:bottom w:val="single" w:sz="4" w:space="0" w:color="293F5B"/>
              <w:right w:val="nil"/>
            </w:tcBorders>
            <w:shd w:val="clear" w:color="000000" w:fill="FFFFFF"/>
            <w:noWrap/>
            <w:vAlign w:val="bottom"/>
            <w:hideMark/>
          </w:tcPr>
          <w:p w14:paraId="08FCD265" w14:textId="77777777" w:rsidR="006C1186" w:rsidRPr="00043C16" w:rsidRDefault="006C1186" w:rsidP="006C1186">
            <w:pPr>
              <w:spacing w:before="0" w:after="0" w:line="240" w:lineRule="auto"/>
              <w:jc w:val="right"/>
              <w:rPr>
                <w:rFonts w:ascii="Arial" w:hAnsi="Arial" w:cs="Arial"/>
                <w:b/>
                <w:sz w:val="16"/>
                <w:szCs w:val="16"/>
              </w:rPr>
            </w:pPr>
            <w:r w:rsidRPr="00043C16">
              <w:rPr>
                <w:rFonts w:ascii="Arial" w:hAnsi="Arial" w:cs="Arial"/>
                <w:b/>
                <w:sz w:val="16"/>
                <w:szCs w:val="16"/>
              </w:rPr>
              <w:t>372.6</w:t>
            </w:r>
          </w:p>
        </w:tc>
        <w:tc>
          <w:tcPr>
            <w:tcW w:w="491" w:type="pct"/>
            <w:tcBorders>
              <w:top w:val="single" w:sz="4" w:space="0" w:color="293F5B"/>
              <w:left w:val="nil"/>
              <w:bottom w:val="single" w:sz="4" w:space="0" w:color="293F5B"/>
              <w:right w:val="nil"/>
            </w:tcBorders>
            <w:shd w:val="clear" w:color="000000" w:fill="FFFFFF"/>
            <w:noWrap/>
            <w:vAlign w:val="bottom"/>
            <w:hideMark/>
          </w:tcPr>
          <w:p w14:paraId="6620227D" w14:textId="77777777" w:rsidR="006C1186" w:rsidRPr="00043C16" w:rsidRDefault="006C1186" w:rsidP="006C1186">
            <w:pPr>
              <w:spacing w:before="0" w:after="0" w:line="240" w:lineRule="auto"/>
              <w:jc w:val="right"/>
              <w:rPr>
                <w:rFonts w:ascii="Arial" w:hAnsi="Arial" w:cs="Arial"/>
                <w:b/>
                <w:sz w:val="16"/>
                <w:szCs w:val="16"/>
              </w:rPr>
            </w:pPr>
            <w:r w:rsidRPr="00043C16">
              <w:rPr>
                <w:rFonts w:ascii="Arial" w:hAnsi="Arial" w:cs="Arial"/>
                <w:b/>
                <w:sz w:val="16"/>
                <w:szCs w:val="16"/>
              </w:rPr>
              <w:t>77.0</w:t>
            </w:r>
          </w:p>
        </w:tc>
        <w:tc>
          <w:tcPr>
            <w:tcW w:w="491" w:type="pct"/>
            <w:tcBorders>
              <w:top w:val="single" w:sz="4" w:space="0" w:color="293F5B"/>
              <w:left w:val="nil"/>
              <w:bottom w:val="single" w:sz="4" w:space="0" w:color="293F5B"/>
              <w:right w:val="nil"/>
            </w:tcBorders>
            <w:shd w:val="clear" w:color="000000" w:fill="FFFFFF"/>
            <w:noWrap/>
            <w:vAlign w:val="bottom"/>
            <w:hideMark/>
          </w:tcPr>
          <w:p w14:paraId="79D7FF48" w14:textId="2F05421A" w:rsidR="006C1186" w:rsidRPr="00043C16" w:rsidRDefault="004E5F06" w:rsidP="006C118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E69603E" w14:textId="73A7A220" w:rsidR="006C1186" w:rsidRPr="00043C16" w:rsidRDefault="004E5F06" w:rsidP="006C118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B9E2AB9" w14:textId="02039E87" w:rsidR="006C1186" w:rsidRPr="00043C16" w:rsidRDefault="004E5F06" w:rsidP="006C118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5DD9F351" w14:textId="77777777" w:rsidR="006C1186" w:rsidRPr="00043C16" w:rsidRDefault="006C1186" w:rsidP="006C1186">
            <w:pPr>
              <w:spacing w:before="0" w:after="0" w:line="240" w:lineRule="auto"/>
              <w:jc w:val="right"/>
              <w:rPr>
                <w:rFonts w:ascii="Arial" w:hAnsi="Arial" w:cs="Arial"/>
                <w:b/>
                <w:sz w:val="16"/>
                <w:szCs w:val="16"/>
              </w:rPr>
            </w:pPr>
            <w:r w:rsidRPr="00043C16">
              <w:rPr>
                <w:rFonts w:ascii="Arial" w:hAnsi="Arial" w:cs="Arial"/>
                <w:b/>
                <w:sz w:val="16"/>
                <w:szCs w:val="16"/>
              </w:rPr>
              <w:t>824.6</w:t>
            </w:r>
          </w:p>
        </w:tc>
      </w:tr>
    </w:tbl>
    <w:p w14:paraId="4C0177C9" w14:textId="307DCA7C" w:rsidR="00971144" w:rsidRPr="00A558A5" w:rsidRDefault="00DE790F" w:rsidP="00D41F41">
      <w:pPr>
        <w:rPr>
          <w:rFonts w:eastAsiaTheme="minorHAnsi"/>
        </w:rPr>
      </w:pPr>
      <w:r w:rsidRPr="00470A1A">
        <w:t>The Australian Government is providing funding to support the establishment of Comprehensive Cancer Centres in Brisbane, Perth and Adelaide.</w:t>
      </w:r>
    </w:p>
    <w:p w14:paraId="1D52CF8E" w14:textId="77777777" w:rsidR="00C9523F" w:rsidRDefault="00C9523F">
      <w:pPr>
        <w:spacing w:before="0" w:after="160" w:line="259" w:lineRule="auto"/>
        <w:rPr>
          <w:rFonts w:ascii="Arial Bold" w:hAnsi="Arial Bold"/>
          <w:b/>
          <w:sz w:val="20"/>
        </w:rPr>
      </w:pPr>
      <w:r>
        <w:br w:type="page"/>
      </w:r>
    </w:p>
    <w:p w14:paraId="22624B0D" w14:textId="0EE2DE7B" w:rsidR="00627A4C" w:rsidRDefault="00DE790F" w:rsidP="00627A4C">
      <w:pPr>
        <w:pStyle w:val="TableHeadingcontinued"/>
        <w:rPr>
          <w:rFonts w:eastAsiaTheme="minorHAnsi" w:cstheme="minorBidi"/>
          <w:sz w:val="22"/>
          <w:szCs w:val="22"/>
          <w:lang w:eastAsia="en-US"/>
        </w:rPr>
      </w:pPr>
      <w:r w:rsidRPr="00470A1A">
        <w:lastRenderedPageBreak/>
        <w:t>Expansion of the Flinders Medical Centre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27A4C" w:rsidRPr="00627A4C" w14:paraId="73A5DDC4" w14:textId="77777777" w:rsidTr="00627A4C">
        <w:trPr>
          <w:trHeight w:hRule="exact" w:val="225"/>
        </w:trPr>
        <w:tc>
          <w:tcPr>
            <w:tcW w:w="530" w:type="pct"/>
            <w:tcBorders>
              <w:top w:val="single" w:sz="4" w:space="0" w:color="293F5B"/>
              <w:left w:val="nil"/>
              <w:bottom w:val="nil"/>
              <w:right w:val="nil"/>
            </w:tcBorders>
            <w:shd w:val="clear" w:color="000000" w:fill="FFFFFF"/>
            <w:noWrap/>
            <w:vAlign w:val="bottom"/>
            <w:hideMark/>
          </w:tcPr>
          <w:p w14:paraId="20F2724E" w14:textId="5AF5CA64" w:rsidR="00627A4C" w:rsidRPr="00043C16" w:rsidRDefault="00627A4C" w:rsidP="00627A4C">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1017E7BD"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022097E"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4D2D35B"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70326D3"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6EF52991"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E48935D"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14A4202"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8D31DCC"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62AD122"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627A4C" w:rsidRPr="00627A4C" w14:paraId="1D8DABE2" w14:textId="77777777" w:rsidTr="00627A4C">
        <w:trPr>
          <w:trHeight w:hRule="exact" w:val="225"/>
        </w:trPr>
        <w:tc>
          <w:tcPr>
            <w:tcW w:w="530" w:type="pct"/>
            <w:tcBorders>
              <w:top w:val="nil"/>
              <w:left w:val="nil"/>
              <w:bottom w:val="nil"/>
              <w:right w:val="nil"/>
            </w:tcBorders>
            <w:shd w:val="clear" w:color="000000" w:fill="FFFFFF"/>
            <w:noWrap/>
            <w:vAlign w:val="bottom"/>
            <w:hideMark/>
          </w:tcPr>
          <w:p w14:paraId="3D398EEE" w14:textId="7C586A71" w:rsidR="00627A4C" w:rsidRPr="00043C16" w:rsidRDefault="00627A4C" w:rsidP="00627A4C">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642D1B7F" w14:textId="61B67809"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84CB94" w14:textId="0290985F"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82AA95" w14:textId="20DB7393"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D6EA5A" w14:textId="4030FB06"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E93878"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10.5</w:t>
            </w:r>
          </w:p>
        </w:tc>
        <w:tc>
          <w:tcPr>
            <w:tcW w:w="491" w:type="pct"/>
            <w:tcBorders>
              <w:top w:val="nil"/>
              <w:left w:val="nil"/>
              <w:bottom w:val="nil"/>
              <w:right w:val="nil"/>
            </w:tcBorders>
            <w:shd w:val="clear" w:color="000000" w:fill="FFFFFF"/>
            <w:noWrap/>
            <w:vAlign w:val="bottom"/>
            <w:hideMark/>
          </w:tcPr>
          <w:p w14:paraId="2E2808CB" w14:textId="4CD7D56E"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E62C3C" w14:textId="6881C422"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3BE77E" w14:textId="35E4ABE4"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A2CA39D"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10.5</w:t>
            </w:r>
          </w:p>
        </w:tc>
      </w:tr>
      <w:tr w:rsidR="00627A4C" w:rsidRPr="00627A4C" w14:paraId="7442F8A6" w14:textId="77777777" w:rsidTr="00627A4C">
        <w:trPr>
          <w:trHeight w:hRule="exact" w:val="225"/>
        </w:trPr>
        <w:tc>
          <w:tcPr>
            <w:tcW w:w="530" w:type="pct"/>
            <w:tcBorders>
              <w:top w:val="nil"/>
              <w:left w:val="nil"/>
              <w:bottom w:val="nil"/>
              <w:right w:val="nil"/>
            </w:tcBorders>
            <w:shd w:val="clear" w:color="000000" w:fill="E6F2FF"/>
            <w:noWrap/>
            <w:vAlign w:val="bottom"/>
            <w:hideMark/>
          </w:tcPr>
          <w:p w14:paraId="5F07BBAA" w14:textId="2C62D6E4" w:rsidR="00627A4C" w:rsidRPr="00043C16" w:rsidRDefault="00627A4C" w:rsidP="00627A4C">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6B75C4C" w14:textId="6FAD5FD6"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35CACE6" w14:textId="384511A9"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561AC81" w14:textId="7EB41298"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F238623" w14:textId="1F38E618"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0DDCC2C"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20.0</w:t>
            </w:r>
          </w:p>
        </w:tc>
        <w:tc>
          <w:tcPr>
            <w:tcW w:w="491" w:type="pct"/>
            <w:tcBorders>
              <w:top w:val="nil"/>
              <w:left w:val="nil"/>
              <w:bottom w:val="nil"/>
              <w:right w:val="nil"/>
            </w:tcBorders>
            <w:shd w:val="clear" w:color="000000" w:fill="E6F2FF"/>
            <w:noWrap/>
            <w:vAlign w:val="bottom"/>
            <w:hideMark/>
          </w:tcPr>
          <w:p w14:paraId="07EE9D90" w14:textId="7B329CCA"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81F4E3D" w14:textId="60D9C67C"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4096B74" w14:textId="2C65DEA5"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86C0D31"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20.0</w:t>
            </w:r>
          </w:p>
        </w:tc>
      </w:tr>
      <w:tr w:rsidR="00627A4C" w:rsidRPr="00627A4C" w14:paraId="0DA39BDD" w14:textId="77777777" w:rsidTr="00627A4C">
        <w:trPr>
          <w:trHeight w:hRule="exact" w:val="225"/>
        </w:trPr>
        <w:tc>
          <w:tcPr>
            <w:tcW w:w="530" w:type="pct"/>
            <w:tcBorders>
              <w:top w:val="nil"/>
              <w:left w:val="nil"/>
              <w:bottom w:val="nil"/>
              <w:right w:val="nil"/>
            </w:tcBorders>
            <w:shd w:val="clear" w:color="000000" w:fill="FFFFFF"/>
            <w:noWrap/>
            <w:vAlign w:val="bottom"/>
            <w:hideMark/>
          </w:tcPr>
          <w:p w14:paraId="4849EF11" w14:textId="3F05D982" w:rsidR="00627A4C" w:rsidRPr="00043C16" w:rsidRDefault="00627A4C" w:rsidP="00627A4C">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7653544" w14:textId="771BB5A1"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B96697" w14:textId="7BE915F3"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A1967B" w14:textId="57C4E84C"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16CE8B" w14:textId="6D85F6D1"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FE6683"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50.0</w:t>
            </w:r>
          </w:p>
        </w:tc>
        <w:tc>
          <w:tcPr>
            <w:tcW w:w="491" w:type="pct"/>
            <w:tcBorders>
              <w:top w:val="nil"/>
              <w:left w:val="nil"/>
              <w:bottom w:val="nil"/>
              <w:right w:val="nil"/>
            </w:tcBorders>
            <w:shd w:val="clear" w:color="000000" w:fill="FFFFFF"/>
            <w:noWrap/>
            <w:vAlign w:val="bottom"/>
            <w:hideMark/>
          </w:tcPr>
          <w:p w14:paraId="3CAF9C63" w14:textId="7B212ACE"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0F51EA" w14:textId="7D636019"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C65094" w14:textId="5A234B3C"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90E1E0C"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50.0</w:t>
            </w:r>
          </w:p>
        </w:tc>
      </w:tr>
      <w:tr w:rsidR="00627A4C" w:rsidRPr="00627A4C" w14:paraId="5C86F1DF" w14:textId="77777777" w:rsidTr="00627A4C">
        <w:trPr>
          <w:trHeight w:hRule="exact" w:val="225"/>
        </w:trPr>
        <w:tc>
          <w:tcPr>
            <w:tcW w:w="530" w:type="pct"/>
            <w:tcBorders>
              <w:top w:val="nil"/>
              <w:left w:val="nil"/>
              <w:bottom w:val="nil"/>
              <w:right w:val="nil"/>
            </w:tcBorders>
            <w:shd w:val="clear" w:color="000000" w:fill="FFFFFF"/>
            <w:noWrap/>
            <w:vAlign w:val="bottom"/>
            <w:hideMark/>
          </w:tcPr>
          <w:p w14:paraId="589F172B" w14:textId="78136865" w:rsidR="00627A4C" w:rsidRPr="00043C16" w:rsidRDefault="00627A4C" w:rsidP="00627A4C">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A48BB10" w14:textId="51E022BD"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3D4AFA" w14:textId="348F5B3C"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721D74" w14:textId="2ECD379F"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E0D3AA" w14:textId="3255F3D3"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252082"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59.8</w:t>
            </w:r>
          </w:p>
        </w:tc>
        <w:tc>
          <w:tcPr>
            <w:tcW w:w="491" w:type="pct"/>
            <w:tcBorders>
              <w:top w:val="nil"/>
              <w:left w:val="nil"/>
              <w:bottom w:val="nil"/>
              <w:right w:val="nil"/>
            </w:tcBorders>
            <w:shd w:val="clear" w:color="000000" w:fill="FFFFFF"/>
            <w:noWrap/>
            <w:vAlign w:val="bottom"/>
            <w:hideMark/>
          </w:tcPr>
          <w:p w14:paraId="005D0FE5" w14:textId="5BCECCE0"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37708D" w14:textId="55079811"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2E59915" w14:textId="7E0C1BBA"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D2E83E6"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59.8</w:t>
            </w:r>
          </w:p>
        </w:tc>
      </w:tr>
      <w:tr w:rsidR="00627A4C" w:rsidRPr="00627A4C" w14:paraId="3CB37DC1" w14:textId="77777777" w:rsidTr="00627A4C">
        <w:trPr>
          <w:trHeight w:hRule="exact" w:val="225"/>
        </w:trPr>
        <w:tc>
          <w:tcPr>
            <w:tcW w:w="530" w:type="pct"/>
            <w:tcBorders>
              <w:top w:val="nil"/>
              <w:left w:val="nil"/>
              <w:bottom w:val="nil"/>
              <w:right w:val="nil"/>
            </w:tcBorders>
            <w:shd w:val="clear" w:color="000000" w:fill="FFFFFF"/>
            <w:noWrap/>
            <w:vAlign w:val="bottom"/>
            <w:hideMark/>
          </w:tcPr>
          <w:p w14:paraId="3FF9DBF7" w14:textId="1562C121" w:rsidR="00627A4C" w:rsidRPr="00043C16" w:rsidRDefault="00627A4C" w:rsidP="00627A4C">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6F787868" w14:textId="43032A45"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B01A46" w14:textId="2E50D369"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ECF03C" w14:textId="2676FDAC"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5C8EA90" w14:textId="00EF1FA9"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DB7C11"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59.8</w:t>
            </w:r>
          </w:p>
        </w:tc>
        <w:tc>
          <w:tcPr>
            <w:tcW w:w="491" w:type="pct"/>
            <w:tcBorders>
              <w:top w:val="nil"/>
              <w:left w:val="nil"/>
              <w:bottom w:val="nil"/>
              <w:right w:val="nil"/>
            </w:tcBorders>
            <w:shd w:val="clear" w:color="000000" w:fill="FFFFFF"/>
            <w:noWrap/>
            <w:vAlign w:val="bottom"/>
            <w:hideMark/>
          </w:tcPr>
          <w:p w14:paraId="7A33656C" w14:textId="014B9B4C"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C6EADB" w14:textId="7E7C88E4"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2C8889" w14:textId="3140686B" w:rsidR="00627A4C" w:rsidRPr="00043C16" w:rsidRDefault="004E5F06" w:rsidP="00627A4C">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97EB35A" w14:textId="77777777" w:rsidR="00627A4C" w:rsidRPr="00043C16" w:rsidRDefault="00627A4C" w:rsidP="00627A4C">
            <w:pPr>
              <w:spacing w:before="0" w:after="0" w:line="240" w:lineRule="auto"/>
              <w:jc w:val="right"/>
              <w:rPr>
                <w:rFonts w:ascii="Arial" w:hAnsi="Arial" w:cs="Arial"/>
                <w:sz w:val="16"/>
                <w:szCs w:val="16"/>
              </w:rPr>
            </w:pPr>
            <w:r w:rsidRPr="00043C16">
              <w:rPr>
                <w:rFonts w:ascii="Arial" w:hAnsi="Arial" w:cs="Arial"/>
                <w:sz w:val="16"/>
                <w:szCs w:val="16"/>
              </w:rPr>
              <w:t>59.8</w:t>
            </w:r>
          </w:p>
        </w:tc>
      </w:tr>
      <w:tr w:rsidR="00627A4C" w:rsidRPr="00627A4C" w14:paraId="69355356" w14:textId="77777777" w:rsidTr="00627A4C">
        <w:trPr>
          <w:trHeight w:hRule="exact" w:val="225"/>
        </w:trPr>
        <w:tc>
          <w:tcPr>
            <w:tcW w:w="530" w:type="pct"/>
            <w:tcBorders>
              <w:top w:val="nil"/>
              <w:left w:val="nil"/>
              <w:bottom w:val="single" w:sz="4" w:space="0" w:color="293F5B"/>
              <w:right w:val="nil"/>
            </w:tcBorders>
            <w:shd w:val="clear" w:color="000000" w:fill="FFFFFF"/>
            <w:noWrap/>
            <w:vAlign w:val="bottom"/>
            <w:hideMark/>
          </w:tcPr>
          <w:p w14:paraId="4CEC2AD5" w14:textId="77777777" w:rsidR="00627A4C" w:rsidRPr="00043C16" w:rsidRDefault="00627A4C" w:rsidP="00627A4C">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1B33FF6E" w14:textId="0E387D8B" w:rsidR="00627A4C" w:rsidRPr="00043C16" w:rsidRDefault="004E5F06" w:rsidP="00627A4C">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4DACE77" w14:textId="12A5AB47" w:rsidR="00627A4C" w:rsidRPr="00043C16" w:rsidRDefault="004E5F06" w:rsidP="00627A4C">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92F8B37" w14:textId="73801335" w:rsidR="00627A4C" w:rsidRPr="00043C16" w:rsidRDefault="004E5F06" w:rsidP="00627A4C">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FFC8A9B" w14:textId="76C2A182" w:rsidR="00627A4C" w:rsidRPr="00043C16" w:rsidRDefault="004E5F06" w:rsidP="00627A4C">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65E3D0A" w14:textId="77777777" w:rsidR="00627A4C" w:rsidRPr="00043C16" w:rsidRDefault="00627A4C" w:rsidP="00627A4C">
            <w:pPr>
              <w:spacing w:before="0" w:after="0" w:line="240" w:lineRule="auto"/>
              <w:jc w:val="right"/>
              <w:rPr>
                <w:rFonts w:ascii="Arial" w:hAnsi="Arial" w:cs="Arial"/>
                <w:b/>
                <w:sz w:val="16"/>
                <w:szCs w:val="16"/>
              </w:rPr>
            </w:pPr>
            <w:r w:rsidRPr="00043C16">
              <w:rPr>
                <w:rFonts w:ascii="Arial" w:hAnsi="Arial" w:cs="Arial"/>
                <w:b/>
                <w:sz w:val="16"/>
                <w:szCs w:val="16"/>
              </w:rPr>
              <w:t>200.0</w:t>
            </w:r>
          </w:p>
        </w:tc>
        <w:tc>
          <w:tcPr>
            <w:tcW w:w="491" w:type="pct"/>
            <w:tcBorders>
              <w:top w:val="single" w:sz="4" w:space="0" w:color="293F5B"/>
              <w:left w:val="nil"/>
              <w:bottom w:val="single" w:sz="4" w:space="0" w:color="293F5B"/>
              <w:right w:val="nil"/>
            </w:tcBorders>
            <w:shd w:val="clear" w:color="000000" w:fill="FFFFFF"/>
            <w:noWrap/>
            <w:vAlign w:val="bottom"/>
            <w:hideMark/>
          </w:tcPr>
          <w:p w14:paraId="78589593" w14:textId="55F64FD9" w:rsidR="00627A4C" w:rsidRPr="00043C16" w:rsidRDefault="004E5F06" w:rsidP="00627A4C">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96F2CA6" w14:textId="010745BC" w:rsidR="00627A4C" w:rsidRPr="00043C16" w:rsidRDefault="004E5F06" w:rsidP="00627A4C">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910CD13" w14:textId="311A153C" w:rsidR="00627A4C" w:rsidRPr="00043C16" w:rsidRDefault="004E5F06" w:rsidP="00627A4C">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5498139D" w14:textId="77777777" w:rsidR="00627A4C" w:rsidRPr="00043C16" w:rsidRDefault="00627A4C" w:rsidP="00627A4C">
            <w:pPr>
              <w:spacing w:before="0" w:after="0" w:line="240" w:lineRule="auto"/>
              <w:jc w:val="right"/>
              <w:rPr>
                <w:rFonts w:ascii="Arial" w:hAnsi="Arial" w:cs="Arial"/>
                <w:b/>
                <w:sz w:val="16"/>
                <w:szCs w:val="16"/>
              </w:rPr>
            </w:pPr>
            <w:r w:rsidRPr="00043C16">
              <w:rPr>
                <w:rFonts w:ascii="Arial" w:hAnsi="Arial" w:cs="Arial"/>
                <w:b/>
                <w:sz w:val="16"/>
                <w:szCs w:val="16"/>
              </w:rPr>
              <w:t>200.0</w:t>
            </w:r>
          </w:p>
        </w:tc>
      </w:tr>
    </w:tbl>
    <w:p w14:paraId="6FBC6EDA" w14:textId="4505E9B0" w:rsidR="00DE790F" w:rsidRPr="00971144" w:rsidRDefault="00DE790F" w:rsidP="00971144">
      <w:pPr>
        <w:rPr>
          <w:rFonts w:eastAsiaTheme="minorHAnsi"/>
        </w:rPr>
      </w:pPr>
      <w:r w:rsidRPr="00470A1A">
        <w:t xml:space="preserve">The Australian Government is providing funding to deliver an expansion of the Flinders Medical Centre, delivering 160 extra beds for the south of Adelaide, including 136 extra beds at Flinders Medical Centre and 24 additional beds at the Repat Health </w:t>
      </w:r>
      <w:r w:rsidR="00FF749C">
        <w:t>P</w:t>
      </w:r>
      <w:r w:rsidRPr="00470A1A">
        <w:t>recinct.</w:t>
      </w:r>
    </w:p>
    <w:p w14:paraId="6F80E1DC" w14:textId="62F751B1" w:rsidR="00D645F0" w:rsidRDefault="00DE790F" w:rsidP="00D645F0">
      <w:pPr>
        <w:pStyle w:val="TableHeadingcontinued"/>
        <w:rPr>
          <w:rFonts w:eastAsiaTheme="minorHAnsi" w:cstheme="minorBidi"/>
          <w:sz w:val="22"/>
          <w:szCs w:val="22"/>
          <w:lang w:eastAsia="en-US"/>
        </w:rPr>
      </w:pPr>
      <w:r w:rsidRPr="00470A1A">
        <w:t>Health and Medical Research Centre for Launceston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645F0" w:rsidRPr="00D645F0" w14:paraId="349109D8" w14:textId="77777777" w:rsidTr="00D645F0">
        <w:trPr>
          <w:trHeight w:hRule="exact" w:val="225"/>
        </w:trPr>
        <w:tc>
          <w:tcPr>
            <w:tcW w:w="530" w:type="pct"/>
            <w:tcBorders>
              <w:top w:val="single" w:sz="4" w:space="0" w:color="293F5B"/>
              <w:left w:val="nil"/>
              <w:bottom w:val="nil"/>
              <w:right w:val="nil"/>
            </w:tcBorders>
            <w:shd w:val="clear" w:color="000000" w:fill="FFFFFF"/>
            <w:noWrap/>
            <w:vAlign w:val="bottom"/>
            <w:hideMark/>
          </w:tcPr>
          <w:p w14:paraId="450C2DD5" w14:textId="237C3819" w:rsidR="00D645F0" w:rsidRPr="00043C16" w:rsidRDefault="00D645F0" w:rsidP="00D645F0">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F4710CD"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45C932A"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E86947D"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BFB5E46"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55C5543"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23F96CD"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C88F770"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D8949AC"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6DC17FD"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D645F0" w:rsidRPr="00D645F0" w14:paraId="403D687D" w14:textId="77777777" w:rsidTr="00D645F0">
        <w:trPr>
          <w:trHeight w:hRule="exact" w:val="225"/>
        </w:trPr>
        <w:tc>
          <w:tcPr>
            <w:tcW w:w="530" w:type="pct"/>
            <w:tcBorders>
              <w:top w:val="nil"/>
              <w:left w:val="nil"/>
              <w:bottom w:val="nil"/>
              <w:right w:val="nil"/>
            </w:tcBorders>
            <w:shd w:val="clear" w:color="000000" w:fill="FFFFFF"/>
            <w:noWrap/>
            <w:vAlign w:val="bottom"/>
            <w:hideMark/>
          </w:tcPr>
          <w:p w14:paraId="3B338181" w14:textId="27D35FA8" w:rsidR="00D645F0" w:rsidRPr="00043C16" w:rsidRDefault="00D645F0" w:rsidP="00D645F0">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1FC0A21" w14:textId="4A945FE4"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1D6CC6" w14:textId="6D80534B"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E2F17F" w14:textId="2E2AF6BC"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5781DB" w14:textId="0FFFF25B"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1D9DFB" w14:textId="7379B262"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425D7B"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1091379" w14:textId="5E902396"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3CCFFE" w14:textId="7BF0A778"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C03FE3D"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2.4</w:t>
            </w:r>
          </w:p>
        </w:tc>
      </w:tr>
      <w:tr w:rsidR="00D645F0" w:rsidRPr="00D645F0" w14:paraId="4007CADF" w14:textId="77777777" w:rsidTr="00D645F0">
        <w:trPr>
          <w:trHeight w:hRule="exact" w:val="225"/>
        </w:trPr>
        <w:tc>
          <w:tcPr>
            <w:tcW w:w="530" w:type="pct"/>
            <w:tcBorders>
              <w:top w:val="nil"/>
              <w:left w:val="nil"/>
              <w:bottom w:val="nil"/>
              <w:right w:val="nil"/>
            </w:tcBorders>
            <w:shd w:val="clear" w:color="000000" w:fill="E6F2FF"/>
            <w:noWrap/>
            <w:vAlign w:val="bottom"/>
            <w:hideMark/>
          </w:tcPr>
          <w:p w14:paraId="0EDE66D8" w14:textId="229395CB" w:rsidR="00D645F0" w:rsidRPr="00043C16" w:rsidRDefault="00D645F0" w:rsidP="00D645F0">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51C215F" w14:textId="280F274D"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338F621" w14:textId="4B6B15C4"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B4727CE" w14:textId="2C89DF87"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3CEDF2E" w14:textId="7D20238B"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254BD47" w14:textId="11D3BA27"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7EE3744"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E6F2FF"/>
            <w:noWrap/>
            <w:vAlign w:val="bottom"/>
            <w:hideMark/>
          </w:tcPr>
          <w:p w14:paraId="18CB09D1" w14:textId="48C52116"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0444FCC" w14:textId="1F561D72"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17B619C8"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0.4</w:t>
            </w:r>
          </w:p>
        </w:tc>
      </w:tr>
      <w:tr w:rsidR="00D645F0" w:rsidRPr="00D645F0" w14:paraId="104595B4" w14:textId="77777777" w:rsidTr="00D645F0">
        <w:trPr>
          <w:trHeight w:hRule="exact" w:val="225"/>
        </w:trPr>
        <w:tc>
          <w:tcPr>
            <w:tcW w:w="530" w:type="pct"/>
            <w:tcBorders>
              <w:top w:val="nil"/>
              <w:left w:val="nil"/>
              <w:bottom w:val="nil"/>
              <w:right w:val="nil"/>
            </w:tcBorders>
            <w:shd w:val="clear" w:color="000000" w:fill="FFFFFF"/>
            <w:noWrap/>
            <w:vAlign w:val="bottom"/>
            <w:hideMark/>
          </w:tcPr>
          <w:p w14:paraId="05FEB637" w14:textId="34CA0611" w:rsidR="00D645F0" w:rsidRPr="00043C16" w:rsidRDefault="00D645F0" w:rsidP="00D645F0">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7A1105C" w14:textId="4946CC9C"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8FD4BA0" w14:textId="5BDAD172"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4B076D" w14:textId="03C7560B"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68B353" w14:textId="5CDC4B02"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B418A6" w14:textId="63C67EA4"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225334"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5FDEA806" w14:textId="6A1E5D67"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E0E43A" w14:textId="49DDDB2E"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DA078C2"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0.4</w:t>
            </w:r>
          </w:p>
        </w:tc>
      </w:tr>
      <w:tr w:rsidR="00D645F0" w:rsidRPr="00D645F0" w14:paraId="4067D09E" w14:textId="77777777" w:rsidTr="00D645F0">
        <w:trPr>
          <w:trHeight w:hRule="exact" w:val="225"/>
        </w:trPr>
        <w:tc>
          <w:tcPr>
            <w:tcW w:w="530" w:type="pct"/>
            <w:tcBorders>
              <w:top w:val="nil"/>
              <w:left w:val="nil"/>
              <w:bottom w:val="nil"/>
              <w:right w:val="nil"/>
            </w:tcBorders>
            <w:shd w:val="clear" w:color="000000" w:fill="FFFFFF"/>
            <w:noWrap/>
            <w:vAlign w:val="bottom"/>
            <w:hideMark/>
          </w:tcPr>
          <w:p w14:paraId="588CCB2B" w14:textId="0CA18013" w:rsidR="00D645F0" w:rsidRPr="00043C16" w:rsidRDefault="00D645F0" w:rsidP="00D645F0">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C5B13FA" w14:textId="636107B8"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1A321D" w14:textId="60B28722"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0169A3" w14:textId="109DACF9"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3E69A9" w14:textId="2FA4505C"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682AE5" w14:textId="4F1A223C"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427D5D"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7FD04162" w14:textId="7696F51F"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693C51" w14:textId="69E5AF8B"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73BE909"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0.4</w:t>
            </w:r>
          </w:p>
        </w:tc>
      </w:tr>
      <w:tr w:rsidR="00D645F0" w:rsidRPr="00D645F0" w14:paraId="3191770A" w14:textId="77777777" w:rsidTr="00D645F0">
        <w:trPr>
          <w:trHeight w:hRule="exact" w:val="225"/>
        </w:trPr>
        <w:tc>
          <w:tcPr>
            <w:tcW w:w="530" w:type="pct"/>
            <w:tcBorders>
              <w:top w:val="nil"/>
              <w:left w:val="nil"/>
              <w:bottom w:val="nil"/>
              <w:right w:val="nil"/>
            </w:tcBorders>
            <w:shd w:val="clear" w:color="000000" w:fill="FFFFFF"/>
            <w:noWrap/>
            <w:vAlign w:val="bottom"/>
            <w:hideMark/>
          </w:tcPr>
          <w:p w14:paraId="69BB08C6" w14:textId="427C0655" w:rsidR="00D645F0" w:rsidRPr="00043C16" w:rsidRDefault="00D645F0" w:rsidP="00D645F0">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74C89CB" w14:textId="7C4D469C"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4EFFDE" w14:textId="3B41AD18"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BAE0A9" w14:textId="753DB68B"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497448" w14:textId="61EF77E1"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FED388" w14:textId="60FC92B3"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05FF77"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0F266A20" w14:textId="69158A5C"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C204B2" w14:textId="4AE05D8C" w:rsidR="00D645F0" w:rsidRPr="00043C16" w:rsidRDefault="004E5F06" w:rsidP="00D645F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13B0DE8" w14:textId="77777777" w:rsidR="00D645F0" w:rsidRPr="00043C16" w:rsidRDefault="00D645F0" w:rsidP="00D645F0">
            <w:pPr>
              <w:spacing w:before="0" w:after="0" w:line="240" w:lineRule="auto"/>
              <w:jc w:val="right"/>
              <w:rPr>
                <w:rFonts w:ascii="Arial" w:hAnsi="Arial" w:cs="Arial"/>
                <w:sz w:val="16"/>
                <w:szCs w:val="16"/>
              </w:rPr>
            </w:pPr>
            <w:r w:rsidRPr="00043C16">
              <w:rPr>
                <w:rFonts w:ascii="Arial" w:hAnsi="Arial" w:cs="Arial"/>
                <w:sz w:val="16"/>
                <w:szCs w:val="16"/>
              </w:rPr>
              <w:t>0.4</w:t>
            </w:r>
          </w:p>
        </w:tc>
      </w:tr>
      <w:tr w:rsidR="00D645F0" w:rsidRPr="00D645F0" w14:paraId="53C398FD" w14:textId="77777777" w:rsidTr="00D645F0">
        <w:trPr>
          <w:trHeight w:hRule="exact" w:val="225"/>
        </w:trPr>
        <w:tc>
          <w:tcPr>
            <w:tcW w:w="530" w:type="pct"/>
            <w:tcBorders>
              <w:top w:val="nil"/>
              <w:left w:val="nil"/>
              <w:bottom w:val="single" w:sz="4" w:space="0" w:color="293F5B"/>
              <w:right w:val="nil"/>
            </w:tcBorders>
            <w:shd w:val="clear" w:color="000000" w:fill="FFFFFF"/>
            <w:noWrap/>
            <w:vAlign w:val="bottom"/>
            <w:hideMark/>
          </w:tcPr>
          <w:p w14:paraId="34909AD7" w14:textId="77777777" w:rsidR="00D645F0" w:rsidRPr="00043C16" w:rsidRDefault="00D645F0" w:rsidP="00D645F0">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A910CA3" w14:textId="50FD4832" w:rsidR="00D645F0" w:rsidRPr="00043C16" w:rsidRDefault="004E5F06" w:rsidP="00D645F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99E9D96" w14:textId="429502E6" w:rsidR="00D645F0" w:rsidRPr="00043C16" w:rsidRDefault="004E5F06" w:rsidP="00D645F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5104B32" w14:textId="48DC3296" w:rsidR="00D645F0" w:rsidRPr="00043C16" w:rsidRDefault="004E5F06" w:rsidP="00D645F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D21B6DA" w14:textId="4B2E3DCA" w:rsidR="00D645F0" w:rsidRPr="00043C16" w:rsidRDefault="004E5F06" w:rsidP="00D645F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1707C12" w14:textId="0E293EF3" w:rsidR="00D645F0" w:rsidRPr="00043C16" w:rsidRDefault="004E5F06" w:rsidP="00D645F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354A531" w14:textId="77777777" w:rsidR="00D645F0" w:rsidRPr="00043C16" w:rsidRDefault="00D645F0" w:rsidP="00D645F0">
            <w:pPr>
              <w:spacing w:before="0" w:after="0" w:line="240" w:lineRule="auto"/>
              <w:jc w:val="right"/>
              <w:rPr>
                <w:rFonts w:ascii="Arial" w:hAnsi="Arial" w:cs="Arial"/>
                <w:b/>
                <w:sz w:val="16"/>
                <w:szCs w:val="16"/>
              </w:rPr>
            </w:pPr>
            <w:r w:rsidRPr="00043C16">
              <w:rPr>
                <w:rFonts w:ascii="Arial" w:hAnsi="Arial" w:cs="Arial"/>
                <w:b/>
                <w:sz w:val="16"/>
                <w:szCs w:val="16"/>
              </w:rPr>
              <w:t>4.0</w:t>
            </w:r>
          </w:p>
        </w:tc>
        <w:tc>
          <w:tcPr>
            <w:tcW w:w="491" w:type="pct"/>
            <w:tcBorders>
              <w:top w:val="single" w:sz="4" w:space="0" w:color="293F5B"/>
              <w:left w:val="nil"/>
              <w:bottom w:val="single" w:sz="4" w:space="0" w:color="293F5B"/>
              <w:right w:val="nil"/>
            </w:tcBorders>
            <w:shd w:val="clear" w:color="000000" w:fill="FFFFFF"/>
            <w:noWrap/>
            <w:vAlign w:val="bottom"/>
            <w:hideMark/>
          </w:tcPr>
          <w:p w14:paraId="51521CCB" w14:textId="1C34553B" w:rsidR="00D645F0" w:rsidRPr="00043C16" w:rsidRDefault="004E5F06" w:rsidP="00D645F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6278956" w14:textId="5BCEA7D8" w:rsidR="00D645F0" w:rsidRPr="00043C16" w:rsidRDefault="004E5F06" w:rsidP="00D645F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45CC902B" w14:textId="77777777" w:rsidR="00D645F0" w:rsidRPr="00043C16" w:rsidRDefault="00D645F0" w:rsidP="00D645F0">
            <w:pPr>
              <w:spacing w:before="0" w:after="0" w:line="240" w:lineRule="auto"/>
              <w:jc w:val="right"/>
              <w:rPr>
                <w:rFonts w:ascii="Arial" w:hAnsi="Arial" w:cs="Arial"/>
                <w:b/>
                <w:sz w:val="16"/>
                <w:szCs w:val="16"/>
              </w:rPr>
            </w:pPr>
            <w:r w:rsidRPr="00043C16">
              <w:rPr>
                <w:rFonts w:ascii="Arial" w:hAnsi="Arial" w:cs="Arial"/>
                <w:b/>
                <w:sz w:val="16"/>
                <w:szCs w:val="16"/>
              </w:rPr>
              <w:t>4.0</w:t>
            </w:r>
          </w:p>
        </w:tc>
      </w:tr>
    </w:tbl>
    <w:p w14:paraId="1AD11DBF" w14:textId="0FBD0F0E" w:rsidR="00DE790F" w:rsidRPr="00470A1A" w:rsidRDefault="00DE790F" w:rsidP="00DE790F">
      <w:r w:rsidRPr="00470A1A">
        <w:t>The Australian Government is providing funding to develop a medical research centre within the Launceston General Hospital in Tasmania.</w:t>
      </w:r>
    </w:p>
    <w:p w14:paraId="35BF60B6" w14:textId="4789E257" w:rsidR="00730E36" w:rsidRDefault="00DE790F" w:rsidP="00730E36">
      <w:pPr>
        <w:pStyle w:val="TableHeadingcontinued"/>
        <w:rPr>
          <w:rFonts w:eastAsiaTheme="minorHAnsi" w:cstheme="minorBidi"/>
          <w:sz w:val="22"/>
          <w:szCs w:val="22"/>
          <w:lang w:eastAsia="en-US"/>
        </w:rPr>
      </w:pPr>
      <w:r w:rsidRPr="00470A1A">
        <w:t xml:space="preserve">Health </w:t>
      </w:r>
      <w:r w:rsidR="002620A1">
        <w:t>i</w:t>
      </w:r>
      <w:r w:rsidRPr="00470A1A">
        <w:t xml:space="preserve">nfrastructure </w:t>
      </w:r>
      <w:r w:rsidR="002620A1">
        <w:t>p</w:t>
      </w:r>
      <w:r w:rsidRPr="00470A1A">
        <w:t>rojects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30E36" w:rsidRPr="00730E36" w14:paraId="35516004" w14:textId="77777777" w:rsidTr="00730E36">
        <w:trPr>
          <w:trHeight w:hRule="exact" w:val="225"/>
        </w:trPr>
        <w:tc>
          <w:tcPr>
            <w:tcW w:w="530" w:type="pct"/>
            <w:tcBorders>
              <w:top w:val="single" w:sz="4" w:space="0" w:color="293F5B"/>
              <w:left w:val="nil"/>
              <w:bottom w:val="nil"/>
              <w:right w:val="nil"/>
            </w:tcBorders>
            <w:shd w:val="clear" w:color="000000" w:fill="FFFFFF"/>
            <w:noWrap/>
            <w:vAlign w:val="bottom"/>
            <w:hideMark/>
          </w:tcPr>
          <w:p w14:paraId="5EB6D82D" w14:textId="48CB2E63" w:rsidR="00730E36" w:rsidRPr="00043C16" w:rsidRDefault="00730E36" w:rsidP="00730E36">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79019A1"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E3402D0"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C5CD0CA"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FC28616"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49ED661"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C931FA8"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3323065"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7776DA7"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BB68D23"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730E36" w:rsidRPr="00730E36" w14:paraId="338AB048" w14:textId="77777777" w:rsidTr="00730E36">
        <w:trPr>
          <w:trHeight w:hRule="exact" w:val="225"/>
        </w:trPr>
        <w:tc>
          <w:tcPr>
            <w:tcW w:w="530" w:type="pct"/>
            <w:tcBorders>
              <w:top w:val="nil"/>
              <w:left w:val="nil"/>
              <w:bottom w:val="nil"/>
              <w:right w:val="nil"/>
            </w:tcBorders>
            <w:shd w:val="clear" w:color="000000" w:fill="FFFFFF"/>
            <w:noWrap/>
            <w:vAlign w:val="bottom"/>
            <w:hideMark/>
          </w:tcPr>
          <w:p w14:paraId="0DDD4D4D" w14:textId="71BB0FD9" w:rsidR="00730E36" w:rsidRPr="00043C16" w:rsidRDefault="00730E36" w:rsidP="00730E36">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7DEB4043"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4.6</w:t>
            </w:r>
          </w:p>
        </w:tc>
        <w:tc>
          <w:tcPr>
            <w:tcW w:w="491" w:type="pct"/>
            <w:tcBorders>
              <w:top w:val="nil"/>
              <w:left w:val="nil"/>
              <w:bottom w:val="nil"/>
              <w:right w:val="nil"/>
            </w:tcBorders>
            <w:shd w:val="clear" w:color="000000" w:fill="FFFFFF"/>
            <w:noWrap/>
            <w:vAlign w:val="bottom"/>
            <w:hideMark/>
          </w:tcPr>
          <w:p w14:paraId="450D3A82" w14:textId="53D6FC8D"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8A63EC" w14:textId="10592FCF"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280E49" w14:textId="3661F9E6"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B8A6D1"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2.5</w:t>
            </w:r>
          </w:p>
        </w:tc>
        <w:tc>
          <w:tcPr>
            <w:tcW w:w="491" w:type="pct"/>
            <w:tcBorders>
              <w:top w:val="nil"/>
              <w:left w:val="nil"/>
              <w:bottom w:val="nil"/>
              <w:right w:val="nil"/>
            </w:tcBorders>
            <w:shd w:val="clear" w:color="000000" w:fill="FFFFFF"/>
            <w:noWrap/>
            <w:vAlign w:val="bottom"/>
            <w:hideMark/>
          </w:tcPr>
          <w:p w14:paraId="70E45E6A" w14:textId="4FF723A8"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070C16" w14:textId="781FE18B"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6759F9" w14:textId="32792F85"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0F35EDB"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7.1</w:t>
            </w:r>
          </w:p>
        </w:tc>
      </w:tr>
      <w:tr w:rsidR="00730E36" w:rsidRPr="00730E36" w14:paraId="74732303" w14:textId="77777777" w:rsidTr="00730E36">
        <w:trPr>
          <w:trHeight w:hRule="exact" w:val="225"/>
        </w:trPr>
        <w:tc>
          <w:tcPr>
            <w:tcW w:w="530" w:type="pct"/>
            <w:tcBorders>
              <w:top w:val="nil"/>
              <w:left w:val="nil"/>
              <w:bottom w:val="nil"/>
              <w:right w:val="nil"/>
            </w:tcBorders>
            <w:shd w:val="clear" w:color="000000" w:fill="E6F2FF"/>
            <w:noWrap/>
            <w:vAlign w:val="bottom"/>
            <w:hideMark/>
          </w:tcPr>
          <w:p w14:paraId="6A9980E3" w14:textId="7CD22738" w:rsidR="00730E36" w:rsidRPr="00043C16" w:rsidRDefault="00730E36" w:rsidP="00730E36">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1DF2704A" w14:textId="5D8556E2"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8CA88F7"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1.4</w:t>
            </w:r>
          </w:p>
        </w:tc>
        <w:tc>
          <w:tcPr>
            <w:tcW w:w="491" w:type="pct"/>
            <w:tcBorders>
              <w:top w:val="nil"/>
              <w:left w:val="nil"/>
              <w:bottom w:val="nil"/>
              <w:right w:val="nil"/>
            </w:tcBorders>
            <w:shd w:val="clear" w:color="000000" w:fill="E6F2FF"/>
            <w:noWrap/>
            <w:vAlign w:val="bottom"/>
            <w:hideMark/>
          </w:tcPr>
          <w:p w14:paraId="0CF573E1" w14:textId="756A6EB9"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F6B33DD" w14:textId="5B1875D3"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EB176CF"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1.8</w:t>
            </w:r>
          </w:p>
        </w:tc>
        <w:tc>
          <w:tcPr>
            <w:tcW w:w="491" w:type="pct"/>
            <w:tcBorders>
              <w:top w:val="nil"/>
              <w:left w:val="nil"/>
              <w:bottom w:val="nil"/>
              <w:right w:val="nil"/>
            </w:tcBorders>
            <w:shd w:val="clear" w:color="000000" w:fill="E6F2FF"/>
            <w:noWrap/>
            <w:vAlign w:val="bottom"/>
            <w:hideMark/>
          </w:tcPr>
          <w:p w14:paraId="4927AEA7" w14:textId="72DA51E2"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2641323" w14:textId="394FAC43"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43EF0B8" w14:textId="79F2627B"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1DA595DE" w14:textId="77777777" w:rsidR="00730E36" w:rsidRPr="00043C16" w:rsidRDefault="00730E36" w:rsidP="00730E36">
            <w:pPr>
              <w:spacing w:before="0" w:after="0" w:line="240" w:lineRule="auto"/>
              <w:jc w:val="right"/>
              <w:rPr>
                <w:rFonts w:ascii="Arial" w:hAnsi="Arial" w:cs="Arial"/>
                <w:sz w:val="16"/>
                <w:szCs w:val="16"/>
              </w:rPr>
            </w:pPr>
            <w:r w:rsidRPr="00043C16">
              <w:rPr>
                <w:rFonts w:ascii="Arial" w:hAnsi="Arial" w:cs="Arial"/>
                <w:sz w:val="16"/>
                <w:szCs w:val="16"/>
              </w:rPr>
              <w:t>3.2</w:t>
            </w:r>
          </w:p>
        </w:tc>
      </w:tr>
      <w:tr w:rsidR="00730E36" w:rsidRPr="00730E36" w14:paraId="465EA8B8" w14:textId="77777777" w:rsidTr="00730E36">
        <w:trPr>
          <w:trHeight w:hRule="exact" w:val="225"/>
        </w:trPr>
        <w:tc>
          <w:tcPr>
            <w:tcW w:w="530" w:type="pct"/>
            <w:tcBorders>
              <w:top w:val="nil"/>
              <w:left w:val="nil"/>
              <w:bottom w:val="nil"/>
              <w:right w:val="nil"/>
            </w:tcBorders>
            <w:shd w:val="clear" w:color="000000" w:fill="FFFFFF"/>
            <w:noWrap/>
            <w:vAlign w:val="bottom"/>
            <w:hideMark/>
          </w:tcPr>
          <w:p w14:paraId="0013213B" w14:textId="6D66375A" w:rsidR="00730E36" w:rsidRPr="00043C16" w:rsidRDefault="00730E36" w:rsidP="00730E36">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8EE80B7" w14:textId="46B3A8A5"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CCD3BB" w14:textId="0921C030"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E3A018" w14:textId="39AFCBA2"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81BFF7" w14:textId="7FC88352"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AE3B53" w14:textId="4B8422DE"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26BBC4" w14:textId="0BCAE6F4"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FE152A" w14:textId="73EF3D49"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7EA043" w14:textId="26024902"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8D6E010" w14:textId="5E666C11"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30E36" w:rsidRPr="00730E36" w14:paraId="02EE37CE" w14:textId="77777777" w:rsidTr="00730E36">
        <w:trPr>
          <w:trHeight w:hRule="exact" w:val="225"/>
        </w:trPr>
        <w:tc>
          <w:tcPr>
            <w:tcW w:w="530" w:type="pct"/>
            <w:tcBorders>
              <w:top w:val="nil"/>
              <w:left w:val="nil"/>
              <w:bottom w:val="nil"/>
              <w:right w:val="nil"/>
            </w:tcBorders>
            <w:shd w:val="clear" w:color="000000" w:fill="FFFFFF"/>
            <w:noWrap/>
            <w:vAlign w:val="bottom"/>
            <w:hideMark/>
          </w:tcPr>
          <w:p w14:paraId="387B6BB1" w14:textId="09E49A23" w:rsidR="00730E36" w:rsidRPr="00043C16" w:rsidRDefault="00730E36" w:rsidP="00730E36">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71DF3EC3" w14:textId="09E226EB"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77BA66" w14:textId="29F519C2"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36A2C3" w14:textId="3A6D1E33"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30EE62A" w14:textId="4AE2B50A"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A08C23" w14:textId="46CD89E6"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2CDB00" w14:textId="0B2BD125"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DA895C" w14:textId="36E90351"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D459A7" w14:textId="06E6A8C8"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9801D3B" w14:textId="59B86AFE"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30E36" w:rsidRPr="00730E36" w14:paraId="4656FCCF" w14:textId="77777777" w:rsidTr="00730E36">
        <w:trPr>
          <w:trHeight w:hRule="exact" w:val="225"/>
        </w:trPr>
        <w:tc>
          <w:tcPr>
            <w:tcW w:w="530" w:type="pct"/>
            <w:tcBorders>
              <w:top w:val="nil"/>
              <w:left w:val="nil"/>
              <w:bottom w:val="nil"/>
              <w:right w:val="nil"/>
            </w:tcBorders>
            <w:shd w:val="clear" w:color="000000" w:fill="FFFFFF"/>
            <w:noWrap/>
            <w:vAlign w:val="bottom"/>
            <w:hideMark/>
          </w:tcPr>
          <w:p w14:paraId="07DF855F" w14:textId="39A422D8" w:rsidR="00730E36" w:rsidRPr="00043C16" w:rsidRDefault="00730E36" w:rsidP="00730E36">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250C5572" w14:textId="7EEE256F"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36CF45" w14:textId="71A7237E"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BA64FF" w14:textId="6D24F8AC"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C13B0A" w14:textId="3F2FF2B7"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02D582" w14:textId="045C20BB"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C5DC20" w14:textId="54BD3E08"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9ABA27" w14:textId="067B9A28"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E42DD3" w14:textId="7660629E"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1BEF8AD" w14:textId="207F3874" w:rsidR="00730E36" w:rsidRPr="00043C16" w:rsidRDefault="004E5F06" w:rsidP="00730E3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30E36" w:rsidRPr="00730E36" w14:paraId="664B0A69" w14:textId="77777777" w:rsidTr="00730E36">
        <w:trPr>
          <w:trHeight w:hRule="exact" w:val="225"/>
        </w:trPr>
        <w:tc>
          <w:tcPr>
            <w:tcW w:w="530" w:type="pct"/>
            <w:tcBorders>
              <w:top w:val="nil"/>
              <w:left w:val="nil"/>
              <w:bottom w:val="single" w:sz="4" w:space="0" w:color="293F5B"/>
              <w:right w:val="nil"/>
            </w:tcBorders>
            <w:shd w:val="clear" w:color="000000" w:fill="FFFFFF"/>
            <w:noWrap/>
            <w:vAlign w:val="bottom"/>
            <w:hideMark/>
          </w:tcPr>
          <w:p w14:paraId="122D63B3" w14:textId="77777777" w:rsidR="00730E36" w:rsidRPr="00043C16" w:rsidRDefault="00730E36" w:rsidP="00730E36">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2567CFA" w14:textId="77777777" w:rsidR="00730E36" w:rsidRPr="00043C16" w:rsidRDefault="00730E36" w:rsidP="00730E36">
            <w:pPr>
              <w:spacing w:before="0" w:after="0" w:line="240" w:lineRule="auto"/>
              <w:jc w:val="right"/>
              <w:rPr>
                <w:rFonts w:ascii="Arial" w:hAnsi="Arial" w:cs="Arial"/>
                <w:b/>
                <w:sz w:val="16"/>
                <w:szCs w:val="16"/>
              </w:rPr>
            </w:pPr>
            <w:r w:rsidRPr="00043C16">
              <w:rPr>
                <w:rFonts w:ascii="Arial" w:hAnsi="Arial" w:cs="Arial"/>
                <w:b/>
                <w:sz w:val="16"/>
                <w:szCs w:val="16"/>
              </w:rPr>
              <w:t>4.6</w:t>
            </w:r>
          </w:p>
        </w:tc>
        <w:tc>
          <w:tcPr>
            <w:tcW w:w="491" w:type="pct"/>
            <w:tcBorders>
              <w:top w:val="single" w:sz="4" w:space="0" w:color="293F5B"/>
              <w:left w:val="nil"/>
              <w:bottom w:val="single" w:sz="4" w:space="0" w:color="293F5B"/>
              <w:right w:val="nil"/>
            </w:tcBorders>
            <w:shd w:val="clear" w:color="000000" w:fill="FFFFFF"/>
            <w:noWrap/>
            <w:vAlign w:val="bottom"/>
            <w:hideMark/>
          </w:tcPr>
          <w:p w14:paraId="7B057070" w14:textId="77777777" w:rsidR="00730E36" w:rsidRPr="00043C16" w:rsidRDefault="00730E36" w:rsidP="00730E36">
            <w:pPr>
              <w:spacing w:before="0" w:after="0" w:line="240" w:lineRule="auto"/>
              <w:jc w:val="right"/>
              <w:rPr>
                <w:rFonts w:ascii="Arial" w:hAnsi="Arial" w:cs="Arial"/>
                <w:b/>
                <w:sz w:val="16"/>
                <w:szCs w:val="16"/>
              </w:rPr>
            </w:pPr>
            <w:r w:rsidRPr="00043C16">
              <w:rPr>
                <w:rFonts w:ascii="Arial" w:hAnsi="Arial" w:cs="Arial"/>
                <w:b/>
                <w:sz w:val="16"/>
                <w:szCs w:val="16"/>
              </w:rPr>
              <w:t>1.4</w:t>
            </w:r>
          </w:p>
        </w:tc>
        <w:tc>
          <w:tcPr>
            <w:tcW w:w="491" w:type="pct"/>
            <w:tcBorders>
              <w:top w:val="single" w:sz="4" w:space="0" w:color="293F5B"/>
              <w:left w:val="nil"/>
              <w:bottom w:val="single" w:sz="4" w:space="0" w:color="293F5B"/>
              <w:right w:val="nil"/>
            </w:tcBorders>
            <w:shd w:val="clear" w:color="000000" w:fill="FFFFFF"/>
            <w:noWrap/>
            <w:vAlign w:val="bottom"/>
            <w:hideMark/>
          </w:tcPr>
          <w:p w14:paraId="1AB76F00" w14:textId="27F48F56" w:rsidR="00730E36" w:rsidRPr="00043C16" w:rsidRDefault="004E5F06" w:rsidP="00730E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A2A25A6" w14:textId="5E2C7F8E" w:rsidR="00730E36" w:rsidRPr="00043C16" w:rsidRDefault="004E5F06" w:rsidP="00730E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DF31232" w14:textId="77777777" w:rsidR="00730E36" w:rsidRPr="00043C16" w:rsidRDefault="00730E36" w:rsidP="00730E36">
            <w:pPr>
              <w:spacing w:before="0" w:after="0" w:line="240" w:lineRule="auto"/>
              <w:jc w:val="right"/>
              <w:rPr>
                <w:rFonts w:ascii="Arial" w:hAnsi="Arial" w:cs="Arial"/>
                <w:b/>
                <w:sz w:val="16"/>
                <w:szCs w:val="16"/>
              </w:rPr>
            </w:pPr>
            <w:r w:rsidRPr="00043C16">
              <w:rPr>
                <w:rFonts w:ascii="Arial" w:hAnsi="Arial" w:cs="Arial"/>
                <w:b/>
                <w:sz w:val="16"/>
                <w:szCs w:val="16"/>
              </w:rPr>
              <w:t>4.3</w:t>
            </w:r>
          </w:p>
        </w:tc>
        <w:tc>
          <w:tcPr>
            <w:tcW w:w="491" w:type="pct"/>
            <w:tcBorders>
              <w:top w:val="single" w:sz="4" w:space="0" w:color="293F5B"/>
              <w:left w:val="nil"/>
              <w:bottom w:val="single" w:sz="4" w:space="0" w:color="293F5B"/>
              <w:right w:val="nil"/>
            </w:tcBorders>
            <w:shd w:val="clear" w:color="000000" w:fill="FFFFFF"/>
            <w:noWrap/>
            <w:vAlign w:val="bottom"/>
            <w:hideMark/>
          </w:tcPr>
          <w:p w14:paraId="410DC72E" w14:textId="173DABAE" w:rsidR="00730E36" w:rsidRPr="00043C16" w:rsidRDefault="004E5F06" w:rsidP="00730E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89F0055" w14:textId="17F1C417" w:rsidR="00730E36" w:rsidRPr="00043C16" w:rsidRDefault="004E5F06" w:rsidP="00730E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6DCA7CE" w14:textId="5FB827E4" w:rsidR="00730E36" w:rsidRPr="00043C16" w:rsidRDefault="004E5F06" w:rsidP="00730E3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2A1E4508" w14:textId="77777777" w:rsidR="00730E36" w:rsidRPr="00043C16" w:rsidRDefault="00730E36" w:rsidP="00730E36">
            <w:pPr>
              <w:spacing w:before="0" w:after="0" w:line="240" w:lineRule="auto"/>
              <w:jc w:val="right"/>
              <w:rPr>
                <w:rFonts w:ascii="Arial" w:hAnsi="Arial" w:cs="Arial"/>
                <w:b/>
                <w:sz w:val="16"/>
                <w:szCs w:val="16"/>
              </w:rPr>
            </w:pPr>
            <w:r w:rsidRPr="00043C16">
              <w:rPr>
                <w:rFonts w:ascii="Arial" w:hAnsi="Arial" w:cs="Arial"/>
                <w:b/>
                <w:sz w:val="16"/>
                <w:szCs w:val="16"/>
              </w:rPr>
              <w:t>10.3</w:t>
            </w:r>
          </w:p>
        </w:tc>
      </w:tr>
    </w:tbl>
    <w:p w14:paraId="5659494A" w14:textId="3CDB63A1" w:rsidR="00971144" w:rsidRDefault="00DE790F" w:rsidP="00D41F41">
      <w:pPr>
        <w:rPr>
          <w:rFonts w:ascii="Arial Bold" w:hAnsi="Arial Bold"/>
          <w:b/>
          <w:sz w:val="20"/>
        </w:rPr>
      </w:pPr>
      <w:r w:rsidRPr="00470A1A">
        <w:t>The Australian Government is providing funding to support the implementation of the Regional Cancer Treatment Centres for Radiation Therapy program in New South Wales, Victoria and South Australia.</w:t>
      </w:r>
    </w:p>
    <w:p w14:paraId="29D0B6E3" w14:textId="77777777" w:rsidR="00135F7F" w:rsidRDefault="00135F7F">
      <w:pPr>
        <w:spacing w:before="0" w:after="160" w:line="259" w:lineRule="auto"/>
        <w:rPr>
          <w:rFonts w:ascii="Arial Bold" w:hAnsi="Arial Bold"/>
          <w:b/>
          <w:sz w:val="20"/>
        </w:rPr>
      </w:pPr>
      <w:r>
        <w:br w:type="page"/>
      </w:r>
    </w:p>
    <w:p w14:paraId="76B5DC65" w14:textId="403E9B5F" w:rsidR="00312D48" w:rsidRDefault="00DE790F" w:rsidP="00312D48">
      <w:pPr>
        <w:pStyle w:val="TableHeadingcontinued"/>
        <w:rPr>
          <w:rFonts w:eastAsiaTheme="minorHAnsi" w:cstheme="minorBidi"/>
          <w:sz w:val="22"/>
          <w:szCs w:val="22"/>
          <w:lang w:eastAsia="en-US"/>
        </w:rPr>
      </w:pPr>
      <w:r w:rsidRPr="00470A1A">
        <w:lastRenderedPageBreak/>
        <w:t xml:space="preserve">Proton </w:t>
      </w:r>
      <w:r w:rsidR="002620A1">
        <w:t>b</w:t>
      </w:r>
      <w:r w:rsidRPr="00470A1A">
        <w:t xml:space="preserve">eam </w:t>
      </w:r>
      <w:r w:rsidR="002620A1">
        <w:t>t</w:t>
      </w:r>
      <w:r w:rsidRPr="00470A1A">
        <w:t xml:space="preserve">herapy </w:t>
      </w:r>
      <w:r w:rsidR="002620A1">
        <w:t>f</w:t>
      </w:r>
      <w:r w:rsidRPr="00470A1A">
        <w:t>acility</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2C7ECF" w:rsidRPr="00312D48" w14:paraId="5BE396E8" w14:textId="77777777" w:rsidTr="002C7ECF">
        <w:trPr>
          <w:trHeight w:hRule="exact" w:val="225"/>
        </w:trPr>
        <w:tc>
          <w:tcPr>
            <w:tcW w:w="530" w:type="pct"/>
            <w:tcBorders>
              <w:top w:val="single" w:sz="4" w:space="0" w:color="293F5B"/>
              <w:left w:val="nil"/>
              <w:bottom w:val="nil"/>
              <w:right w:val="nil"/>
            </w:tcBorders>
            <w:shd w:val="clear" w:color="000000" w:fill="FFFFFF"/>
            <w:noWrap/>
            <w:vAlign w:val="bottom"/>
            <w:hideMark/>
          </w:tcPr>
          <w:p w14:paraId="0A6F29B1" w14:textId="4AECBA5A" w:rsidR="00312D48" w:rsidRPr="00043C16" w:rsidRDefault="00312D48" w:rsidP="00312D48">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59F2631"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25891D2A"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830954C"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ADC5190"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131C9B2"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3E1376F9"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BC808F9"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40CFC1F"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130E590"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2C7ECF" w:rsidRPr="00312D48" w14:paraId="793F2354" w14:textId="77777777" w:rsidTr="002C7ECF">
        <w:trPr>
          <w:trHeight w:hRule="exact" w:val="225"/>
        </w:trPr>
        <w:tc>
          <w:tcPr>
            <w:tcW w:w="530" w:type="pct"/>
            <w:tcBorders>
              <w:top w:val="nil"/>
              <w:left w:val="nil"/>
              <w:bottom w:val="nil"/>
              <w:right w:val="nil"/>
            </w:tcBorders>
            <w:shd w:val="clear" w:color="000000" w:fill="FFFFFF"/>
            <w:noWrap/>
            <w:vAlign w:val="bottom"/>
            <w:hideMark/>
          </w:tcPr>
          <w:p w14:paraId="45213B11" w14:textId="2B0686DD" w:rsidR="00312D48" w:rsidRPr="00043C16" w:rsidRDefault="00312D48" w:rsidP="00312D48">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26E3CD86" w14:textId="5EF2BEB2"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C505910" w14:textId="5BD27BCF"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7563F4" w14:textId="417A0CAA"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883068" w14:textId="1F425B91"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6B5B210"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5.3</w:t>
            </w:r>
          </w:p>
        </w:tc>
        <w:tc>
          <w:tcPr>
            <w:tcW w:w="491" w:type="pct"/>
            <w:tcBorders>
              <w:top w:val="nil"/>
              <w:left w:val="nil"/>
              <w:bottom w:val="nil"/>
              <w:right w:val="nil"/>
            </w:tcBorders>
            <w:shd w:val="clear" w:color="000000" w:fill="FFFFFF"/>
            <w:noWrap/>
            <w:vAlign w:val="bottom"/>
            <w:hideMark/>
          </w:tcPr>
          <w:p w14:paraId="337D0291" w14:textId="0458B9FF"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DD84260" w14:textId="7C930CD1"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774493" w14:textId="5FBC6FC6"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68EA43B" w14:textId="77777777" w:rsidR="00312D48" w:rsidRPr="00043C16" w:rsidRDefault="00312D48" w:rsidP="00312D48">
            <w:pPr>
              <w:spacing w:before="0" w:after="0" w:line="240" w:lineRule="auto"/>
              <w:jc w:val="right"/>
              <w:rPr>
                <w:rFonts w:ascii="Arial" w:hAnsi="Arial" w:cs="Arial"/>
                <w:sz w:val="16"/>
                <w:szCs w:val="16"/>
              </w:rPr>
            </w:pPr>
            <w:r w:rsidRPr="00043C16">
              <w:rPr>
                <w:rFonts w:ascii="Arial" w:hAnsi="Arial" w:cs="Arial"/>
                <w:sz w:val="16"/>
                <w:szCs w:val="16"/>
              </w:rPr>
              <w:t>5.3</w:t>
            </w:r>
          </w:p>
        </w:tc>
      </w:tr>
      <w:tr w:rsidR="002C7ECF" w:rsidRPr="00312D48" w14:paraId="21EB0FF7" w14:textId="77777777" w:rsidTr="002C7ECF">
        <w:trPr>
          <w:trHeight w:hRule="exact" w:val="225"/>
        </w:trPr>
        <w:tc>
          <w:tcPr>
            <w:tcW w:w="530" w:type="pct"/>
            <w:tcBorders>
              <w:top w:val="nil"/>
              <w:left w:val="nil"/>
              <w:bottom w:val="nil"/>
              <w:right w:val="nil"/>
            </w:tcBorders>
            <w:shd w:val="clear" w:color="000000" w:fill="E6F2FF"/>
            <w:noWrap/>
            <w:vAlign w:val="bottom"/>
            <w:hideMark/>
          </w:tcPr>
          <w:p w14:paraId="063B3AB1" w14:textId="654ED792" w:rsidR="00312D48" w:rsidRPr="00043C16" w:rsidRDefault="00312D48" w:rsidP="00312D48">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9473E71" w14:textId="48EFB48E"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D3339FC" w14:textId="0E8D2344"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1445696" w14:textId="15935D7F"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5BA6A65" w14:textId="4D4B4FDE"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B907D7B" w14:textId="0DF957E3"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12ABAE4" w14:textId="62424E7D"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F50832F" w14:textId="71BD2322"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EC5916B" w14:textId="2DB06B81"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C688CB7" w14:textId="2DE51E72"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C7ECF" w:rsidRPr="00312D48" w14:paraId="50D5AC79" w14:textId="77777777" w:rsidTr="002C7ECF">
        <w:trPr>
          <w:trHeight w:hRule="exact" w:val="225"/>
        </w:trPr>
        <w:tc>
          <w:tcPr>
            <w:tcW w:w="530" w:type="pct"/>
            <w:tcBorders>
              <w:top w:val="nil"/>
              <w:left w:val="nil"/>
              <w:bottom w:val="nil"/>
              <w:right w:val="nil"/>
            </w:tcBorders>
            <w:shd w:val="clear" w:color="000000" w:fill="FFFFFF"/>
            <w:noWrap/>
            <w:vAlign w:val="bottom"/>
            <w:hideMark/>
          </w:tcPr>
          <w:p w14:paraId="51D03525" w14:textId="77EB36C0" w:rsidR="00312D48" w:rsidRPr="00043C16" w:rsidRDefault="00312D48" w:rsidP="00312D48">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B93B20B" w14:textId="417883CE"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223587" w14:textId="170176C0"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6C343D" w14:textId="53B2CBF3"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1CEAD7" w14:textId="7BEFDDCB"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6A1C69" w14:textId="3602ECAE"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D0CDF9" w14:textId="63CE4A8E"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7A9D87" w14:textId="6C80DF07"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FA163E" w14:textId="38C487D4"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23405F6" w14:textId="7BC4B441"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C7ECF" w:rsidRPr="00312D48" w14:paraId="0D6E1CC4" w14:textId="77777777" w:rsidTr="002C7ECF">
        <w:trPr>
          <w:trHeight w:hRule="exact" w:val="225"/>
        </w:trPr>
        <w:tc>
          <w:tcPr>
            <w:tcW w:w="530" w:type="pct"/>
            <w:tcBorders>
              <w:top w:val="nil"/>
              <w:left w:val="nil"/>
              <w:bottom w:val="nil"/>
              <w:right w:val="nil"/>
            </w:tcBorders>
            <w:shd w:val="clear" w:color="000000" w:fill="FFFFFF"/>
            <w:noWrap/>
            <w:vAlign w:val="bottom"/>
            <w:hideMark/>
          </w:tcPr>
          <w:p w14:paraId="30468356" w14:textId="04B28206" w:rsidR="00312D48" w:rsidRPr="00043C16" w:rsidRDefault="00312D48" w:rsidP="00312D48">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C294ADE" w14:textId="6CE8BA73"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29EB34" w14:textId="09EDDF87"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3131D0" w14:textId="21CA0466"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50BF38" w14:textId="46C0267F"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C4AC33" w14:textId="7585EB11"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0EE6BC" w14:textId="346AC53C"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B69BB4" w14:textId="261EA892"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802753" w14:textId="02FB6C06"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5717A50" w14:textId="7C527DD2"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C7ECF" w:rsidRPr="00312D48" w14:paraId="067BDCE6" w14:textId="77777777" w:rsidTr="002C7ECF">
        <w:trPr>
          <w:trHeight w:hRule="exact" w:val="225"/>
        </w:trPr>
        <w:tc>
          <w:tcPr>
            <w:tcW w:w="530" w:type="pct"/>
            <w:tcBorders>
              <w:top w:val="nil"/>
              <w:left w:val="nil"/>
              <w:bottom w:val="nil"/>
              <w:right w:val="nil"/>
            </w:tcBorders>
            <w:shd w:val="clear" w:color="000000" w:fill="FFFFFF"/>
            <w:noWrap/>
            <w:vAlign w:val="bottom"/>
            <w:hideMark/>
          </w:tcPr>
          <w:p w14:paraId="54524C8A" w14:textId="5B84ECA7" w:rsidR="00312D48" w:rsidRPr="00043C16" w:rsidRDefault="00312D48" w:rsidP="00312D48">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744F32F4" w14:textId="28969A95"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62BF44" w14:textId="200EC781"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505AA8" w14:textId="4931EB92"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B2DFC2" w14:textId="494339F1"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3EF1B7" w14:textId="6CABDE2C"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CBC3F5" w14:textId="3023D9FF"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297CFA" w14:textId="3C2CA212"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AC36BE" w14:textId="4CBEA4F9"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EBD1283" w14:textId="4D08077E" w:rsidR="00312D48" w:rsidRPr="00043C16" w:rsidRDefault="004E5F06" w:rsidP="00312D48">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C7ECF" w:rsidRPr="00312D48" w14:paraId="41041DD0" w14:textId="77777777" w:rsidTr="002C7ECF">
        <w:trPr>
          <w:trHeight w:hRule="exact" w:val="225"/>
        </w:trPr>
        <w:tc>
          <w:tcPr>
            <w:tcW w:w="530" w:type="pct"/>
            <w:tcBorders>
              <w:top w:val="nil"/>
              <w:left w:val="nil"/>
              <w:bottom w:val="single" w:sz="4" w:space="0" w:color="293F5B"/>
              <w:right w:val="nil"/>
            </w:tcBorders>
            <w:shd w:val="clear" w:color="000000" w:fill="FFFFFF"/>
            <w:noWrap/>
            <w:vAlign w:val="bottom"/>
            <w:hideMark/>
          </w:tcPr>
          <w:p w14:paraId="58D60499" w14:textId="77777777" w:rsidR="00312D48" w:rsidRPr="00043C16" w:rsidRDefault="00312D48" w:rsidP="00312D48">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57B3F65" w14:textId="5013421B" w:rsidR="00312D48" w:rsidRPr="00043C16" w:rsidRDefault="004E5F06" w:rsidP="00312D48">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43BC90E" w14:textId="4A80EE0D" w:rsidR="00312D48" w:rsidRPr="00043C16" w:rsidRDefault="004E5F06" w:rsidP="00312D48">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49CDCE1" w14:textId="60BE96E0" w:rsidR="00312D48" w:rsidRPr="00043C16" w:rsidRDefault="004E5F06" w:rsidP="00312D48">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0D25F76" w14:textId="73389485" w:rsidR="00312D48" w:rsidRPr="00043C16" w:rsidRDefault="004E5F06" w:rsidP="00312D48">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1A4DC6C" w14:textId="77777777" w:rsidR="00312D48" w:rsidRPr="00043C16" w:rsidRDefault="00312D48" w:rsidP="00312D48">
            <w:pPr>
              <w:spacing w:before="0" w:after="0" w:line="240" w:lineRule="auto"/>
              <w:jc w:val="right"/>
              <w:rPr>
                <w:rFonts w:ascii="Arial" w:hAnsi="Arial" w:cs="Arial"/>
                <w:b/>
                <w:sz w:val="16"/>
                <w:szCs w:val="16"/>
              </w:rPr>
            </w:pPr>
            <w:r w:rsidRPr="00043C16">
              <w:rPr>
                <w:rFonts w:ascii="Arial" w:hAnsi="Arial" w:cs="Arial"/>
                <w:b/>
                <w:sz w:val="16"/>
                <w:szCs w:val="16"/>
              </w:rPr>
              <w:t>5.3</w:t>
            </w:r>
          </w:p>
        </w:tc>
        <w:tc>
          <w:tcPr>
            <w:tcW w:w="491" w:type="pct"/>
            <w:tcBorders>
              <w:top w:val="single" w:sz="4" w:space="0" w:color="293F5B"/>
              <w:left w:val="nil"/>
              <w:bottom w:val="single" w:sz="4" w:space="0" w:color="293F5B"/>
              <w:right w:val="nil"/>
            </w:tcBorders>
            <w:shd w:val="clear" w:color="000000" w:fill="FFFFFF"/>
            <w:noWrap/>
            <w:vAlign w:val="bottom"/>
            <w:hideMark/>
          </w:tcPr>
          <w:p w14:paraId="5CA92207" w14:textId="016C1208" w:rsidR="00312D48" w:rsidRPr="00043C16" w:rsidRDefault="004E5F06" w:rsidP="00312D48">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F8B5E0D" w14:textId="53E3579C" w:rsidR="00312D48" w:rsidRPr="00043C16" w:rsidRDefault="004E5F06" w:rsidP="00312D48">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0A40E11" w14:textId="78CBDFB0" w:rsidR="00312D48" w:rsidRPr="00043C16" w:rsidRDefault="004E5F06" w:rsidP="00312D48">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30BC4086" w14:textId="77777777" w:rsidR="00312D48" w:rsidRPr="00043C16" w:rsidRDefault="00312D48" w:rsidP="00312D48">
            <w:pPr>
              <w:spacing w:before="0" w:after="0" w:line="240" w:lineRule="auto"/>
              <w:jc w:val="right"/>
              <w:rPr>
                <w:rFonts w:ascii="Arial" w:hAnsi="Arial" w:cs="Arial"/>
                <w:b/>
                <w:sz w:val="16"/>
                <w:szCs w:val="16"/>
              </w:rPr>
            </w:pPr>
            <w:r w:rsidRPr="00043C16">
              <w:rPr>
                <w:rFonts w:ascii="Arial" w:hAnsi="Arial" w:cs="Arial"/>
                <w:b/>
                <w:sz w:val="16"/>
                <w:szCs w:val="16"/>
              </w:rPr>
              <w:t>5.3</w:t>
            </w:r>
          </w:p>
        </w:tc>
      </w:tr>
    </w:tbl>
    <w:p w14:paraId="51B287D0" w14:textId="0D4F8F71" w:rsidR="00FB5152" w:rsidRDefault="00FB5152" w:rsidP="00A71B64">
      <w:r w:rsidRPr="00470A1A">
        <w:t xml:space="preserve">The Australian Government </w:t>
      </w:r>
      <w:r>
        <w:t>has provided</w:t>
      </w:r>
      <w:r w:rsidRPr="00470A1A">
        <w:t xml:space="preserve"> funding </w:t>
      </w:r>
      <w:r>
        <w:t xml:space="preserve">to support </w:t>
      </w:r>
      <w:r w:rsidRPr="00470A1A">
        <w:t>the establishment of a proton beam therapy facility in Adelaide. This technology will be used as an alternative to conventional radiotherapy to treat people with certain types of cancer and for research</w:t>
      </w:r>
      <w:r>
        <w:t>.</w:t>
      </w:r>
    </w:p>
    <w:p w14:paraId="09C97921" w14:textId="56B8DEFE" w:rsidR="0068073D" w:rsidRDefault="00DE790F" w:rsidP="0068073D">
      <w:pPr>
        <w:pStyle w:val="TableHeadingcontinued"/>
        <w:rPr>
          <w:rFonts w:eastAsiaTheme="minorHAnsi" w:cstheme="minorBidi"/>
          <w:sz w:val="22"/>
          <w:szCs w:val="22"/>
          <w:lang w:eastAsia="en-US"/>
        </w:rPr>
      </w:pPr>
      <w:r w:rsidRPr="00470A1A">
        <w:t>South Australia Genomics Lab</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8073D" w:rsidRPr="0068073D" w14:paraId="6720F7AF" w14:textId="77777777" w:rsidTr="0068073D">
        <w:trPr>
          <w:trHeight w:hRule="exact" w:val="225"/>
        </w:trPr>
        <w:tc>
          <w:tcPr>
            <w:tcW w:w="530" w:type="pct"/>
            <w:tcBorders>
              <w:top w:val="single" w:sz="4" w:space="0" w:color="293F5B"/>
              <w:left w:val="nil"/>
              <w:bottom w:val="nil"/>
              <w:right w:val="nil"/>
            </w:tcBorders>
            <w:shd w:val="clear" w:color="000000" w:fill="FFFFFF"/>
            <w:noWrap/>
            <w:vAlign w:val="bottom"/>
            <w:hideMark/>
          </w:tcPr>
          <w:p w14:paraId="723C6730" w14:textId="5F278295" w:rsidR="0068073D" w:rsidRPr="00043C16" w:rsidRDefault="0068073D" w:rsidP="0068073D">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124F8FC1"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14AA792"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80B5850"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647F1D1"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114C965"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57F2C2A"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ACE267E"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1A78472"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290C6A1"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68073D" w:rsidRPr="0068073D" w14:paraId="22EADB89" w14:textId="77777777" w:rsidTr="0068073D">
        <w:trPr>
          <w:trHeight w:hRule="exact" w:val="225"/>
        </w:trPr>
        <w:tc>
          <w:tcPr>
            <w:tcW w:w="530" w:type="pct"/>
            <w:tcBorders>
              <w:top w:val="nil"/>
              <w:left w:val="nil"/>
              <w:bottom w:val="nil"/>
              <w:right w:val="nil"/>
            </w:tcBorders>
            <w:shd w:val="clear" w:color="000000" w:fill="FFFFFF"/>
            <w:noWrap/>
            <w:vAlign w:val="bottom"/>
            <w:hideMark/>
          </w:tcPr>
          <w:p w14:paraId="76CAF5AC" w14:textId="0AC00B93" w:rsidR="0068073D" w:rsidRPr="00043C16" w:rsidRDefault="0068073D" w:rsidP="0068073D">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633FC669" w14:textId="0B9AA690"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AB9EF6" w14:textId="2EBBE839"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FDFDA9" w14:textId="1F34CF34"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F92260" w14:textId="6B2B2D93"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A87898"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8.0</w:t>
            </w:r>
          </w:p>
        </w:tc>
        <w:tc>
          <w:tcPr>
            <w:tcW w:w="491" w:type="pct"/>
            <w:tcBorders>
              <w:top w:val="nil"/>
              <w:left w:val="nil"/>
              <w:bottom w:val="nil"/>
              <w:right w:val="nil"/>
            </w:tcBorders>
            <w:shd w:val="clear" w:color="000000" w:fill="FFFFFF"/>
            <w:noWrap/>
            <w:vAlign w:val="bottom"/>
            <w:hideMark/>
          </w:tcPr>
          <w:p w14:paraId="3E273024" w14:textId="41DEADDE"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06EB584" w14:textId="02061D8E"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3633AA" w14:textId="3DD6B763"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468C8C3" w14:textId="77777777" w:rsidR="0068073D" w:rsidRPr="00043C16" w:rsidRDefault="0068073D" w:rsidP="0068073D">
            <w:pPr>
              <w:spacing w:before="0" w:after="0" w:line="240" w:lineRule="auto"/>
              <w:jc w:val="right"/>
              <w:rPr>
                <w:rFonts w:ascii="Arial" w:hAnsi="Arial" w:cs="Arial"/>
                <w:sz w:val="16"/>
                <w:szCs w:val="16"/>
              </w:rPr>
            </w:pPr>
            <w:r w:rsidRPr="00043C16">
              <w:rPr>
                <w:rFonts w:ascii="Arial" w:hAnsi="Arial" w:cs="Arial"/>
                <w:sz w:val="16"/>
                <w:szCs w:val="16"/>
              </w:rPr>
              <w:t>8.0</w:t>
            </w:r>
          </w:p>
        </w:tc>
      </w:tr>
      <w:tr w:rsidR="0068073D" w:rsidRPr="0068073D" w14:paraId="18C5FFA9" w14:textId="77777777" w:rsidTr="0068073D">
        <w:trPr>
          <w:trHeight w:hRule="exact" w:val="225"/>
        </w:trPr>
        <w:tc>
          <w:tcPr>
            <w:tcW w:w="530" w:type="pct"/>
            <w:tcBorders>
              <w:top w:val="nil"/>
              <w:left w:val="nil"/>
              <w:bottom w:val="nil"/>
              <w:right w:val="nil"/>
            </w:tcBorders>
            <w:shd w:val="clear" w:color="000000" w:fill="E6F2FF"/>
            <w:noWrap/>
            <w:vAlign w:val="bottom"/>
            <w:hideMark/>
          </w:tcPr>
          <w:p w14:paraId="26F4EE23" w14:textId="28D9F58F" w:rsidR="0068073D" w:rsidRPr="00043C16" w:rsidRDefault="0068073D" w:rsidP="0068073D">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1D60869D" w14:textId="5000FA8B"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B18FCF8" w14:textId="07D05A47"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8AD77F5" w14:textId="03B5770E"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1DFBEE2" w14:textId="4B87C359"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FAAA584" w14:textId="5DAA649E"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09C8261" w14:textId="59D8989A"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F42C3BE" w14:textId="291D5124"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F5C1747" w14:textId="7D751A7A"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AF5F509" w14:textId="74A5002F"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68073D" w:rsidRPr="0068073D" w14:paraId="0E9AAA87" w14:textId="77777777" w:rsidTr="0068073D">
        <w:trPr>
          <w:trHeight w:hRule="exact" w:val="225"/>
        </w:trPr>
        <w:tc>
          <w:tcPr>
            <w:tcW w:w="530" w:type="pct"/>
            <w:tcBorders>
              <w:top w:val="nil"/>
              <w:left w:val="nil"/>
              <w:bottom w:val="nil"/>
              <w:right w:val="nil"/>
            </w:tcBorders>
            <w:shd w:val="clear" w:color="000000" w:fill="FFFFFF"/>
            <w:noWrap/>
            <w:vAlign w:val="bottom"/>
            <w:hideMark/>
          </w:tcPr>
          <w:p w14:paraId="7EEDC25E" w14:textId="4F582E17" w:rsidR="0068073D" w:rsidRPr="00043C16" w:rsidRDefault="0068073D" w:rsidP="0068073D">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02469766" w14:textId="1670E7B2"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2AD249" w14:textId="266E0C1C"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D21723" w14:textId="53D4B498"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CE514F" w14:textId="68391D34"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123B5B" w14:textId="2976F49A"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7C1556" w14:textId="340A5614"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4B40B5" w14:textId="70A1841E"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FE4FFF" w14:textId="309094F4"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B4FC73A" w14:textId="1D09F12F"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68073D" w:rsidRPr="0068073D" w14:paraId="753FCE53" w14:textId="77777777" w:rsidTr="0068073D">
        <w:trPr>
          <w:trHeight w:hRule="exact" w:val="225"/>
        </w:trPr>
        <w:tc>
          <w:tcPr>
            <w:tcW w:w="530" w:type="pct"/>
            <w:tcBorders>
              <w:top w:val="nil"/>
              <w:left w:val="nil"/>
              <w:bottom w:val="nil"/>
              <w:right w:val="nil"/>
            </w:tcBorders>
            <w:shd w:val="clear" w:color="000000" w:fill="FFFFFF"/>
            <w:noWrap/>
            <w:vAlign w:val="bottom"/>
            <w:hideMark/>
          </w:tcPr>
          <w:p w14:paraId="5E8CC832" w14:textId="5636C41D" w:rsidR="0068073D" w:rsidRPr="00043C16" w:rsidRDefault="0068073D" w:rsidP="0068073D">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9E9071F" w14:textId="5940C522"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C30BBF" w14:textId="7B99F76B"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A69645" w14:textId="412201D3"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DFC6E1" w14:textId="13C31AB6"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DDA291" w14:textId="5F842F69"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B2860B" w14:textId="5B482509"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CD2704" w14:textId="1431DE50"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5EA82F" w14:textId="6D57A602"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B66E3D9" w14:textId="4D3461AE"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68073D" w:rsidRPr="0068073D" w14:paraId="47E93FB0" w14:textId="77777777" w:rsidTr="0068073D">
        <w:trPr>
          <w:trHeight w:hRule="exact" w:val="225"/>
        </w:trPr>
        <w:tc>
          <w:tcPr>
            <w:tcW w:w="530" w:type="pct"/>
            <w:tcBorders>
              <w:top w:val="nil"/>
              <w:left w:val="nil"/>
              <w:bottom w:val="nil"/>
              <w:right w:val="nil"/>
            </w:tcBorders>
            <w:shd w:val="clear" w:color="000000" w:fill="FFFFFF"/>
            <w:noWrap/>
            <w:vAlign w:val="bottom"/>
            <w:hideMark/>
          </w:tcPr>
          <w:p w14:paraId="2BDB45D5" w14:textId="67ADEB70" w:rsidR="0068073D" w:rsidRPr="00043C16" w:rsidRDefault="0068073D" w:rsidP="0068073D">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612C3A3" w14:textId="7F05DDD0"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E81416" w14:textId="7BF68DF7"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5781F6" w14:textId="72DAF844"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217868" w14:textId="40F1F2ED"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1516E7" w14:textId="53294B44"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1C9620" w14:textId="1D426E97"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B82D5B" w14:textId="4D355FFF"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B0CCD5" w14:textId="79753136"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DAED9E0" w14:textId="03C3A5CD" w:rsidR="0068073D" w:rsidRPr="00043C16" w:rsidRDefault="004E5F06" w:rsidP="0068073D">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68073D" w:rsidRPr="0068073D" w14:paraId="77C91468" w14:textId="77777777" w:rsidTr="0068073D">
        <w:trPr>
          <w:trHeight w:hRule="exact" w:val="225"/>
        </w:trPr>
        <w:tc>
          <w:tcPr>
            <w:tcW w:w="530" w:type="pct"/>
            <w:tcBorders>
              <w:top w:val="nil"/>
              <w:left w:val="nil"/>
              <w:bottom w:val="single" w:sz="4" w:space="0" w:color="293F5B"/>
              <w:right w:val="nil"/>
            </w:tcBorders>
            <w:shd w:val="clear" w:color="000000" w:fill="FFFFFF"/>
            <w:noWrap/>
            <w:vAlign w:val="bottom"/>
            <w:hideMark/>
          </w:tcPr>
          <w:p w14:paraId="5A3D308E" w14:textId="77777777" w:rsidR="0068073D" w:rsidRPr="00043C16" w:rsidRDefault="0068073D" w:rsidP="0068073D">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87CADD2" w14:textId="6A10616D" w:rsidR="0068073D" w:rsidRPr="00043C16" w:rsidRDefault="004E5F06" w:rsidP="0068073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2254341" w14:textId="08082C68" w:rsidR="0068073D" w:rsidRPr="00043C16" w:rsidRDefault="004E5F06" w:rsidP="0068073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A91F918" w14:textId="5078F966" w:rsidR="0068073D" w:rsidRPr="00043C16" w:rsidRDefault="004E5F06" w:rsidP="0068073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D0DD772" w14:textId="6A82B87C" w:rsidR="0068073D" w:rsidRPr="00043C16" w:rsidRDefault="004E5F06" w:rsidP="0068073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70F266C" w14:textId="77777777" w:rsidR="0068073D" w:rsidRPr="00043C16" w:rsidRDefault="0068073D" w:rsidP="0068073D">
            <w:pPr>
              <w:spacing w:before="0" w:after="0" w:line="240" w:lineRule="auto"/>
              <w:jc w:val="right"/>
              <w:rPr>
                <w:rFonts w:ascii="Arial" w:hAnsi="Arial" w:cs="Arial"/>
                <w:b/>
                <w:sz w:val="16"/>
                <w:szCs w:val="16"/>
              </w:rPr>
            </w:pPr>
            <w:r w:rsidRPr="00043C16">
              <w:rPr>
                <w:rFonts w:ascii="Arial" w:hAnsi="Arial" w:cs="Arial"/>
                <w:b/>
                <w:sz w:val="16"/>
                <w:szCs w:val="16"/>
              </w:rPr>
              <w:t>8.0</w:t>
            </w:r>
          </w:p>
        </w:tc>
        <w:tc>
          <w:tcPr>
            <w:tcW w:w="491" w:type="pct"/>
            <w:tcBorders>
              <w:top w:val="single" w:sz="4" w:space="0" w:color="293F5B"/>
              <w:left w:val="nil"/>
              <w:bottom w:val="single" w:sz="4" w:space="0" w:color="293F5B"/>
              <w:right w:val="nil"/>
            </w:tcBorders>
            <w:shd w:val="clear" w:color="000000" w:fill="FFFFFF"/>
            <w:noWrap/>
            <w:vAlign w:val="bottom"/>
            <w:hideMark/>
          </w:tcPr>
          <w:p w14:paraId="1B4200A9" w14:textId="0FD4A5AD" w:rsidR="0068073D" w:rsidRPr="00043C16" w:rsidRDefault="004E5F06" w:rsidP="0068073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E201DF3" w14:textId="3B4047F8" w:rsidR="0068073D" w:rsidRPr="00043C16" w:rsidRDefault="004E5F06" w:rsidP="0068073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129C2DA" w14:textId="5D6564D6" w:rsidR="0068073D" w:rsidRPr="00043C16" w:rsidRDefault="004E5F06" w:rsidP="0068073D">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A24FB49" w14:textId="77777777" w:rsidR="0068073D" w:rsidRPr="00043C16" w:rsidRDefault="0068073D" w:rsidP="0068073D">
            <w:pPr>
              <w:spacing w:before="0" w:after="0" w:line="240" w:lineRule="auto"/>
              <w:jc w:val="right"/>
              <w:rPr>
                <w:rFonts w:ascii="Arial" w:hAnsi="Arial" w:cs="Arial"/>
                <w:b/>
                <w:sz w:val="16"/>
                <w:szCs w:val="16"/>
              </w:rPr>
            </w:pPr>
            <w:r w:rsidRPr="00043C16">
              <w:rPr>
                <w:rFonts w:ascii="Arial" w:hAnsi="Arial" w:cs="Arial"/>
                <w:b/>
                <w:sz w:val="16"/>
                <w:szCs w:val="16"/>
              </w:rPr>
              <w:t>8.0</w:t>
            </w:r>
          </w:p>
        </w:tc>
      </w:tr>
    </w:tbl>
    <w:p w14:paraId="082B6756" w14:textId="04BCB6AE" w:rsidR="00DE790F" w:rsidRPr="00470A1A" w:rsidRDefault="00DE790F" w:rsidP="00DE790F">
      <w:r w:rsidRPr="00470A1A">
        <w:t>The Australian Government is providing funding to help establish an innovative cancer genomics laboratory in South Australia, which aims to improve treatment options for Australians with cancer.</w:t>
      </w:r>
    </w:p>
    <w:p w14:paraId="2A8CBD60" w14:textId="7971259B" w:rsidR="004B2882" w:rsidRDefault="00DE790F" w:rsidP="004B2882">
      <w:pPr>
        <w:pStyle w:val="TableHeadingcontinued"/>
        <w:rPr>
          <w:rFonts w:eastAsiaTheme="minorHAnsi" w:cstheme="minorBidi"/>
          <w:sz w:val="22"/>
          <w:szCs w:val="22"/>
          <w:lang w:eastAsia="en-US"/>
        </w:rPr>
      </w:pPr>
      <w:r w:rsidRPr="00470A1A">
        <w:t xml:space="preserve">Supporting </w:t>
      </w:r>
      <w:r w:rsidR="00987B84">
        <w:t>P</w:t>
      </w:r>
      <w:r w:rsidRPr="00470A1A">
        <w:t xml:space="preserve">alliative </w:t>
      </w:r>
      <w:r w:rsidR="00987B84">
        <w:t>C</w:t>
      </w:r>
      <w:r w:rsidRPr="00470A1A">
        <w:t>are in Launceston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B2882" w:rsidRPr="004B2882" w14:paraId="529C4033" w14:textId="77777777" w:rsidTr="004B2882">
        <w:trPr>
          <w:trHeight w:hRule="exact" w:val="225"/>
        </w:trPr>
        <w:tc>
          <w:tcPr>
            <w:tcW w:w="530" w:type="pct"/>
            <w:tcBorders>
              <w:top w:val="single" w:sz="4" w:space="0" w:color="293F5B"/>
              <w:left w:val="nil"/>
              <w:bottom w:val="nil"/>
              <w:right w:val="nil"/>
            </w:tcBorders>
            <w:shd w:val="clear" w:color="000000" w:fill="FFFFFF"/>
            <w:noWrap/>
            <w:vAlign w:val="bottom"/>
            <w:hideMark/>
          </w:tcPr>
          <w:p w14:paraId="0CFD2878" w14:textId="45FD8965" w:rsidR="004B2882" w:rsidRPr="00043C16" w:rsidRDefault="004B2882" w:rsidP="004B2882">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706406F"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5E2CF0B"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92DC858"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0C6B8873"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45E6B43"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545A7C2"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C417CB7"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75A5E02"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0D55149"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4B2882" w:rsidRPr="004B2882" w14:paraId="5743ABD3" w14:textId="77777777" w:rsidTr="004B2882">
        <w:trPr>
          <w:trHeight w:hRule="exact" w:val="225"/>
        </w:trPr>
        <w:tc>
          <w:tcPr>
            <w:tcW w:w="530" w:type="pct"/>
            <w:tcBorders>
              <w:top w:val="nil"/>
              <w:left w:val="nil"/>
              <w:bottom w:val="nil"/>
              <w:right w:val="nil"/>
            </w:tcBorders>
            <w:shd w:val="clear" w:color="000000" w:fill="FFFFFF"/>
            <w:noWrap/>
            <w:vAlign w:val="bottom"/>
            <w:hideMark/>
          </w:tcPr>
          <w:p w14:paraId="4F57C6D5" w14:textId="74919D16" w:rsidR="004B2882" w:rsidRPr="00043C16" w:rsidRDefault="004B2882" w:rsidP="004B2882">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7573BF34" w14:textId="03ADC620"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47B2852" w14:textId="70AAFE36"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C6CA80" w14:textId="47498702"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535BF3" w14:textId="5AE27124"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FB761B" w14:textId="029795DE"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EEDB53"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5.0</w:t>
            </w:r>
          </w:p>
        </w:tc>
        <w:tc>
          <w:tcPr>
            <w:tcW w:w="491" w:type="pct"/>
            <w:tcBorders>
              <w:top w:val="nil"/>
              <w:left w:val="nil"/>
              <w:bottom w:val="nil"/>
              <w:right w:val="nil"/>
            </w:tcBorders>
            <w:shd w:val="clear" w:color="000000" w:fill="FFFFFF"/>
            <w:noWrap/>
            <w:vAlign w:val="bottom"/>
            <w:hideMark/>
          </w:tcPr>
          <w:p w14:paraId="5F60E01C" w14:textId="6C5FDDDD"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2826DA9" w14:textId="118B55B3"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0B5BDEC"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5.0</w:t>
            </w:r>
          </w:p>
        </w:tc>
      </w:tr>
      <w:tr w:rsidR="004B2882" w:rsidRPr="004B2882" w14:paraId="7595D9E2" w14:textId="77777777" w:rsidTr="004B2882">
        <w:trPr>
          <w:trHeight w:hRule="exact" w:val="225"/>
        </w:trPr>
        <w:tc>
          <w:tcPr>
            <w:tcW w:w="530" w:type="pct"/>
            <w:tcBorders>
              <w:top w:val="nil"/>
              <w:left w:val="nil"/>
              <w:bottom w:val="nil"/>
              <w:right w:val="nil"/>
            </w:tcBorders>
            <w:shd w:val="clear" w:color="000000" w:fill="E6F2FF"/>
            <w:noWrap/>
            <w:vAlign w:val="bottom"/>
            <w:hideMark/>
          </w:tcPr>
          <w:p w14:paraId="5A23941F" w14:textId="682A1324" w:rsidR="004B2882" w:rsidRPr="00043C16" w:rsidRDefault="004B2882" w:rsidP="004B2882">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1F63FBB" w14:textId="305BA8C5"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EF7B3EF" w14:textId="3EF2EE72"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FBED134" w14:textId="3CEC36EB"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66CC1FC" w14:textId="202C2A63"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55AB165" w14:textId="4225B18E"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3544928"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5.0</w:t>
            </w:r>
          </w:p>
        </w:tc>
        <w:tc>
          <w:tcPr>
            <w:tcW w:w="491" w:type="pct"/>
            <w:tcBorders>
              <w:top w:val="nil"/>
              <w:left w:val="nil"/>
              <w:bottom w:val="nil"/>
              <w:right w:val="nil"/>
            </w:tcBorders>
            <w:shd w:val="clear" w:color="000000" w:fill="E6F2FF"/>
            <w:noWrap/>
            <w:vAlign w:val="bottom"/>
            <w:hideMark/>
          </w:tcPr>
          <w:p w14:paraId="738758B9" w14:textId="579A5532"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A639F34" w14:textId="19A29638"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ADF5A3E"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5.0</w:t>
            </w:r>
          </w:p>
        </w:tc>
      </w:tr>
      <w:tr w:rsidR="004B2882" w:rsidRPr="004B2882" w14:paraId="0AD9602F" w14:textId="77777777" w:rsidTr="004B2882">
        <w:trPr>
          <w:trHeight w:hRule="exact" w:val="225"/>
        </w:trPr>
        <w:tc>
          <w:tcPr>
            <w:tcW w:w="530" w:type="pct"/>
            <w:tcBorders>
              <w:top w:val="nil"/>
              <w:left w:val="nil"/>
              <w:bottom w:val="nil"/>
              <w:right w:val="nil"/>
            </w:tcBorders>
            <w:shd w:val="clear" w:color="000000" w:fill="FFFFFF"/>
            <w:noWrap/>
            <w:vAlign w:val="bottom"/>
            <w:hideMark/>
          </w:tcPr>
          <w:p w14:paraId="10D49962" w14:textId="2A2EE23A" w:rsidR="004B2882" w:rsidRPr="00043C16" w:rsidRDefault="004B2882" w:rsidP="004B2882">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70CF5D4" w14:textId="7945E892"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3FACD1" w14:textId="0EB2341A"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D5AFDB" w14:textId="4CABE031"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C84DE8" w14:textId="27DD74B5"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61A5F4" w14:textId="3F511FD2"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287853"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5.0</w:t>
            </w:r>
          </w:p>
        </w:tc>
        <w:tc>
          <w:tcPr>
            <w:tcW w:w="491" w:type="pct"/>
            <w:tcBorders>
              <w:top w:val="nil"/>
              <w:left w:val="nil"/>
              <w:bottom w:val="nil"/>
              <w:right w:val="nil"/>
            </w:tcBorders>
            <w:shd w:val="clear" w:color="000000" w:fill="FFFFFF"/>
            <w:noWrap/>
            <w:vAlign w:val="bottom"/>
            <w:hideMark/>
          </w:tcPr>
          <w:p w14:paraId="0B9CFD92" w14:textId="4B7E528E"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B86F5B" w14:textId="3DD6C9A2"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E94BB11" w14:textId="77777777" w:rsidR="004B2882" w:rsidRPr="00043C16" w:rsidRDefault="004B2882" w:rsidP="004B2882">
            <w:pPr>
              <w:spacing w:before="0" w:after="0" w:line="240" w:lineRule="auto"/>
              <w:jc w:val="right"/>
              <w:rPr>
                <w:rFonts w:ascii="Arial" w:hAnsi="Arial" w:cs="Arial"/>
                <w:sz w:val="16"/>
                <w:szCs w:val="16"/>
              </w:rPr>
            </w:pPr>
            <w:r w:rsidRPr="00043C16">
              <w:rPr>
                <w:rFonts w:ascii="Arial" w:hAnsi="Arial" w:cs="Arial"/>
                <w:sz w:val="16"/>
                <w:szCs w:val="16"/>
              </w:rPr>
              <w:t>5.0</w:t>
            </w:r>
          </w:p>
        </w:tc>
      </w:tr>
      <w:tr w:rsidR="004B2882" w:rsidRPr="004B2882" w14:paraId="3051417F" w14:textId="77777777" w:rsidTr="004B2882">
        <w:trPr>
          <w:trHeight w:hRule="exact" w:val="225"/>
        </w:trPr>
        <w:tc>
          <w:tcPr>
            <w:tcW w:w="530" w:type="pct"/>
            <w:tcBorders>
              <w:top w:val="nil"/>
              <w:left w:val="nil"/>
              <w:bottom w:val="nil"/>
              <w:right w:val="nil"/>
            </w:tcBorders>
            <w:shd w:val="clear" w:color="000000" w:fill="FFFFFF"/>
            <w:noWrap/>
            <w:vAlign w:val="bottom"/>
            <w:hideMark/>
          </w:tcPr>
          <w:p w14:paraId="504B98DB" w14:textId="102AD776" w:rsidR="004B2882" w:rsidRPr="00043C16" w:rsidRDefault="004B2882" w:rsidP="004B2882">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7F33E2B8" w14:textId="332FE917"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8DB2E5" w14:textId="403030C1"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14AD05" w14:textId="732FC259"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3E6AA3" w14:textId="4BDCB8C7"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8DD68B" w14:textId="1A5BC83E"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6C588E" w14:textId="6533801D"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8E130E" w14:textId="7D2DEB12"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7DE743" w14:textId="4A2E6840"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11DD3C0" w14:textId="61D00688"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4B2882" w:rsidRPr="004B2882" w14:paraId="71779C7D" w14:textId="77777777" w:rsidTr="004B2882">
        <w:trPr>
          <w:trHeight w:hRule="exact" w:val="225"/>
        </w:trPr>
        <w:tc>
          <w:tcPr>
            <w:tcW w:w="530" w:type="pct"/>
            <w:tcBorders>
              <w:top w:val="nil"/>
              <w:left w:val="nil"/>
              <w:bottom w:val="nil"/>
              <w:right w:val="nil"/>
            </w:tcBorders>
            <w:shd w:val="clear" w:color="000000" w:fill="FFFFFF"/>
            <w:noWrap/>
            <w:vAlign w:val="bottom"/>
            <w:hideMark/>
          </w:tcPr>
          <w:p w14:paraId="384A6952" w14:textId="434AFDEA" w:rsidR="004B2882" w:rsidRPr="00043C16" w:rsidRDefault="004B2882" w:rsidP="004B2882">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9B753DF" w14:textId="10456320"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1946C3" w14:textId="6744D033"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BC7BE2" w14:textId="140DC1D1"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E96D28" w14:textId="68F65184"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0D927D" w14:textId="06178E9F"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B9A205" w14:textId="00CDC971"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F898723" w14:textId="5FBDC52A"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122428" w14:textId="0C9A103D"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501CF39" w14:textId="40AE41F1" w:rsidR="004B2882" w:rsidRPr="00043C16" w:rsidRDefault="004E5F06" w:rsidP="004B2882">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4B2882" w:rsidRPr="004B2882" w14:paraId="128E8C8E" w14:textId="77777777" w:rsidTr="004B2882">
        <w:trPr>
          <w:trHeight w:hRule="exact" w:val="225"/>
        </w:trPr>
        <w:tc>
          <w:tcPr>
            <w:tcW w:w="530" w:type="pct"/>
            <w:tcBorders>
              <w:top w:val="nil"/>
              <w:left w:val="nil"/>
              <w:bottom w:val="single" w:sz="4" w:space="0" w:color="293F5B"/>
              <w:right w:val="nil"/>
            </w:tcBorders>
            <w:shd w:val="clear" w:color="000000" w:fill="FFFFFF"/>
            <w:noWrap/>
            <w:vAlign w:val="bottom"/>
            <w:hideMark/>
          </w:tcPr>
          <w:p w14:paraId="14BB5F00" w14:textId="77777777" w:rsidR="004B2882" w:rsidRPr="00043C16" w:rsidRDefault="004B2882" w:rsidP="004B2882">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3383294" w14:textId="2E2F9412" w:rsidR="004B2882" w:rsidRPr="00043C16" w:rsidRDefault="004E5F06" w:rsidP="004B2882">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DF93EB7" w14:textId="0C7EFE0E" w:rsidR="004B2882" w:rsidRPr="00043C16" w:rsidRDefault="004E5F06" w:rsidP="004B2882">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DE7E27F" w14:textId="3464F73A" w:rsidR="004B2882" w:rsidRPr="00043C16" w:rsidRDefault="004E5F06" w:rsidP="004B2882">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3E9112D" w14:textId="1B2B4CCD" w:rsidR="004B2882" w:rsidRPr="00043C16" w:rsidRDefault="004E5F06" w:rsidP="004B2882">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F44F30B" w14:textId="6F29E1F6" w:rsidR="004B2882" w:rsidRPr="00043C16" w:rsidRDefault="004E5F06" w:rsidP="004B2882">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32CC50A" w14:textId="77777777" w:rsidR="004B2882" w:rsidRPr="00043C16" w:rsidRDefault="004B2882" w:rsidP="004B2882">
            <w:pPr>
              <w:spacing w:before="0" w:after="0" w:line="240" w:lineRule="auto"/>
              <w:jc w:val="right"/>
              <w:rPr>
                <w:rFonts w:ascii="Arial" w:hAnsi="Arial" w:cs="Arial"/>
                <w:b/>
                <w:sz w:val="16"/>
                <w:szCs w:val="16"/>
              </w:rPr>
            </w:pPr>
            <w:r w:rsidRPr="00043C16">
              <w:rPr>
                <w:rFonts w:ascii="Arial" w:hAnsi="Arial" w:cs="Arial"/>
                <w:b/>
                <w:sz w:val="16"/>
                <w:szCs w:val="16"/>
              </w:rPr>
              <w:t>15.0</w:t>
            </w:r>
          </w:p>
        </w:tc>
        <w:tc>
          <w:tcPr>
            <w:tcW w:w="491" w:type="pct"/>
            <w:tcBorders>
              <w:top w:val="single" w:sz="4" w:space="0" w:color="293F5B"/>
              <w:left w:val="nil"/>
              <w:bottom w:val="single" w:sz="4" w:space="0" w:color="293F5B"/>
              <w:right w:val="nil"/>
            </w:tcBorders>
            <w:shd w:val="clear" w:color="000000" w:fill="FFFFFF"/>
            <w:noWrap/>
            <w:vAlign w:val="bottom"/>
            <w:hideMark/>
          </w:tcPr>
          <w:p w14:paraId="078FD486" w14:textId="70D3D569" w:rsidR="004B2882" w:rsidRPr="00043C16" w:rsidRDefault="004E5F06" w:rsidP="004B2882">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3D8BB86" w14:textId="1B7EEE41" w:rsidR="004B2882" w:rsidRPr="00043C16" w:rsidRDefault="004E5F06" w:rsidP="004B2882">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1C9EC8EA" w14:textId="77777777" w:rsidR="004B2882" w:rsidRPr="00043C16" w:rsidRDefault="004B2882" w:rsidP="004B2882">
            <w:pPr>
              <w:spacing w:before="0" w:after="0" w:line="240" w:lineRule="auto"/>
              <w:jc w:val="right"/>
              <w:rPr>
                <w:rFonts w:ascii="Arial" w:hAnsi="Arial" w:cs="Arial"/>
                <w:b/>
                <w:sz w:val="16"/>
                <w:szCs w:val="16"/>
              </w:rPr>
            </w:pPr>
            <w:r w:rsidRPr="00043C16">
              <w:rPr>
                <w:rFonts w:ascii="Arial" w:hAnsi="Arial" w:cs="Arial"/>
                <w:b/>
                <w:sz w:val="16"/>
                <w:szCs w:val="16"/>
              </w:rPr>
              <w:t>15.0</w:t>
            </w:r>
          </w:p>
        </w:tc>
      </w:tr>
    </w:tbl>
    <w:p w14:paraId="52CA71A3" w14:textId="52CF6561" w:rsidR="00DE790F" w:rsidRPr="00470A1A" w:rsidRDefault="00DE790F" w:rsidP="00DE790F">
      <w:pPr>
        <w:rPr>
          <w:rFonts w:eastAsiaTheme="minorHAnsi"/>
        </w:rPr>
      </w:pPr>
      <w:r w:rsidRPr="00470A1A">
        <w:t>The Australian Government is providing funding to support the construction of a new hospice, located within the Launceston General Hospital Precinct, to improve palliative care in northern Tasmania.</w:t>
      </w:r>
    </w:p>
    <w:p w14:paraId="3B766A4F" w14:textId="77777777" w:rsidR="00DE790F" w:rsidRPr="00470A1A" w:rsidRDefault="00DE790F" w:rsidP="00DE790F">
      <w:pPr>
        <w:spacing w:before="0" w:after="160" w:line="259" w:lineRule="auto"/>
      </w:pPr>
      <w:r w:rsidRPr="00470A1A">
        <w:br w:type="page"/>
      </w:r>
    </w:p>
    <w:p w14:paraId="48D92859" w14:textId="7E5DFEFA" w:rsidR="00DE790F" w:rsidRPr="00470A1A" w:rsidRDefault="00DE790F" w:rsidP="00DE790F">
      <w:pPr>
        <w:pStyle w:val="Heading3"/>
      </w:pPr>
      <w:r w:rsidRPr="00470A1A">
        <w:lastRenderedPageBreak/>
        <w:t xml:space="preserve">First Nations </w:t>
      </w:r>
      <w:r w:rsidR="00746264">
        <w:t>h</w:t>
      </w:r>
      <w:r w:rsidRPr="00470A1A">
        <w:t>ealth</w:t>
      </w:r>
    </w:p>
    <w:p w14:paraId="4DEDBB64" w14:textId="4662393F" w:rsidR="00DE790F" w:rsidRPr="00470A1A" w:rsidRDefault="00DE790F" w:rsidP="00DE790F">
      <w:pPr>
        <w:keepNext/>
      </w:pPr>
      <w:r w:rsidRPr="00470A1A">
        <w:t xml:space="preserve">In </w:t>
      </w:r>
      <w:r w:rsidR="000B4952">
        <w:t>2024–25</w:t>
      </w:r>
      <w:r w:rsidRPr="00470A1A">
        <w:t xml:space="preserve">, the Australian Government is estimated to provide </w:t>
      </w:r>
      <w:r w:rsidR="000B4952">
        <w:t>$</w:t>
      </w:r>
      <w:r w:rsidR="00C3471C">
        <w:t>63.1</w:t>
      </w:r>
      <w:r w:rsidR="00472474">
        <w:t> </w:t>
      </w:r>
      <w:r w:rsidR="000B4952">
        <w:t>million</w:t>
      </w:r>
      <w:r w:rsidRPr="00470A1A">
        <w:t xml:space="preserve"> to the states for programs to improve the health of First Nations people.</w:t>
      </w:r>
    </w:p>
    <w:p w14:paraId="61D8223C" w14:textId="4F217D43" w:rsidR="00C52A89" w:rsidRPr="00C52A89" w:rsidRDefault="00DE790F" w:rsidP="00C52A89">
      <w:pPr>
        <w:pStyle w:val="TableHeading"/>
        <w:rPr>
          <w:rFonts w:ascii="Arial Bold" w:hAnsi="Arial Bold"/>
          <w:b w:val="0"/>
        </w:rPr>
      </w:pPr>
      <w:bookmarkStart w:id="7" w:name="_Toc4764853"/>
      <w:r w:rsidRPr="00470A1A">
        <w:t xml:space="preserve">Table 2.3.3 First Nations </w:t>
      </w:r>
      <w:r w:rsidR="00746264">
        <w:t>h</w:t>
      </w:r>
      <w:r w:rsidRPr="00470A1A">
        <w:t>ealth</w:t>
      </w:r>
      <w:bookmarkEnd w:id="7"/>
    </w:p>
    <w:tbl>
      <w:tblPr>
        <w:tblW w:w="5000" w:type="pct"/>
        <w:tblCellMar>
          <w:left w:w="0" w:type="dxa"/>
          <w:right w:w="28" w:type="dxa"/>
        </w:tblCellMar>
        <w:tblLook w:val="04A0" w:firstRow="1" w:lastRow="0" w:firstColumn="1" w:lastColumn="0" w:noHBand="0" w:noVBand="1"/>
      </w:tblPr>
      <w:tblGrid>
        <w:gridCol w:w="3785"/>
        <w:gridCol w:w="748"/>
        <w:gridCol w:w="871"/>
        <w:gridCol w:w="810"/>
        <w:gridCol w:w="748"/>
        <w:gridCol w:w="748"/>
      </w:tblGrid>
      <w:tr w:rsidR="00C52A89" w:rsidRPr="00C52A89" w14:paraId="2A5BC9DA" w14:textId="77777777" w:rsidTr="00C52A89">
        <w:trPr>
          <w:trHeight w:val="225"/>
        </w:trPr>
        <w:tc>
          <w:tcPr>
            <w:tcW w:w="2454" w:type="pct"/>
            <w:tcBorders>
              <w:top w:val="single" w:sz="4" w:space="0" w:color="293F5B"/>
              <w:left w:val="nil"/>
              <w:bottom w:val="nil"/>
              <w:right w:val="nil"/>
            </w:tcBorders>
            <w:shd w:val="clear" w:color="000000" w:fill="FFFFFF"/>
            <w:noWrap/>
            <w:vAlign w:val="center"/>
            <w:hideMark/>
          </w:tcPr>
          <w:p w14:paraId="3376D799" w14:textId="5621982F" w:rsidR="00C52A89" w:rsidRPr="00C52A89" w:rsidRDefault="00C52A89" w:rsidP="00C52A89">
            <w:pPr>
              <w:spacing w:before="0" w:after="0" w:line="240" w:lineRule="auto"/>
              <w:rPr>
                <w:rFonts w:ascii="Arial" w:hAnsi="Arial" w:cs="Arial"/>
                <w:sz w:val="16"/>
                <w:szCs w:val="16"/>
              </w:rPr>
            </w:pPr>
            <w:r w:rsidRPr="00C52A89">
              <w:rPr>
                <w:rFonts w:ascii="Arial" w:hAnsi="Arial" w:cs="Arial"/>
                <w:sz w:val="16"/>
                <w:szCs w:val="16"/>
              </w:rPr>
              <w:t>$million</w:t>
            </w:r>
          </w:p>
        </w:tc>
        <w:tc>
          <w:tcPr>
            <w:tcW w:w="485" w:type="pct"/>
            <w:tcBorders>
              <w:top w:val="single" w:sz="4" w:space="0" w:color="293F5B"/>
              <w:left w:val="nil"/>
              <w:bottom w:val="single" w:sz="4" w:space="0" w:color="293F5B"/>
              <w:right w:val="nil"/>
            </w:tcBorders>
            <w:shd w:val="clear" w:color="000000" w:fill="FFFFFF"/>
            <w:noWrap/>
            <w:vAlign w:val="center"/>
            <w:hideMark/>
          </w:tcPr>
          <w:p w14:paraId="7139D070" w14:textId="285BAC80"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2023</w:t>
            </w:r>
            <w:r w:rsidR="00500A5D">
              <w:rPr>
                <w:rFonts w:ascii="Arial" w:hAnsi="Arial" w:cs="Arial"/>
                <w:sz w:val="16"/>
                <w:szCs w:val="16"/>
              </w:rPr>
              <w:noBreakHyphen/>
            </w:r>
            <w:r w:rsidRPr="00C52A89">
              <w:rPr>
                <w:rFonts w:ascii="Arial" w:hAnsi="Arial" w:cs="Arial"/>
                <w:sz w:val="16"/>
                <w:szCs w:val="16"/>
              </w:rPr>
              <w:t>24</w:t>
            </w:r>
          </w:p>
        </w:tc>
        <w:tc>
          <w:tcPr>
            <w:tcW w:w="565" w:type="pct"/>
            <w:tcBorders>
              <w:top w:val="single" w:sz="4" w:space="0" w:color="293F5B"/>
              <w:left w:val="nil"/>
              <w:bottom w:val="single" w:sz="4" w:space="0" w:color="293F5B"/>
              <w:right w:val="nil"/>
            </w:tcBorders>
            <w:shd w:val="clear" w:color="000000" w:fill="E6F2FF"/>
            <w:noWrap/>
            <w:vAlign w:val="center"/>
            <w:hideMark/>
          </w:tcPr>
          <w:p w14:paraId="51FE39F2" w14:textId="64E93D0F"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2024</w:t>
            </w:r>
            <w:r w:rsidR="00500A5D">
              <w:rPr>
                <w:rFonts w:ascii="Arial" w:hAnsi="Arial" w:cs="Arial"/>
                <w:sz w:val="16"/>
                <w:szCs w:val="16"/>
              </w:rPr>
              <w:noBreakHyphen/>
            </w:r>
            <w:r w:rsidRPr="00C52A89">
              <w:rPr>
                <w:rFonts w:ascii="Arial" w:hAnsi="Arial" w:cs="Arial"/>
                <w:sz w:val="16"/>
                <w:szCs w:val="16"/>
              </w:rPr>
              <w:t>25</w:t>
            </w:r>
          </w:p>
        </w:tc>
        <w:tc>
          <w:tcPr>
            <w:tcW w:w="525" w:type="pct"/>
            <w:tcBorders>
              <w:top w:val="single" w:sz="4" w:space="0" w:color="293F5B"/>
              <w:left w:val="nil"/>
              <w:bottom w:val="single" w:sz="4" w:space="0" w:color="293F5B"/>
              <w:right w:val="nil"/>
            </w:tcBorders>
            <w:shd w:val="clear" w:color="000000" w:fill="FFFFFF"/>
            <w:noWrap/>
            <w:vAlign w:val="center"/>
            <w:hideMark/>
          </w:tcPr>
          <w:p w14:paraId="2101CA10" w14:textId="1D8AE186"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2025</w:t>
            </w:r>
            <w:r w:rsidR="00500A5D">
              <w:rPr>
                <w:rFonts w:ascii="Arial" w:hAnsi="Arial" w:cs="Arial"/>
                <w:sz w:val="16"/>
                <w:szCs w:val="16"/>
              </w:rPr>
              <w:noBreakHyphen/>
            </w:r>
            <w:r w:rsidRPr="00C52A89">
              <w:rPr>
                <w:rFonts w:ascii="Arial" w:hAnsi="Arial" w:cs="Arial"/>
                <w:sz w:val="16"/>
                <w:szCs w:val="16"/>
              </w:rPr>
              <w:t>26</w:t>
            </w:r>
          </w:p>
        </w:tc>
        <w:tc>
          <w:tcPr>
            <w:tcW w:w="485" w:type="pct"/>
            <w:tcBorders>
              <w:top w:val="single" w:sz="4" w:space="0" w:color="293F5B"/>
              <w:left w:val="nil"/>
              <w:bottom w:val="single" w:sz="4" w:space="0" w:color="293F5B"/>
              <w:right w:val="nil"/>
            </w:tcBorders>
            <w:shd w:val="clear" w:color="000000" w:fill="FFFFFF"/>
            <w:noWrap/>
            <w:vAlign w:val="center"/>
            <w:hideMark/>
          </w:tcPr>
          <w:p w14:paraId="5CB196C9" w14:textId="6D90D8AA"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2026</w:t>
            </w:r>
            <w:r w:rsidR="00500A5D">
              <w:rPr>
                <w:rFonts w:ascii="Arial" w:hAnsi="Arial" w:cs="Arial"/>
                <w:sz w:val="16"/>
                <w:szCs w:val="16"/>
              </w:rPr>
              <w:noBreakHyphen/>
            </w:r>
            <w:r w:rsidRPr="00C52A89">
              <w:rPr>
                <w:rFonts w:ascii="Arial" w:hAnsi="Arial" w:cs="Arial"/>
                <w:sz w:val="16"/>
                <w:szCs w:val="16"/>
              </w:rPr>
              <w:t>27</w:t>
            </w:r>
          </w:p>
        </w:tc>
        <w:tc>
          <w:tcPr>
            <w:tcW w:w="485" w:type="pct"/>
            <w:tcBorders>
              <w:top w:val="single" w:sz="4" w:space="0" w:color="293F5B"/>
              <w:left w:val="nil"/>
              <w:bottom w:val="single" w:sz="4" w:space="0" w:color="293F5B"/>
              <w:right w:val="nil"/>
            </w:tcBorders>
            <w:shd w:val="clear" w:color="000000" w:fill="FFFFFF"/>
            <w:noWrap/>
            <w:vAlign w:val="center"/>
            <w:hideMark/>
          </w:tcPr>
          <w:p w14:paraId="23F28818" w14:textId="4BBDC2D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2027</w:t>
            </w:r>
            <w:r w:rsidR="00500A5D">
              <w:rPr>
                <w:rFonts w:ascii="Arial" w:hAnsi="Arial" w:cs="Arial"/>
                <w:sz w:val="16"/>
                <w:szCs w:val="16"/>
              </w:rPr>
              <w:noBreakHyphen/>
            </w:r>
            <w:r w:rsidRPr="00C52A89">
              <w:rPr>
                <w:rFonts w:ascii="Arial" w:hAnsi="Arial" w:cs="Arial"/>
                <w:sz w:val="16"/>
                <w:szCs w:val="16"/>
              </w:rPr>
              <w:t>28</w:t>
            </w:r>
          </w:p>
        </w:tc>
      </w:tr>
      <w:tr w:rsidR="00C52A89" w:rsidRPr="00C52A89" w14:paraId="77C39A48" w14:textId="77777777" w:rsidTr="00C52A89">
        <w:trPr>
          <w:trHeight w:val="240"/>
        </w:trPr>
        <w:tc>
          <w:tcPr>
            <w:tcW w:w="2454" w:type="pct"/>
            <w:tcBorders>
              <w:top w:val="nil"/>
              <w:left w:val="nil"/>
              <w:bottom w:val="nil"/>
              <w:right w:val="nil"/>
            </w:tcBorders>
            <w:shd w:val="clear" w:color="000000" w:fill="FFFFFF"/>
            <w:noWrap/>
            <w:vAlign w:val="center"/>
            <w:hideMark/>
          </w:tcPr>
          <w:p w14:paraId="1E5B6E77" w14:textId="77777777" w:rsidR="00C52A89" w:rsidRPr="00C52A89" w:rsidRDefault="00C52A89" w:rsidP="00C52A89">
            <w:pPr>
              <w:spacing w:before="0" w:after="0" w:line="240" w:lineRule="auto"/>
              <w:rPr>
                <w:rFonts w:ascii="Arial" w:hAnsi="Arial" w:cs="Arial"/>
                <w:b/>
                <w:bCs/>
                <w:sz w:val="16"/>
                <w:szCs w:val="16"/>
              </w:rPr>
            </w:pPr>
            <w:r w:rsidRPr="00C52A89">
              <w:rPr>
                <w:rFonts w:ascii="Arial" w:hAnsi="Arial" w:cs="Arial"/>
                <w:b/>
                <w:bCs/>
                <w:sz w:val="16"/>
                <w:szCs w:val="16"/>
              </w:rPr>
              <w:t>National Partnership payments</w:t>
            </w:r>
          </w:p>
        </w:tc>
        <w:tc>
          <w:tcPr>
            <w:tcW w:w="485" w:type="pct"/>
            <w:tcBorders>
              <w:top w:val="nil"/>
              <w:left w:val="nil"/>
              <w:bottom w:val="nil"/>
              <w:right w:val="nil"/>
            </w:tcBorders>
            <w:shd w:val="clear" w:color="000000" w:fill="FFFFFF"/>
            <w:noWrap/>
            <w:vAlign w:val="center"/>
            <w:hideMark/>
          </w:tcPr>
          <w:p w14:paraId="34A97C89"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651B5B2D"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585AB28"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4040741"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9972DC4"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r>
      <w:tr w:rsidR="00C52A89" w:rsidRPr="00C52A89" w14:paraId="1048DADA" w14:textId="77777777" w:rsidTr="00C52A89">
        <w:trPr>
          <w:trHeight w:val="225"/>
        </w:trPr>
        <w:tc>
          <w:tcPr>
            <w:tcW w:w="2454" w:type="pct"/>
            <w:tcBorders>
              <w:top w:val="nil"/>
              <w:left w:val="nil"/>
              <w:bottom w:val="nil"/>
              <w:right w:val="nil"/>
            </w:tcBorders>
            <w:shd w:val="clear" w:color="000000" w:fill="FFFFFF"/>
            <w:noWrap/>
            <w:vAlign w:val="center"/>
            <w:hideMark/>
          </w:tcPr>
          <w:p w14:paraId="2602B372" w14:textId="77E644C0" w:rsidR="00C52A89" w:rsidRPr="00C52A89" w:rsidRDefault="00C52A89" w:rsidP="00C52A89">
            <w:pPr>
              <w:spacing w:before="0" w:after="0" w:line="240" w:lineRule="auto"/>
              <w:ind w:firstLineChars="100" w:firstLine="160"/>
              <w:rPr>
                <w:rFonts w:ascii="Arial" w:hAnsi="Arial" w:cs="Arial"/>
                <w:sz w:val="16"/>
                <w:szCs w:val="16"/>
              </w:rPr>
            </w:pPr>
            <w:r w:rsidRPr="00C52A89">
              <w:rPr>
                <w:rFonts w:ascii="Arial" w:hAnsi="Arial" w:cs="Arial"/>
                <w:sz w:val="16"/>
                <w:szCs w:val="16"/>
              </w:rPr>
              <w:t>Addressing blood</w:t>
            </w:r>
            <w:r w:rsidR="00500A5D">
              <w:rPr>
                <w:rFonts w:ascii="Arial" w:hAnsi="Arial" w:cs="Arial"/>
                <w:sz w:val="16"/>
                <w:szCs w:val="16"/>
              </w:rPr>
              <w:noBreakHyphen/>
            </w:r>
            <w:r w:rsidRPr="00C52A89">
              <w:rPr>
                <w:rFonts w:ascii="Arial" w:hAnsi="Arial" w:cs="Arial"/>
                <w:sz w:val="16"/>
                <w:szCs w:val="16"/>
              </w:rPr>
              <w:t xml:space="preserve">borne viruses and </w:t>
            </w:r>
          </w:p>
        </w:tc>
        <w:tc>
          <w:tcPr>
            <w:tcW w:w="485" w:type="pct"/>
            <w:tcBorders>
              <w:top w:val="nil"/>
              <w:left w:val="nil"/>
              <w:bottom w:val="nil"/>
              <w:right w:val="nil"/>
            </w:tcBorders>
            <w:shd w:val="clear" w:color="000000" w:fill="FFFFFF"/>
            <w:noWrap/>
            <w:vAlign w:val="center"/>
            <w:hideMark/>
          </w:tcPr>
          <w:p w14:paraId="50AAD67C"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44F3241F"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3EBD8145"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714FCE7"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B36CC4F"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r>
      <w:tr w:rsidR="00C52A89" w:rsidRPr="00C52A89" w14:paraId="0A0B9F10" w14:textId="77777777" w:rsidTr="00C52A89">
        <w:trPr>
          <w:trHeight w:val="225"/>
        </w:trPr>
        <w:tc>
          <w:tcPr>
            <w:tcW w:w="2454" w:type="pct"/>
            <w:tcBorders>
              <w:top w:val="nil"/>
              <w:left w:val="nil"/>
              <w:bottom w:val="nil"/>
              <w:right w:val="nil"/>
            </w:tcBorders>
            <w:shd w:val="clear" w:color="000000" w:fill="FFFFFF"/>
            <w:noWrap/>
            <w:vAlign w:val="center"/>
            <w:hideMark/>
          </w:tcPr>
          <w:p w14:paraId="5600A31A" w14:textId="77777777" w:rsidR="00C52A89" w:rsidRPr="00C52A89" w:rsidRDefault="00C52A89" w:rsidP="00C52A89">
            <w:pPr>
              <w:spacing w:before="0" w:after="0" w:line="240" w:lineRule="auto"/>
              <w:ind w:firstLineChars="200" w:firstLine="320"/>
              <w:rPr>
                <w:rFonts w:ascii="Arial" w:hAnsi="Arial" w:cs="Arial"/>
                <w:sz w:val="16"/>
                <w:szCs w:val="16"/>
              </w:rPr>
            </w:pPr>
            <w:r w:rsidRPr="00C52A89">
              <w:rPr>
                <w:rFonts w:ascii="Arial" w:hAnsi="Arial" w:cs="Arial"/>
                <w:sz w:val="16"/>
                <w:szCs w:val="16"/>
              </w:rPr>
              <w:t>sexually transmissible infections</w:t>
            </w:r>
          </w:p>
        </w:tc>
        <w:tc>
          <w:tcPr>
            <w:tcW w:w="485" w:type="pct"/>
            <w:tcBorders>
              <w:top w:val="nil"/>
              <w:left w:val="nil"/>
              <w:bottom w:val="nil"/>
              <w:right w:val="nil"/>
            </w:tcBorders>
            <w:shd w:val="clear" w:color="000000" w:fill="FFFFFF"/>
            <w:noWrap/>
            <w:vAlign w:val="center"/>
            <w:hideMark/>
          </w:tcPr>
          <w:p w14:paraId="717E0857"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0B12E107"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E4F80EA"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B1173C3"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792E943"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r>
      <w:tr w:rsidR="00C52A89" w:rsidRPr="00C52A89" w14:paraId="55B9B518" w14:textId="77777777" w:rsidTr="00C52A89">
        <w:trPr>
          <w:trHeight w:val="225"/>
        </w:trPr>
        <w:tc>
          <w:tcPr>
            <w:tcW w:w="2454" w:type="pct"/>
            <w:tcBorders>
              <w:top w:val="nil"/>
              <w:left w:val="nil"/>
              <w:bottom w:val="nil"/>
              <w:right w:val="nil"/>
            </w:tcBorders>
            <w:shd w:val="clear" w:color="auto" w:fill="auto"/>
            <w:noWrap/>
            <w:vAlign w:val="center"/>
            <w:hideMark/>
          </w:tcPr>
          <w:p w14:paraId="7AE1D59E" w14:textId="77777777" w:rsidR="00C52A89" w:rsidRPr="00C52A89" w:rsidRDefault="00C52A89" w:rsidP="00C52A89">
            <w:pPr>
              <w:spacing w:before="0" w:after="0" w:line="240" w:lineRule="auto"/>
              <w:ind w:firstLineChars="300" w:firstLine="480"/>
              <w:rPr>
                <w:rFonts w:ascii="Arial" w:hAnsi="Arial" w:cs="Arial"/>
                <w:sz w:val="16"/>
                <w:szCs w:val="16"/>
              </w:rPr>
            </w:pPr>
            <w:r w:rsidRPr="00C52A89">
              <w:rPr>
                <w:rFonts w:ascii="Arial" w:hAnsi="Arial" w:cs="Arial"/>
                <w:sz w:val="16"/>
                <w:szCs w:val="16"/>
              </w:rPr>
              <w:t>in the Torres Strait</w:t>
            </w:r>
          </w:p>
        </w:tc>
        <w:tc>
          <w:tcPr>
            <w:tcW w:w="485" w:type="pct"/>
            <w:tcBorders>
              <w:top w:val="nil"/>
              <w:left w:val="nil"/>
              <w:bottom w:val="nil"/>
              <w:right w:val="nil"/>
            </w:tcBorders>
            <w:shd w:val="clear" w:color="000000" w:fill="FFFFFF"/>
            <w:noWrap/>
            <w:vAlign w:val="center"/>
            <w:hideMark/>
          </w:tcPr>
          <w:p w14:paraId="44CD0011"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1.1</w:t>
            </w:r>
          </w:p>
        </w:tc>
        <w:tc>
          <w:tcPr>
            <w:tcW w:w="565" w:type="pct"/>
            <w:tcBorders>
              <w:top w:val="nil"/>
              <w:left w:val="nil"/>
              <w:bottom w:val="nil"/>
              <w:right w:val="nil"/>
            </w:tcBorders>
            <w:shd w:val="clear" w:color="000000" w:fill="E6F2FF"/>
            <w:noWrap/>
            <w:vAlign w:val="center"/>
            <w:hideMark/>
          </w:tcPr>
          <w:p w14:paraId="078854C9"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1.1</w:t>
            </w:r>
          </w:p>
        </w:tc>
        <w:tc>
          <w:tcPr>
            <w:tcW w:w="525" w:type="pct"/>
            <w:tcBorders>
              <w:top w:val="nil"/>
              <w:left w:val="nil"/>
              <w:bottom w:val="nil"/>
              <w:right w:val="nil"/>
            </w:tcBorders>
            <w:shd w:val="clear" w:color="000000" w:fill="FFFFFF"/>
            <w:noWrap/>
            <w:vAlign w:val="center"/>
            <w:hideMark/>
          </w:tcPr>
          <w:p w14:paraId="142956DF"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1.1</w:t>
            </w:r>
          </w:p>
        </w:tc>
        <w:tc>
          <w:tcPr>
            <w:tcW w:w="485" w:type="pct"/>
            <w:tcBorders>
              <w:top w:val="nil"/>
              <w:left w:val="nil"/>
              <w:bottom w:val="nil"/>
              <w:right w:val="nil"/>
            </w:tcBorders>
            <w:shd w:val="clear" w:color="000000" w:fill="FFFFFF"/>
            <w:noWrap/>
            <w:vAlign w:val="center"/>
            <w:hideMark/>
          </w:tcPr>
          <w:p w14:paraId="10F6772A"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1.1</w:t>
            </w:r>
          </w:p>
        </w:tc>
        <w:tc>
          <w:tcPr>
            <w:tcW w:w="485" w:type="pct"/>
            <w:tcBorders>
              <w:top w:val="nil"/>
              <w:left w:val="nil"/>
              <w:bottom w:val="nil"/>
              <w:right w:val="nil"/>
            </w:tcBorders>
            <w:shd w:val="clear" w:color="000000" w:fill="FFFFFF"/>
            <w:noWrap/>
            <w:vAlign w:val="center"/>
            <w:hideMark/>
          </w:tcPr>
          <w:p w14:paraId="5A464B0A"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1.1</w:t>
            </w:r>
          </w:p>
        </w:tc>
      </w:tr>
      <w:tr w:rsidR="00C52A89" w:rsidRPr="00C52A89" w14:paraId="471B0EF5" w14:textId="77777777" w:rsidTr="00C52A89">
        <w:trPr>
          <w:trHeight w:val="225"/>
        </w:trPr>
        <w:tc>
          <w:tcPr>
            <w:tcW w:w="2454" w:type="pct"/>
            <w:tcBorders>
              <w:top w:val="nil"/>
              <w:left w:val="nil"/>
              <w:bottom w:val="nil"/>
              <w:right w:val="nil"/>
            </w:tcBorders>
            <w:shd w:val="clear" w:color="000000" w:fill="FFFFFF"/>
            <w:noWrap/>
            <w:vAlign w:val="center"/>
            <w:hideMark/>
          </w:tcPr>
          <w:p w14:paraId="50653A3A" w14:textId="77777777" w:rsidR="00C52A89" w:rsidRPr="00C52A89" w:rsidRDefault="00C52A89" w:rsidP="00C52A89">
            <w:pPr>
              <w:spacing w:before="0" w:after="0" w:line="240" w:lineRule="auto"/>
              <w:ind w:firstLineChars="100" w:firstLine="160"/>
              <w:rPr>
                <w:rFonts w:ascii="Arial" w:hAnsi="Arial" w:cs="Arial"/>
                <w:sz w:val="16"/>
                <w:szCs w:val="16"/>
              </w:rPr>
            </w:pPr>
            <w:r w:rsidRPr="00C52A89">
              <w:rPr>
                <w:rFonts w:ascii="Arial" w:hAnsi="Arial" w:cs="Arial"/>
                <w:sz w:val="16"/>
                <w:szCs w:val="16"/>
              </w:rPr>
              <w:t>Improving trachoma control services for</w:t>
            </w:r>
          </w:p>
        </w:tc>
        <w:tc>
          <w:tcPr>
            <w:tcW w:w="485" w:type="pct"/>
            <w:tcBorders>
              <w:top w:val="nil"/>
              <w:left w:val="nil"/>
              <w:bottom w:val="nil"/>
              <w:right w:val="nil"/>
            </w:tcBorders>
            <w:shd w:val="clear" w:color="000000" w:fill="FFFFFF"/>
            <w:noWrap/>
            <w:vAlign w:val="center"/>
            <w:hideMark/>
          </w:tcPr>
          <w:p w14:paraId="56779B1C"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45866B6C"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50D3D770"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9FCCF48"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22A8F711"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r>
      <w:tr w:rsidR="00C52A89" w:rsidRPr="00C52A89" w14:paraId="0A985445" w14:textId="77777777" w:rsidTr="00C52A89">
        <w:trPr>
          <w:trHeight w:val="225"/>
        </w:trPr>
        <w:tc>
          <w:tcPr>
            <w:tcW w:w="2454" w:type="pct"/>
            <w:tcBorders>
              <w:top w:val="nil"/>
              <w:left w:val="nil"/>
              <w:bottom w:val="nil"/>
              <w:right w:val="nil"/>
            </w:tcBorders>
            <w:shd w:val="clear" w:color="000000" w:fill="FFFFFF"/>
            <w:noWrap/>
            <w:vAlign w:val="center"/>
            <w:hideMark/>
          </w:tcPr>
          <w:p w14:paraId="7419A74A" w14:textId="77777777" w:rsidR="00C52A89" w:rsidRPr="00C52A89" w:rsidRDefault="00C52A89" w:rsidP="00C52A89">
            <w:pPr>
              <w:spacing w:before="0" w:after="0" w:line="240" w:lineRule="auto"/>
              <w:ind w:firstLineChars="200" w:firstLine="320"/>
              <w:rPr>
                <w:rFonts w:ascii="Arial" w:hAnsi="Arial" w:cs="Arial"/>
                <w:sz w:val="16"/>
                <w:szCs w:val="16"/>
              </w:rPr>
            </w:pPr>
            <w:r w:rsidRPr="00C52A89">
              <w:rPr>
                <w:rFonts w:ascii="Arial" w:hAnsi="Arial" w:cs="Arial"/>
                <w:sz w:val="16"/>
                <w:szCs w:val="16"/>
              </w:rPr>
              <w:t>First Nations Australians</w:t>
            </w:r>
          </w:p>
        </w:tc>
        <w:tc>
          <w:tcPr>
            <w:tcW w:w="485" w:type="pct"/>
            <w:tcBorders>
              <w:top w:val="nil"/>
              <w:left w:val="nil"/>
              <w:bottom w:val="nil"/>
              <w:right w:val="nil"/>
            </w:tcBorders>
            <w:shd w:val="clear" w:color="000000" w:fill="FFFFFF"/>
            <w:noWrap/>
            <w:vAlign w:val="center"/>
            <w:hideMark/>
          </w:tcPr>
          <w:p w14:paraId="1733BD5E"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4.9</w:t>
            </w:r>
          </w:p>
        </w:tc>
        <w:tc>
          <w:tcPr>
            <w:tcW w:w="565" w:type="pct"/>
            <w:tcBorders>
              <w:top w:val="nil"/>
              <w:left w:val="nil"/>
              <w:bottom w:val="nil"/>
              <w:right w:val="nil"/>
            </w:tcBorders>
            <w:shd w:val="clear" w:color="000000" w:fill="E6F2FF"/>
            <w:noWrap/>
            <w:vAlign w:val="center"/>
            <w:hideMark/>
          </w:tcPr>
          <w:p w14:paraId="36F47FD0"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4.9</w:t>
            </w:r>
          </w:p>
        </w:tc>
        <w:tc>
          <w:tcPr>
            <w:tcW w:w="525" w:type="pct"/>
            <w:tcBorders>
              <w:top w:val="nil"/>
              <w:left w:val="nil"/>
              <w:bottom w:val="nil"/>
              <w:right w:val="nil"/>
            </w:tcBorders>
            <w:shd w:val="clear" w:color="000000" w:fill="FFFFFF"/>
            <w:noWrap/>
            <w:vAlign w:val="center"/>
            <w:hideMark/>
          </w:tcPr>
          <w:p w14:paraId="5CD81F09" w14:textId="093FDDFC"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A2B7941" w14:textId="46F890BD"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20D79C6A" w14:textId="418EC6BE"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r>
      <w:tr w:rsidR="00C52A89" w:rsidRPr="00C52A89" w14:paraId="19BB2C51" w14:textId="77777777" w:rsidTr="00C52A89">
        <w:trPr>
          <w:trHeight w:val="225"/>
        </w:trPr>
        <w:tc>
          <w:tcPr>
            <w:tcW w:w="2454" w:type="pct"/>
            <w:tcBorders>
              <w:top w:val="nil"/>
              <w:left w:val="nil"/>
              <w:bottom w:val="nil"/>
              <w:right w:val="nil"/>
            </w:tcBorders>
            <w:shd w:val="clear" w:color="000000" w:fill="FFFFFF"/>
            <w:noWrap/>
            <w:vAlign w:val="center"/>
            <w:hideMark/>
          </w:tcPr>
          <w:p w14:paraId="10E592AB" w14:textId="77777777" w:rsidR="00C52A89" w:rsidRPr="00C52A89" w:rsidRDefault="00C52A89" w:rsidP="00C52A89">
            <w:pPr>
              <w:spacing w:before="0" w:after="0" w:line="240" w:lineRule="auto"/>
              <w:ind w:firstLineChars="100" w:firstLine="160"/>
              <w:rPr>
                <w:rFonts w:ascii="Arial" w:hAnsi="Arial" w:cs="Arial"/>
                <w:sz w:val="16"/>
                <w:szCs w:val="16"/>
              </w:rPr>
            </w:pPr>
            <w:r w:rsidRPr="00C52A89">
              <w:rPr>
                <w:rFonts w:ascii="Arial" w:hAnsi="Arial" w:cs="Arial"/>
                <w:sz w:val="16"/>
                <w:szCs w:val="16"/>
              </w:rPr>
              <w:t>Northern Territory Remote Aboriginal</w:t>
            </w:r>
          </w:p>
        </w:tc>
        <w:tc>
          <w:tcPr>
            <w:tcW w:w="485" w:type="pct"/>
            <w:tcBorders>
              <w:top w:val="nil"/>
              <w:left w:val="nil"/>
              <w:bottom w:val="nil"/>
              <w:right w:val="nil"/>
            </w:tcBorders>
            <w:shd w:val="clear" w:color="000000" w:fill="FFFFFF"/>
            <w:noWrap/>
            <w:vAlign w:val="center"/>
            <w:hideMark/>
          </w:tcPr>
          <w:p w14:paraId="5238550E"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5623D6FF"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37FBD778"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385E079"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2015F8B"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r>
      <w:tr w:rsidR="00C52A89" w:rsidRPr="00C52A89" w14:paraId="066A819E" w14:textId="77777777" w:rsidTr="00C52A89">
        <w:trPr>
          <w:trHeight w:val="225"/>
        </w:trPr>
        <w:tc>
          <w:tcPr>
            <w:tcW w:w="2454" w:type="pct"/>
            <w:tcBorders>
              <w:top w:val="nil"/>
              <w:left w:val="nil"/>
              <w:bottom w:val="nil"/>
              <w:right w:val="nil"/>
            </w:tcBorders>
            <w:shd w:val="clear" w:color="000000" w:fill="FFFFFF"/>
            <w:noWrap/>
            <w:vAlign w:val="center"/>
            <w:hideMark/>
          </w:tcPr>
          <w:p w14:paraId="3C9FEA94" w14:textId="77777777" w:rsidR="00C52A89" w:rsidRPr="00C52A89" w:rsidRDefault="00C52A89" w:rsidP="00C52A89">
            <w:pPr>
              <w:spacing w:before="0" w:after="0" w:line="240" w:lineRule="auto"/>
              <w:ind w:firstLineChars="200" w:firstLine="320"/>
              <w:rPr>
                <w:rFonts w:ascii="Arial" w:hAnsi="Arial" w:cs="Arial"/>
                <w:sz w:val="16"/>
                <w:szCs w:val="16"/>
              </w:rPr>
            </w:pPr>
            <w:r w:rsidRPr="00C52A89">
              <w:rPr>
                <w:rFonts w:ascii="Arial" w:hAnsi="Arial" w:cs="Arial"/>
                <w:sz w:val="16"/>
                <w:szCs w:val="16"/>
              </w:rPr>
              <w:t>Investment – Health component</w:t>
            </w:r>
          </w:p>
        </w:tc>
        <w:tc>
          <w:tcPr>
            <w:tcW w:w="485" w:type="pct"/>
            <w:tcBorders>
              <w:top w:val="nil"/>
              <w:left w:val="nil"/>
              <w:bottom w:val="nil"/>
              <w:right w:val="nil"/>
            </w:tcBorders>
            <w:shd w:val="clear" w:color="000000" w:fill="FFFFFF"/>
            <w:noWrap/>
            <w:vAlign w:val="center"/>
            <w:hideMark/>
          </w:tcPr>
          <w:p w14:paraId="5DF710B9"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7.4</w:t>
            </w:r>
          </w:p>
        </w:tc>
        <w:tc>
          <w:tcPr>
            <w:tcW w:w="565" w:type="pct"/>
            <w:tcBorders>
              <w:top w:val="nil"/>
              <w:left w:val="nil"/>
              <w:bottom w:val="nil"/>
              <w:right w:val="nil"/>
            </w:tcBorders>
            <w:shd w:val="clear" w:color="000000" w:fill="E6F2FF"/>
            <w:noWrap/>
            <w:vAlign w:val="center"/>
            <w:hideMark/>
          </w:tcPr>
          <w:p w14:paraId="6A4964B1"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7.6</w:t>
            </w:r>
          </w:p>
        </w:tc>
        <w:tc>
          <w:tcPr>
            <w:tcW w:w="525" w:type="pct"/>
            <w:tcBorders>
              <w:top w:val="nil"/>
              <w:left w:val="nil"/>
              <w:bottom w:val="nil"/>
              <w:right w:val="nil"/>
            </w:tcBorders>
            <w:shd w:val="clear" w:color="000000" w:fill="FFFFFF"/>
            <w:noWrap/>
            <w:vAlign w:val="center"/>
            <w:hideMark/>
          </w:tcPr>
          <w:p w14:paraId="1CA8D230" w14:textId="33A1D29E"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39446E5" w14:textId="12353194"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A706F4C" w14:textId="457142AD"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r>
      <w:tr w:rsidR="00C52A89" w:rsidRPr="00C52A89" w14:paraId="59A1C523" w14:textId="77777777" w:rsidTr="00C52A89">
        <w:trPr>
          <w:trHeight w:val="225"/>
        </w:trPr>
        <w:tc>
          <w:tcPr>
            <w:tcW w:w="2454" w:type="pct"/>
            <w:tcBorders>
              <w:top w:val="nil"/>
              <w:left w:val="nil"/>
              <w:bottom w:val="nil"/>
              <w:right w:val="nil"/>
            </w:tcBorders>
            <w:shd w:val="clear" w:color="000000" w:fill="FFFFFF"/>
            <w:noWrap/>
            <w:vAlign w:val="center"/>
            <w:hideMark/>
          </w:tcPr>
          <w:p w14:paraId="3EFB370E" w14:textId="77777777" w:rsidR="00C52A89" w:rsidRPr="00C52A89" w:rsidRDefault="00C52A89" w:rsidP="00C52A89">
            <w:pPr>
              <w:spacing w:before="0" w:after="0" w:line="240" w:lineRule="auto"/>
              <w:ind w:firstLineChars="100" w:firstLine="160"/>
              <w:rPr>
                <w:rFonts w:ascii="Arial" w:hAnsi="Arial" w:cs="Arial"/>
                <w:sz w:val="16"/>
                <w:szCs w:val="16"/>
              </w:rPr>
            </w:pPr>
            <w:r w:rsidRPr="00C52A89">
              <w:rPr>
                <w:rFonts w:ascii="Arial" w:hAnsi="Arial" w:cs="Arial"/>
                <w:sz w:val="16"/>
                <w:szCs w:val="16"/>
              </w:rPr>
              <w:t>Rheumatic fever strategy</w:t>
            </w:r>
          </w:p>
        </w:tc>
        <w:tc>
          <w:tcPr>
            <w:tcW w:w="485" w:type="pct"/>
            <w:tcBorders>
              <w:top w:val="nil"/>
              <w:left w:val="nil"/>
              <w:bottom w:val="nil"/>
              <w:right w:val="nil"/>
            </w:tcBorders>
            <w:shd w:val="clear" w:color="000000" w:fill="FFFFFF"/>
            <w:noWrap/>
            <w:vAlign w:val="center"/>
            <w:hideMark/>
          </w:tcPr>
          <w:p w14:paraId="467BF7D1"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3.1</w:t>
            </w:r>
          </w:p>
        </w:tc>
        <w:tc>
          <w:tcPr>
            <w:tcW w:w="565" w:type="pct"/>
            <w:tcBorders>
              <w:top w:val="nil"/>
              <w:left w:val="nil"/>
              <w:bottom w:val="nil"/>
              <w:right w:val="nil"/>
            </w:tcBorders>
            <w:shd w:val="clear" w:color="000000" w:fill="E6F2FF"/>
            <w:noWrap/>
            <w:vAlign w:val="center"/>
            <w:hideMark/>
          </w:tcPr>
          <w:p w14:paraId="1CDEDDB3"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3.1</w:t>
            </w:r>
          </w:p>
        </w:tc>
        <w:tc>
          <w:tcPr>
            <w:tcW w:w="525" w:type="pct"/>
            <w:tcBorders>
              <w:top w:val="nil"/>
              <w:left w:val="nil"/>
              <w:bottom w:val="nil"/>
              <w:right w:val="nil"/>
            </w:tcBorders>
            <w:shd w:val="clear" w:color="000000" w:fill="FFFFFF"/>
            <w:noWrap/>
            <w:vAlign w:val="center"/>
            <w:hideMark/>
          </w:tcPr>
          <w:p w14:paraId="2CEBEE86" w14:textId="1BD7AB25"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722A63FE" w14:textId="5425292D"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5F4AF4E4" w14:textId="7173A943"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r>
      <w:tr w:rsidR="00C52A89" w:rsidRPr="00C52A89" w14:paraId="3B047737" w14:textId="77777777" w:rsidTr="00C52A89">
        <w:trPr>
          <w:trHeight w:val="225"/>
        </w:trPr>
        <w:tc>
          <w:tcPr>
            <w:tcW w:w="2454" w:type="pct"/>
            <w:tcBorders>
              <w:top w:val="nil"/>
              <w:left w:val="nil"/>
              <w:bottom w:val="nil"/>
              <w:right w:val="nil"/>
            </w:tcBorders>
            <w:shd w:val="clear" w:color="000000" w:fill="FFFFFF"/>
            <w:noWrap/>
            <w:vAlign w:val="center"/>
            <w:hideMark/>
          </w:tcPr>
          <w:p w14:paraId="2E14C8A7" w14:textId="77777777" w:rsidR="00C52A89" w:rsidRPr="00C52A89" w:rsidRDefault="00C52A89" w:rsidP="00C52A89">
            <w:pPr>
              <w:spacing w:before="0" w:after="0" w:line="240" w:lineRule="auto"/>
              <w:ind w:firstLineChars="100" w:firstLine="160"/>
              <w:rPr>
                <w:rFonts w:ascii="Arial" w:hAnsi="Arial" w:cs="Arial"/>
                <w:sz w:val="16"/>
                <w:szCs w:val="16"/>
              </w:rPr>
            </w:pPr>
            <w:r w:rsidRPr="00C52A89">
              <w:rPr>
                <w:rFonts w:ascii="Arial" w:hAnsi="Arial" w:cs="Arial"/>
                <w:sz w:val="16"/>
                <w:szCs w:val="16"/>
              </w:rPr>
              <w:t xml:space="preserve">Supporting the delivery of culturally appropriate </w:t>
            </w:r>
          </w:p>
        </w:tc>
        <w:tc>
          <w:tcPr>
            <w:tcW w:w="485" w:type="pct"/>
            <w:tcBorders>
              <w:top w:val="nil"/>
              <w:left w:val="nil"/>
              <w:bottom w:val="nil"/>
              <w:right w:val="nil"/>
            </w:tcBorders>
            <w:shd w:val="clear" w:color="000000" w:fill="FFFFFF"/>
            <w:noWrap/>
            <w:vAlign w:val="center"/>
            <w:hideMark/>
          </w:tcPr>
          <w:p w14:paraId="6E626896"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50532BFE"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21CB7F86"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6E7FFC3"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D4BABA3"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r>
      <w:tr w:rsidR="00C52A89" w:rsidRPr="00C52A89" w14:paraId="7A1CDE25" w14:textId="77777777" w:rsidTr="00C52A89">
        <w:trPr>
          <w:trHeight w:val="225"/>
        </w:trPr>
        <w:tc>
          <w:tcPr>
            <w:tcW w:w="2454" w:type="pct"/>
            <w:tcBorders>
              <w:top w:val="nil"/>
              <w:left w:val="nil"/>
              <w:bottom w:val="nil"/>
              <w:right w:val="nil"/>
            </w:tcBorders>
            <w:shd w:val="clear" w:color="000000" w:fill="FFFFFF"/>
            <w:noWrap/>
            <w:vAlign w:val="center"/>
            <w:hideMark/>
          </w:tcPr>
          <w:p w14:paraId="355E3B25" w14:textId="77777777" w:rsidR="00C52A89" w:rsidRPr="00C52A89" w:rsidRDefault="00C52A89" w:rsidP="00C52A89">
            <w:pPr>
              <w:spacing w:before="0" w:after="0" w:line="240" w:lineRule="auto"/>
              <w:ind w:firstLineChars="200" w:firstLine="320"/>
              <w:rPr>
                <w:rFonts w:ascii="Arial" w:hAnsi="Arial" w:cs="Arial"/>
                <w:sz w:val="16"/>
                <w:szCs w:val="16"/>
              </w:rPr>
            </w:pPr>
            <w:r w:rsidRPr="00C52A89">
              <w:rPr>
                <w:rFonts w:ascii="Arial" w:hAnsi="Arial" w:cs="Arial"/>
                <w:sz w:val="16"/>
                <w:szCs w:val="16"/>
              </w:rPr>
              <w:t>primary health care services in remote</w:t>
            </w:r>
          </w:p>
        </w:tc>
        <w:tc>
          <w:tcPr>
            <w:tcW w:w="485" w:type="pct"/>
            <w:tcBorders>
              <w:top w:val="nil"/>
              <w:left w:val="nil"/>
              <w:bottom w:val="nil"/>
              <w:right w:val="nil"/>
            </w:tcBorders>
            <w:shd w:val="clear" w:color="000000" w:fill="FFFFFF"/>
            <w:noWrap/>
            <w:vAlign w:val="center"/>
            <w:hideMark/>
          </w:tcPr>
          <w:p w14:paraId="7B0FBCD3"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25CBE84F"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1A9BE9B4"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A617169"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748ACE0"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 </w:t>
            </w:r>
          </w:p>
        </w:tc>
      </w:tr>
      <w:tr w:rsidR="00C52A89" w:rsidRPr="00C52A89" w14:paraId="4097A190" w14:textId="77777777" w:rsidTr="00C52A89">
        <w:trPr>
          <w:trHeight w:val="225"/>
        </w:trPr>
        <w:tc>
          <w:tcPr>
            <w:tcW w:w="2454" w:type="pct"/>
            <w:tcBorders>
              <w:top w:val="nil"/>
              <w:left w:val="nil"/>
              <w:bottom w:val="nil"/>
              <w:right w:val="nil"/>
            </w:tcBorders>
            <w:shd w:val="clear" w:color="000000" w:fill="FFFFFF"/>
            <w:noWrap/>
            <w:vAlign w:val="center"/>
            <w:hideMark/>
          </w:tcPr>
          <w:p w14:paraId="40832A4D" w14:textId="77777777" w:rsidR="00C52A89" w:rsidRPr="00C52A89" w:rsidRDefault="00C52A89" w:rsidP="00C52A89">
            <w:pPr>
              <w:spacing w:before="0" w:after="0" w:line="240" w:lineRule="auto"/>
              <w:ind w:firstLineChars="300" w:firstLine="480"/>
              <w:rPr>
                <w:rFonts w:ascii="Arial" w:hAnsi="Arial" w:cs="Arial"/>
                <w:sz w:val="16"/>
                <w:szCs w:val="16"/>
              </w:rPr>
            </w:pPr>
            <w:r w:rsidRPr="00C52A89">
              <w:rPr>
                <w:rFonts w:ascii="Arial" w:hAnsi="Arial" w:cs="Arial"/>
                <w:sz w:val="16"/>
                <w:szCs w:val="16"/>
              </w:rPr>
              <w:t>Northern Territory</w:t>
            </w:r>
          </w:p>
        </w:tc>
        <w:tc>
          <w:tcPr>
            <w:tcW w:w="485" w:type="pct"/>
            <w:tcBorders>
              <w:top w:val="nil"/>
              <w:left w:val="nil"/>
              <w:bottom w:val="nil"/>
              <w:right w:val="nil"/>
            </w:tcBorders>
            <w:shd w:val="clear" w:color="000000" w:fill="FFFFFF"/>
            <w:noWrap/>
            <w:vAlign w:val="center"/>
            <w:hideMark/>
          </w:tcPr>
          <w:p w14:paraId="02FAA55E" w14:textId="6A691212" w:rsidR="00C52A89" w:rsidRPr="00C52A89" w:rsidRDefault="00500A5D" w:rsidP="00C52A89">
            <w:pPr>
              <w:spacing w:before="0" w:after="0" w:line="240" w:lineRule="auto"/>
              <w:jc w:val="right"/>
              <w:rPr>
                <w:rFonts w:ascii="Arial" w:hAnsi="Arial" w:cs="Arial"/>
                <w:sz w:val="16"/>
                <w:szCs w:val="16"/>
              </w:rPr>
            </w:pPr>
            <w:r>
              <w:rPr>
                <w:rFonts w:ascii="Arial" w:hAnsi="Arial" w:cs="Arial"/>
                <w:sz w:val="16"/>
                <w:szCs w:val="16"/>
              </w:rPr>
              <w:noBreakHyphen/>
            </w:r>
          </w:p>
        </w:tc>
        <w:tc>
          <w:tcPr>
            <w:tcW w:w="565" w:type="pct"/>
            <w:tcBorders>
              <w:top w:val="nil"/>
              <w:left w:val="nil"/>
              <w:bottom w:val="nil"/>
              <w:right w:val="nil"/>
            </w:tcBorders>
            <w:shd w:val="clear" w:color="000000" w:fill="E6F2FF"/>
            <w:noWrap/>
            <w:vAlign w:val="center"/>
            <w:hideMark/>
          </w:tcPr>
          <w:p w14:paraId="64A6AF02"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46.3</w:t>
            </w:r>
          </w:p>
        </w:tc>
        <w:tc>
          <w:tcPr>
            <w:tcW w:w="525" w:type="pct"/>
            <w:tcBorders>
              <w:top w:val="nil"/>
              <w:left w:val="nil"/>
              <w:bottom w:val="nil"/>
              <w:right w:val="nil"/>
            </w:tcBorders>
            <w:shd w:val="clear" w:color="000000" w:fill="FFFFFF"/>
            <w:noWrap/>
            <w:vAlign w:val="center"/>
            <w:hideMark/>
          </w:tcPr>
          <w:p w14:paraId="6994D1D8"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47.7</w:t>
            </w:r>
          </w:p>
        </w:tc>
        <w:tc>
          <w:tcPr>
            <w:tcW w:w="485" w:type="pct"/>
            <w:tcBorders>
              <w:top w:val="nil"/>
              <w:left w:val="nil"/>
              <w:bottom w:val="nil"/>
              <w:right w:val="nil"/>
            </w:tcBorders>
            <w:shd w:val="clear" w:color="000000" w:fill="FFFFFF"/>
            <w:noWrap/>
            <w:vAlign w:val="center"/>
            <w:hideMark/>
          </w:tcPr>
          <w:p w14:paraId="0D432E74"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49.2</w:t>
            </w:r>
          </w:p>
        </w:tc>
        <w:tc>
          <w:tcPr>
            <w:tcW w:w="485" w:type="pct"/>
            <w:tcBorders>
              <w:top w:val="nil"/>
              <w:left w:val="nil"/>
              <w:bottom w:val="nil"/>
              <w:right w:val="nil"/>
            </w:tcBorders>
            <w:shd w:val="clear" w:color="000000" w:fill="FFFFFF"/>
            <w:noWrap/>
            <w:vAlign w:val="center"/>
            <w:hideMark/>
          </w:tcPr>
          <w:p w14:paraId="6559C997" w14:textId="77777777" w:rsidR="00C52A89" w:rsidRPr="00C52A89" w:rsidRDefault="00C52A89" w:rsidP="00C52A89">
            <w:pPr>
              <w:spacing w:before="0" w:after="0" w:line="240" w:lineRule="auto"/>
              <w:jc w:val="right"/>
              <w:rPr>
                <w:rFonts w:ascii="Arial" w:hAnsi="Arial" w:cs="Arial"/>
                <w:sz w:val="16"/>
                <w:szCs w:val="16"/>
              </w:rPr>
            </w:pPr>
            <w:r w:rsidRPr="00C52A89">
              <w:rPr>
                <w:rFonts w:ascii="Arial" w:hAnsi="Arial" w:cs="Arial"/>
                <w:sz w:val="16"/>
                <w:szCs w:val="16"/>
              </w:rPr>
              <w:t>50.6</w:t>
            </w:r>
          </w:p>
        </w:tc>
      </w:tr>
      <w:tr w:rsidR="00C52A89" w:rsidRPr="00C52A89" w14:paraId="4972E640" w14:textId="77777777" w:rsidTr="00C52A89">
        <w:trPr>
          <w:trHeight w:val="225"/>
        </w:trPr>
        <w:tc>
          <w:tcPr>
            <w:tcW w:w="2454" w:type="pct"/>
            <w:tcBorders>
              <w:top w:val="nil"/>
              <w:left w:val="nil"/>
              <w:bottom w:val="single" w:sz="4" w:space="0" w:color="293F5B"/>
              <w:right w:val="nil"/>
            </w:tcBorders>
            <w:shd w:val="clear" w:color="000000" w:fill="FFFFFF"/>
            <w:noWrap/>
            <w:vAlign w:val="center"/>
            <w:hideMark/>
          </w:tcPr>
          <w:p w14:paraId="141DE6E2" w14:textId="77777777" w:rsidR="00C52A89" w:rsidRPr="00C52A89" w:rsidRDefault="00C52A89" w:rsidP="00C52A89">
            <w:pPr>
              <w:spacing w:before="0" w:after="0" w:line="240" w:lineRule="auto"/>
              <w:rPr>
                <w:rFonts w:ascii="Arial" w:hAnsi="Arial" w:cs="Arial"/>
                <w:b/>
                <w:bCs/>
                <w:sz w:val="16"/>
                <w:szCs w:val="16"/>
              </w:rPr>
            </w:pPr>
            <w:r w:rsidRPr="00C52A89">
              <w:rPr>
                <w:rFonts w:ascii="Arial" w:hAnsi="Arial" w:cs="Arial"/>
                <w:b/>
                <w:bCs/>
                <w:sz w:val="16"/>
                <w:szCs w:val="16"/>
              </w:rPr>
              <w:t>Total</w:t>
            </w:r>
          </w:p>
        </w:tc>
        <w:tc>
          <w:tcPr>
            <w:tcW w:w="485" w:type="pct"/>
            <w:tcBorders>
              <w:top w:val="single" w:sz="4" w:space="0" w:color="293F5B"/>
              <w:left w:val="nil"/>
              <w:bottom w:val="single" w:sz="4" w:space="0" w:color="293F5B"/>
              <w:right w:val="nil"/>
            </w:tcBorders>
            <w:shd w:val="clear" w:color="000000" w:fill="FFFFFF"/>
            <w:noWrap/>
            <w:vAlign w:val="center"/>
            <w:hideMark/>
          </w:tcPr>
          <w:p w14:paraId="5A2F3036" w14:textId="77777777" w:rsidR="00C52A89" w:rsidRPr="00C52A89" w:rsidRDefault="00C52A89" w:rsidP="00C52A89">
            <w:pPr>
              <w:spacing w:before="0" w:after="0" w:line="240" w:lineRule="auto"/>
              <w:jc w:val="right"/>
              <w:rPr>
                <w:rFonts w:ascii="Arial" w:hAnsi="Arial" w:cs="Arial"/>
                <w:b/>
                <w:bCs/>
                <w:sz w:val="16"/>
                <w:szCs w:val="16"/>
              </w:rPr>
            </w:pPr>
            <w:r w:rsidRPr="00C52A89">
              <w:rPr>
                <w:rFonts w:ascii="Arial" w:hAnsi="Arial" w:cs="Arial"/>
                <w:b/>
                <w:bCs/>
                <w:sz w:val="16"/>
                <w:szCs w:val="16"/>
              </w:rPr>
              <w:t>16.4</w:t>
            </w:r>
          </w:p>
        </w:tc>
        <w:tc>
          <w:tcPr>
            <w:tcW w:w="565" w:type="pct"/>
            <w:tcBorders>
              <w:top w:val="single" w:sz="4" w:space="0" w:color="293F5B"/>
              <w:left w:val="nil"/>
              <w:bottom w:val="single" w:sz="4" w:space="0" w:color="293F5B"/>
              <w:right w:val="nil"/>
            </w:tcBorders>
            <w:shd w:val="clear" w:color="000000" w:fill="E6F2FF"/>
            <w:noWrap/>
            <w:vAlign w:val="center"/>
            <w:hideMark/>
          </w:tcPr>
          <w:p w14:paraId="5F5965BA" w14:textId="77777777" w:rsidR="00C52A89" w:rsidRPr="00C52A89" w:rsidRDefault="00C52A89" w:rsidP="00C52A89">
            <w:pPr>
              <w:spacing w:before="0" w:after="0" w:line="240" w:lineRule="auto"/>
              <w:jc w:val="right"/>
              <w:rPr>
                <w:rFonts w:ascii="Arial" w:hAnsi="Arial" w:cs="Arial"/>
                <w:b/>
                <w:bCs/>
                <w:sz w:val="16"/>
                <w:szCs w:val="16"/>
              </w:rPr>
            </w:pPr>
            <w:r w:rsidRPr="00C52A89">
              <w:rPr>
                <w:rFonts w:ascii="Arial" w:hAnsi="Arial" w:cs="Arial"/>
                <w:b/>
                <w:bCs/>
                <w:sz w:val="16"/>
                <w:szCs w:val="16"/>
              </w:rPr>
              <w:t>63.1</w:t>
            </w:r>
          </w:p>
        </w:tc>
        <w:tc>
          <w:tcPr>
            <w:tcW w:w="525" w:type="pct"/>
            <w:tcBorders>
              <w:top w:val="single" w:sz="4" w:space="0" w:color="293F5B"/>
              <w:left w:val="nil"/>
              <w:bottom w:val="single" w:sz="4" w:space="0" w:color="293F5B"/>
              <w:right w:val="nil"/>
            </w:tcBorders>
            <w:shd w:val="clear" w:color="000000" w:fill="FFFFFF"/>
            <w:noWrap/>
            <w:vAlign w:val="center"/>
            <w:hideMark/>
          </w:tcPr>
          <w:p w14:paraId="03A06FCF" w14:textId="77777777" w:rsidR="00C52A89" w:rsidRPr="00C52A89" w:rsidRDefault="00C52A89" w:rsidP="00C52A89">
            <w:pPr>
              <w:spacing w:before="0" w:after="0" w:line="240" w:lineRule="auto"/>
              <w:jc w:val="right"/>
              <w:rPr>
                <w:rFonts w:ascii="Arial" w:hAnsi="Arial" w:cs="Arial"/>
                <w:b/>
                <w:bCs/>
                <w:sz w:val="16"/>
                <w:szCs w:val="16"/>
              </w:rPr>
            </w:pPr>
            <w:r w:rsidRPr="00C52A89">
              <w:rPr>
                <w:rFonts w:ascii="Arial" w:hAnsi="Arial" w:cs="Arial"/>
                <w:b/>
                <w:bCs/>
                <w:sz w:val="16"/>
                <w:szCs w:val="16"/>
              </w:rPr>
              <w:t>48.8</w:t>
            </w:r>
          </w:p>
        </w:tc>
        <w:tc>
          <w:tcPr>
            <w:tcW w:w="485" w:type="pct"/>
            <w:tcBorders>
              <w:top w:val="single" w:sz="4" w:space="0" w:color="293F5B"/>
              <w:left w:val="nil"/>
              <w:bottom w:val="single" w:sz="4" w:space="0" w:color="293F5B"/>
              <w:right w:val="nil"/>
            </w:tcBorders>
            <w:shd w:val="clear" w:color="000000" w:fill="FFFFFF"/>
            <w:noWrap/>
            <w:vAlign w:val="center"/>
            <w:hideMark/>
          </w:tcPr>
          <w:p w14:paraId="3CEE0681" w14:textId="77777777" w:rsidR="00C52A89" w:rsidRPr="00C52A89" w:rsidRDefault="00C52A89" w:rsidP="00C52A89">
            <w:pPr>
              <w:spacing w:before="0" w:after="0" w:line="240" w:lineRule="auto"/>
              <w:jc w:val="right"/>
              <w:rPr>
                <w:rFonts w:ascii="Arial" w:hAnsi="Arial" w:cs="Arial"/>
                <w:b/>
                <w:bCs/>
                <w:sz w:val="16"/>
                <w:szCs w:val="16"/>
              </w:rPr>
            </w:pPr>
            <w:r w:rsidRPr="00C52A89">
              <w:rPr>
                <w:rFonts w:ascii="Arial" w:hAnsi="Arial" w:cs="Arial"/>
                <w:b/>
                <w:bCs/>
                <w:sz w:val="16"/>
                <w:szCs w:val="16"/>
              </w:rPr>
              <w:t>50.3</w:t>
            </w:r>
          </w:p>
        </w:tc>
        <w:tc>
          <w:tcPr>
            <w:tcW w:w="485" w:type="pct"/>
            <w:tcBorders>
              <w:top w:val="single" w:sz="4" w:space="0" w:color="293F5B"/>
              <w:left w:val="nil"/>
              <w:bottom w:val="single" w:sz="4" w:space="0" w:color="293F5B"/>
              <w:right w:val="nil"/>
            </w:tcBorders>
            <w:shd w:val="clear" w:color="000000" w:fill="FFFFFF"/>
            <w:noWrap/>
            <w:vAlign w:val="center"/>
            <w:hideMark/>
          </w:tcPr>
          <w:p w14:paraId="127C6672" w14:textId="77777777" w:rsidR="00C52A89" w:rsidRPr="00C52A89" w:rsidRDefault="00C52A89" w:rsidP="00C52A89">
            <w:pPr>
              <w:spacing w:before="0" w:after="0" w:line="240" w:lineRule="auto"/>
              <w:jc w:val="right"/>
              <w:rPr>
                <w:rFonts w:ascii="Arial" w:hAnsi="Arial" w:cs="Arial"/>
                <w:b/>
                <w:bCs/>
                <w:sz w:val="16"/>
                <w:szCs w:val="16"/>
              </w:rPr>
            </w:pPr>
            <w:r w:rsidRPr="00C52A89">
              <w:rPr>
                <w:rFonts w:ascii="Arial" w:hAnsi="Arial" w:cs="Arial"/>
                <w:b/>
                <w:bCs/>
                <w:sz w:val="16"/>
                <w:szCs w:val="16"/>
              </w:rPr>
              <w:t>51.7</w:t>
            </w:r>
          </w:p>
        </w:tc>
      </w:tr>
    </w:tbl>
    <w:p w14:paraId="75A9ED8C" w14:textId="258735A3" w:rsidR="008254A0" w:rsidRDefault="00B25655" w:rsidP="008254A0">
      <w:pPr>
        <w:pStyle w:val="TableHeadingcontinued"/>
        <w:rPr>
          <w:rFonts w:eastAsiaTheme="minorHAnsi" w:cstheme="minorBidi"/>
          <w:sz w:val="22"/>
          <w:szCs w:val="22"/>
          <w:lang w:eastAsia="en-US"/>
        </w:rPr>
      </w:pPr>
      <w:r>
        <w:rPr>
          <w:rFonts w:eastAsiaTheme="minorHAnsi"/>
        </w:rPr>
        <w:br/>
      </w:r>
      <w:r w:rsidR="00DE790F" w:rsidRPr="008A642D">
        <w:t xml:space="preserve">Addressing </w:t>
      </w:r>
      <w:r w:rsidR="00746264" w:rsidRPr="008A642D">
        <w:t>b</w:t>
      </w:r>
      <w:r w:rsidR="00DE790F" w:rsidRPr="008A642D">
        <w:t>lood</w:t>
      </w:r>
      <w:r w:rsidR="00DE790F" w:rsidRPr="008A642D">
        <w:noBreakHyphen/>
      </w:r>
      <w:r w:rsidR="00746264" w:rsidRPr="008A642D">
        <w:t>b</w:t>
      </w:r>
      <w:r w:rsidR="00DE790F" w:rsidRPr="008A642D">
        <w:t xml:space="preserve">orne </w:t>
      </w:r>
      <w:r w:rsidR="00746264" w:rsidRPr="008A642D">
        <w:t>v</w:t>
      </w:r>
      <w:r w:rsidR="00DE790F" w:rsidRPr="008A642D">
        <w:t xml:space="preserve">iruses and </w:t>
      </w:r>
      <w:r w:rsidR="00746264" w:rsidRPr="008A642D">
        <w:t>s</w:t>
      </w:r>
      <w:r w:rsidR="00DE790F" w:rsidRPr="008A642D">
        <w:t xml:space="preserve">exually </w:t>
      </w:r>
      <w:r w:rsidR="00746264" w:rsidRPr="008A642D">
        <w:t>t</w:t>
      </w:r>
      <w:r w:rsidR="00DE790F" w:rsidRPr="008A642D">
        <w:t xml:space="preserve">ransmissible </w:t>
      </w:r>
      <w:r w:rsidR="00746264" w:rsidRPr="008A642D">
        <w:t>i</w:t>
      </w:r>
      <w:r w:rsidR="00DE790F" w:rsidRPr="008A642D">
        <w:t>nfections in the Torres</w:t>
      </w:r>
      <w:r w:rsidR="007574DC">
        <w:t xml:space="preserve"> Strait</w:t>
      </w:r>
      <w: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56106" w:rsidRPr="00316CC5" w14:paraId="0A71865A" w14:textId="77777777" w:rsidTr="00156106">
        <w:trPr>
          <w:trHeight w:hRule="exact" w:val="225"/>
        </w:trPr>
        <w:tc>
          <w:tcPr>
            <w:tcW w:w="530" w:type="pct"/>
            <w:tcBorders>
              <w:top w:val="single" w:sz="4" w:space="0" w:color="293F5B"/>
              <w:left w:val="nil"/>
              <w:bottom w:val="nil"/>
              <w:right w:val="nil"/>
            </w:tcBorders>
            <w:shd w:val="clear" w:color="000000" w:fill="FFFFFF"/>
            <w:noWrap/>
            <w:vAlign w:val="bottom"/>
            <w:hideMark/>
          </w:tcPr>
          <w:p w14:paraId="28FFCE3E" w14:textId="1EE5EC60" w:rsidR="00316CC5" w:rsidRPr="00043C16" w:rsidRDefault="00316CC5" w:rsidP="00316CC5">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897E12F"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5A6BEE8"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8F6CDC8"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F41431A"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5B8274C"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4C842D5"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1B8D65F"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B04D10E"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2D4D810"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156106" w:rsidRPr="00316CC5" w14:paraId="4FF63A9D" w14:textId="77777777" w:rsidTr="00156106">
        <w:trPr>
          <w:trHeight w:hRule="exact" w:val="225"/>
        </w:trPr>
        <w:tc>
          <w:tcPr>
            <w:tcW w:w="530" w:type="pct"/>
            <w:tcBorders>
              <w:top w:val="nil"/>
              <w:left w:val="nil"/>
              <w:bottom w:val="nil"/>
              <w:right w:val="nil"/>
            </w:tcBorders>
            <w:shd w:val="clear" w:color="000000" w:fill="FFFFFF"/>
            <w:noWrap/>
            <w:vAlign w:val="bottom"/>
            <w:hideMark/>
          </w:tcPr>
          <w:p w14:paraId="403BE870" w14:textId="6ABF4639" w:rsidR="00316CC5" w:rsidRPr="00043C16" w:rsidRDefault="00316CC5" w:rsidP="00316CC5">
            <w:pPr>
              <w:spacing w:before="0" w:after="0" w:line="240" w:lineRule="auto"/>
              <w:rPr>
                <w:rFonts w:ascii="Arial" w:hAnsi="Arial" w:cs="Arial"/>
                <w:sz w:val="16"/>
                <w:szCs w:val="16"/>
              </w:rPr>
            </w:pPr>
            <w:r w:rsidRPr="00043C16">
              <w:rPr>
                <w:rFonts w:ascii="Arial" w:hAnsi="Arial" w:cs="Arial"/>
                <w:sz w:val="16"/>
                <w:szCs w:val="16"/>
              </w:rPr>
              <w:t>2023</w:t>
            </w:r>
            <w:r w:rsidR="00500A5D">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550DDF0" w14:textId="60A38AA2"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5F2472" w14:textId="0E488AFE"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05DE3D"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FFFFFF"/>
            <w:noWrap/>
            <w:vAlign w:val="bottom"/>
            <w:hideMark/>
          </w:tcPr>
          <w:p w14:paraId="2F2BA62C" w14:textId="4176BC02"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92C1EC" w14:textId="33B5CBD1"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264FB3" w14:textId="4D2AD5C7"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CC857A" w14:textId="6DE31B34"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299879" w14:textId="1F72574B"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0CB3D2A"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r>
      <w:tr w:rsidR="00156106" w:rsidRPr="00316CC5" w14:paraId="74255749" w14:textId="77777777" w:rsidTr="00156106">
        <w:trPr>
          <w:trHeight w:hRule="exact" w:val="225"/>
        </w:trPr>
        <w:tc>
          <w:tcPr>
            <w:tcW w:w="530" w:type="pct"/>
            <w:tcBorders>
              <w:top w:val="nil"/>
              <w:left w:val="nil"/>
              <w:bottom w:val="nil"/>
              <w:right w:val="nil"/>
            </w:tcBorders>
            <w:shd w:val="clear" w:color="000000" w:fill="E6F2FF"/>
            <w:noWrap/>
            <w:vAlign w:val="bottom"/>
            <w:hideMark/>
          </w:tcPr>
          <w:p w14:paraId="34338861" w14:textId="0980F013" w:rsidR="00316CC5" w:rsidRPr="00043C16" w:rsidRDefault="00316CC5" w:rsidP="00316CC5">
            <w:pPr>
              <w:spacing w:before="0" w:after="0" w:line="240" w:lineRule="auto"/>
              <w:rPr>
                <w:rFonts w:ascii="Arial" w:hAnsi="Arial" w:cs="Arial"/>
                <w:sz w:val="16"/>
                <w:szCs w:val="16"/>
              </w:rPr>
            </w:pPr>
            <w:r w:rsidRPr="00043C16">
              <w:rPr>
                <w:rFonts w:ascii="Arial" w:hAnsi="Arial" w:cs="Arial"/>
                <w:sz w:val="16"/>
                <w:szCs w:val="16"/>
              </w:rPr>
              <w:t>2024</w:t>
            </w:r>
            <w:r w:rsidR="00500A5D">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803C7EE" w14:textId="75CA9459"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419D560" w14:textId="53AD7CB5"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E1B642B"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E6F2FF"/>
            <w:noWrap/>
            <w:vAlign w:val="bottom"/>
            <w:hideMark/>
          </w:tcPr>
          <w:p w14:paraId="2BDEAA7A" w14:textId="33F6E32B"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83ED0AE" w14:textId="3A42621D"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CD86C31" w14:textId="5B7059DB"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5BB6A7E" w14:textId="6A27AAE0"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1F143AF" w14:textId="57DEE700"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6FBE573B"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r>
      <w:tr w:rsidR="00156106" w:rsidRPr="00316CC5" w14:paraId="718AFBBD" w14:textId="77777777" w:rsidTr="00156106">
        <w:trPr>
          <w:trHeight w:hRule="exact" w:val="225"/>
        </w:trPr>
        <w:tc>
          <w:tcPr>
            <w:tcW w:w="530" w:type="pct"/>
            <w:tcBorders>
              <w:top w:val="nil"/>
              <w:left w:val="nil"/>
              <w:bottom w:val="nil"/>
              <w:right w:val="nil"/>
            </w:tcBorders>
            <w:shd w:val="clear" w:color="000000" w:fill="FFFFFF"/>
            <w:noWrap/>
            <w:vAlign w:val="bottom"/>
            <w:hideMark/>
          </w:tcPr>
          <w:p w14:paraId="5792783D" w14:textId="41BB59D3" w:rsidR="00316CC5" w:rsidRPr="00043C16" w:rsidRDefault="00316CC5" w:rsidP="00316CC5">
            <w:pPr>
              <w:spacing w:before="0" w:after="0" w:line="240" w:lineRule="auto"/>
              <w:rPr>
                <w:rFonts w:ascii="Arial" w:hAnsi="Arial" w:cs="Arial"/>
                <w:sz w:val="16"/>
                <w:szCs w:val="16"/>
              </w:rPr>
            </w:pPr>
            <w:r w:rsidRPr="00043C16">
              <w:rPr>
                <w:rFonts w:ascii="Arial" w:hAnsi="Arial" w:cs="Arial"/>
                <w:sz w:val="16"/>
                <w:szCs w:val="16"/>
              </w:rPr>
              <w:t>2025</w:t>
            </w:r>
            <w:r w:rsidR="00500A5D">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91BAB95" w14:textId="689D242B"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922A6E" w14:textId="51DEBC0A"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727362"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FFFFFF"/>
            <w:noWrap/>
            <w:vAlign w:val="bottom"/>
            <w:hideMark/>
          </w:tcPr>
          <w:p w14:paraId="08C16400" w14:textId="0BD474AB"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260EF7" w14:textId="599B25D2"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191810" w14:textId="0E8F99A1"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BCDAE0" w14:textId="095654DF"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25C501" w14:textId="0F8AEDCF"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A037420"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r>
      <w:tr w:rsidR="00156106" w:rsidRPr="00316CC5" w14:paraId="7B039EB8" w14:textId="77777777" w:rsidTr="00156106">
        <w:trPr>
          <w:trHeight w:hRule="exact" w:val="225"/>
        </w:trPr>
        <w:tc>
          <w:tcPr>
            <w:tcW w:w="530" w:type="pct"/>
            <w:tcBorders>
              <w:top w:val="nil"/>
              <w:left w:val="nil"/>
              <w:bottom w:val="nil"/>
              <w:right w:val="nil"/>
            </w:tcBorders>
            <w:shd w:val="clear" w:color="000000" w:fill="FFFFFF"/>
            <w:noWrap/>
            <w:vAlign w:val="bottom"/>
            <w:hideMark/>
          </w:tcPr>
          <w:p w14:paraId="7BE87545" w14:textId="12B2C580" w:rsidR="00316CC5" w:rsidRPr="00043C16" w:rsidRDefault="00316CC5" w:rsidP="00316CC5">
            <w:pPr>
              <w:spacing w:before="0" w:after="0" w:line="240" w:lineRule="auto"/>
              <w:rPr>
                <w:rFonts w:ascii="Arial" w:hAnsi="Arial" w:cs="Arial"/>
                <w:sz w:val="16"/>
                <w:szCs w:val="16"/>
              </w:rPr>
            </w:pPr>
            <w:r w:rsidRPr="00043C16">
              <w:rPr>
                <w:rFonts w:ascii="Arial" w:hAnsi="Arial" w:cs="Arial"/>
                <w:sz w:val="16"/>
                <w:szCs w:val="16"/>
              </w:rPr>
              <w:t>2026</w:t>
            </w:r>
            <w:r w:rsidR="00500A5D">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FE7E2C3" w14:textId="58509797"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F30EB6" w14:textId="3EA2B466"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88149E"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FFFFFF"/>
            <w:noWrap/>
            <w:vAlign w:val="bottom"/>
            <w:hideMark/>
          </w:tcPr>
          <w:p w14:paraId="4F8BA33A" w14:textId="3BF3FB65"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01B9E5" w14:textId="1478DEBD"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454727" w14:textId="019261EA"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8C78F84" w14:textId="40C63094"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D98775" w14:textId="292F4D3F"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62E5870"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r>
      <w:tr w:rsidR="00156106" w:rsidRPr="00316CC5" w14:paraId="243E3104" w14:textId="77777777" w:rsidTr="00156106">
        <w:trPr>
          <w:trHeight w:hRule="exact" w:val="225"/>
        </w:trPr>
        <w:tc>
          <w:tcPr>
            <w:tcW w:w="530" w:type="pct"/>
            <w:tcBorders>
              <w:top w:val="nil"/>
              <w:left w:val="nil"/>
              <w:bottom w:val="nil"/>
              <w:right w:val="nil"/>
            </w:tcBorders>
            <w:shd w:val="clear" w:color="000000" w:fill="FFFFFF"/>
            <w:noWrap/>
            <w:vAlign w:val="bottom"/>
            <w:hideMark/>
          </w:tcPr>
          <w:p w14:paraId="54ECF779" w14:textId="73FE01FA" w:rsidR="00316CC5" w:rsidRPr="00043C16" w:rsidRDefault="00316CC5" w:rsidP="00316CC5">
            <w:pPr>
              <w:spacing w:before="0" w:after="0" w:line="240" w:lineRule="auto"/>
              <w:rPr>
                <w:rFonts w:ascii="Arial" w:hAnsi="Arial" w:cs="Arial"/>
                <w:sz w:val="16"/>
                <w:szCs w:val="16"/>
              </w:rPr>
            </w:pPr>
            <w:r w:rsidRPr="00043C16">
              <w:rPr>
                <w:rFonts w:ascii="Arial" w:hAnsi="Arial" w:cs="Arial"/>
                <w:sz w:val="16"/>
                <w:szCs w:val="16"/>
              </w:rPr>
              <w:t>2027</w:t>
            </w:r>
            <w:r w:rsidR="00500A5D">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21DEB5E6" w14:textId="4E928608"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F50354" w14:textId="5E8BF178"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8DB85C"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FFFFFF"/>
            <w:noWrap/>
            <w:vAlign w:val="bottom"/>
            <w:hideMark/>
          </w:tcPr>
          <w:p w14:paraId="10E66B3B" w14:textId="66E9B4E8"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AC66AF" w14:textId="310EA71B"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EC46E0" w14:textId="60104D9D"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67F098" w14:textId="4A108C98"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85BC4D" w14:textId="12AB00D9" w:rsidR="00316CC5" w:rsidRPr="00043C16" w:rsidRDefault="00500A5D" w:rsidP="00316CC5">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895C1F1" w14:textId="77777777" w:rsidR="00316CC5" w:rsidRPr="00043C16" w:rsidRDefault="00316CC5" w:rsidP="00316CC5">
            <w:pPr>
              <w:spacing w:before="0" w:after="0" w:line="240" w:lineRule="auto"/>
              <w:jc w:val="right"/>
              <w:rPr>
                <w:rFonts w:ascii="Arial" w:hAnsi="Arial" w:cs="Arial"/>
                <w:sz w:val="16"/>
                <w:szCs w:val="16"/>
              </w:rPr>
            </w:pPr>
            <w:r w:rsidRPr="00043C16">
              <w:rPr>
                <w:rFonts w:ascii="Arial" w:hAnsi="Arial" w:cs="Arial"/>
                <w:sz w:val="16"/>
                <w:szCs w:val="16"/>
              </w:rPr>
              <w:t>1.1</w:t>
            </w:r>
          </w:p>
        </w:tc>
      </w:tr>
      <w:tr w:rsidR="00156106" w:rsidRPr="00316CC5" w14:paraId="12697B3F" w14:textId="77777777" w:rsidTr="00156106">
        <w:trPr>
          <w:trHeight w:hRule="exact" w:val="225"/>
        </w:trPr>
        <w:tc>
          <w:tcPr>
            <w:tcW w:w="530" w:type="pct"/>
            <w:tcBorders>
              <w:top w:val="nil"/>
              <w:left w:val="nil"/>
              <w:bottom w:val="single" w:sz="4" w:space="0" w:color="293F5B"/>
              <w:right w:val="nil"/>
            </w:tcBorders>
            <w:shd w:val="clear" w:color="000000" w:fill="FFFFFF"/>
            <w:noWrap/>
            <w:vAlign w:val="bottom"/>
            <w:hideMark/>
          </w:tcPr>
          <w:p w14:paraId="00EB20AD" w14:textId="77777777" w:rsidR="00316CC5" w:rsidRPr="00043C16" w:rsidRDefault="00316CC5" w:rsidP="00316CC5">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751457E" w14:textId="1B6BDA18" w:rsidR="00316CC5" w:rsidRPr="00043C16" w:rsidRDefault="00500A5D" w:rsidP="00316CC5">
            <w:pPr>
              <w:spacing w:before="0" w:after="0" w:line="240" w:lineRule="auto"/>
              <w:jc w:val="right"/>
              <w:rPr>
                <w:rFonts w:ascii="Arial" w:hAnsi="Arial" w:cs="Arial"/>
                <w:b/>
                <w:sz w:val="16"/>
                <w:szCs w:val="16"/>
              </w:rPr>
            </w:pPr>
            <w:r>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3E3D8E6" w14:textId="2A01C92A" w:rsidR="00316CC5" w:rsidRPr="00043C16" w:rsidRDefault="00500A5D" w:rsidP="00316CC5">
            <w:pPr>
              <w:spacing w:before="0" w:after="0" w:line="240" w:lineRule="auto"/>
              <w:jc w:val="right"/>
              <w:rPr>
                <w:rFonts w:ascii="Arial" w:hAnsi="Arial" w:cs="Arial"/>
                <w:b/>
                <w:sz w:val="16"/>
                <w:szCs w:val="16"/>
              </w:rPr>
            </w:pPr>
            <w:r>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704EAF6" w14:textId="77777777" w:rsidR="00316CC5" w:rsidRPr="00043C16" w:rsidRDefault="00316CC5" w:rsidP="00316CC5">
            <w:pPr>
              <w:spacing w:before="0" w:after="0" w:line="240" w:lineRule="auto"/>
              <w:jc w:val="right"/>
              <w:rPr>
                <w:rFonts w:ascii="Arial" w:hAnsi="Arial" w:cs="Arial"/>
                <w:b/>
                <w:sz w:val="16"/>
                <w:szCs w:val="16"/>
              </w:rPr>
            </w:pPr>
            <w:r w:rsidRPr="00043C16">
              <w:rPr>
                <w:rFonts w:ascii="Arial" w:hAnsi="Arial" w:cs="Arial"/>
                <w:b/>
                <w:sz w:val="16"/>
                <w:szCs w:val="16"/>
              </w:rPr>
              <w:t>5.6</w:t>
            </w:r>
          </w:p>
        </w:tc>
        <w:tc>
          <w:tcPr>
            <w:tcW w:w="491" w:type="pct"/>
            <w:tcBorders>
              <w:top w:val="single" w:sz="4" w:space="0" w:color="293F5B"/>
              <w:left w:val="nil"/>
              <w:bottom w:val="single" w:sz="4" w:space="0" w:color="293F5B"/>
              <w:right w:val="nil"/>
            </w:tcBorders>
            <w:shd w:val="clear" w:color="000000" w:fill="FFFFFF"/>
            <w:noWrap/>
            <w:vAlign w:val="bottom"/>
            <w:hideMark/>
          </w:tcPr>
          <w:p w14:paraId="52B6BF6D" w14:textId="09357674" w:rsidR="00316CC5" w:rsidRPr="00043C16" w:rsidRDefault="00500A5D" w:rsidP="00316CC5">
            <w:pPr>
              <w:spacing w:before="0" w:after="0" w:line="240" w:lineRule="auto"/>
              <w:jc w:val="right"/>
              <w:rPr>
                <w:rFonts w:ascii="Arial" w:hAnsi="Arial" w:cs="Arial"/>
                <w:b/>
                <w:sz w:val="16"/>
                <w:szCs w:val="16"/>
              </w:rPr>
            </w:pPr>
            <w:r>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7DA8D31" w14:textId="27311E20" w:rsidR="00316CC5" w:rsidRPr="00043C16" w:rsidRDefault="00500A5D" w:rsidP="00316CC5">
            <w:pPr>
              <w:spacing w:before="0" w:after="0" w:line="240" w:lineRule="auto"/>
              <w:jc w:val="right"/>
              <w:rPr>
                <w:rFonts w:ascii="Arial" w:hAnsi="Arial" w:cs="Arial"/>
                <w:b/>
                <w:sz w:val="16"/>
                <w:szCs w:val="16"/>
              </w:rPr>
            </w:pPr>
            <w:r>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6676D6A" w14:textId="798E27F8" w:rsidR="00316CC5" w:rsidRPr="00043C16" w:rsidRDefault="00500A5D" w:rsidP="00316CC5">
            <w:pPr>
              <w:spacing w:before="0" w:after="0" w:line="240" w:lineRule="auto"/>
              <w:jc w:val="right"/>
              <w:rPr>
                <w:rFonts w:ascii="Arial" w:hAnsi="Arial" w:cs="Arial"/>
                <w:b/>
                <w:sz w:val="16"/>
                <w:szCs w:val="16"/>
              </w:rPr>
            </w:pPr>
            <w:r>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8DD4276" w14:textId="6945E9C1" w:rsidR="00316CC5" w:rsidRPr="00043C16" w:rsidRDefault="00500A5D" w:rsidP="00316CC5">
            <w:pPr>
              <w:spacing w:before="0" w:after="0" w:line="240" w:lineRule="auto"/>
              <w:jc w:val="right"/>
              <w:rPr>
                <w:rFonts w:ascii="Arial" w:hAnsi="Arial" w:cs="Arial"/>
                <w:b/>
                <w:sz w:val="16"/>
                <w:szCs w:val="16"/>
              </w:rPr>
            </w:pPr>
            <w:r>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B4BA999" w14:textId="4A25B18F" w:rsidR="00316CC5" w:rsidRPr="00043C16" w:rsidRDefault="00500A5D" w:rsidP="00316CC5">
            <w:pPr>
              <w:spacing w:before="0" w:after="0" w:line="240" w:lineRule="auto"/>
              <w:jc w:val="right"/>
              <w:rPr>
                <w:rFonts w:ascii="Arial" w:hAnsi="Arial" w:cs="Arial"/>
                <w:b/>
                <w:sz w:val="16"/>
                <w:szCs w:val="16"/>
              </w:rPr>
            </w:pPr>
            <w:r>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0B6084E" w14:textId="77777777" w:rsidR="00316CC5" w:rsidRPr="00043C16" w:rsidRDefault="00316CC5" w:rsidP="00316CC5">
            <w:pPr>
              <w:spacing w:before="0" w:after="0" w:line="240" w:lineRule="auto"/>
              <w:jc w:val="right"/>
              <w:rPr>
                <w:rFonts w:ascii="Arial" w:hAnsi="Arial" w:cs="Arial"/>
                <w:b/>
                <w:sz w:val="16"/>
                <w:szCs w:val="16"/>
              </w:rPr>
            </w:pPr>
            <w:r w:rsidRPr="00043C16">
              <w:rPr>
                <w:rFonts w:ascii="Arial" w:hAnsi="Arial" w:cs="Arial"/>
                <w:b/>
                <w:sz w:val="16"/>
                <w:szCs w:val="16"/>
              </w:rPr>
              <w:t>5.6</w:t>
            </w:r>
          </w:p>
        </w:tc>
      </w:tr>
    </w:tbl>
    <w:p w14:paraId="323DAC3E" w14:textId="241A9C40" w:rsidR="00DE790F" w:rsidRPr="00416C95" w:rsidRDefault="00DE790F" w:rsidP="008E753C">
      <w:pPr>
        <w:rPr>
          <w:rFonts w:ascii="Book Antiqua" w:eastAsiaTheme="minorHAnsi" w:hAnsi="Book Antiqua" w:cs="Calibri"/>
          <w:szCs w:val="19"/>
        </w:rPr>
      </w:pPr>
      <w:r w:rsidRPr="00416C95">
        <w:t>The Australian G</w:t>
      </w:r>
      <w:r w:rsidRPr="00416C95">
        <w:rPr>
          <w:rFonts w:ascii="Book Antiqua" w:hAnsi="Book Antiqua" w:cs="Calibri"/>
          <w:szCs w:val="19"/>
        </w:rPr>
        <w:t>overnment is providing funding for disease prevention activities, testing and treatment, and sexual health checks, and to deliver a culturally appropriate sexual health education campaign.</w:t>
      </w:r>
    </w:p>
    <w:p w14:paraId="03059F9E" w14:textId="77777777" w:rsidR="00F46195" w:rsidRPr="00416C95" w:rsidRDefault="00521D46" w:rsidP="00416C95">
      <w:pPr>
        <w:spacing w:line="240" w:lineRule="atLeast"/>
        <w:rPr>
          <w:rFonts w:ascii="Book Antiqua" w:hAnsi="Book Antiqua" w:cs="Calibri"/>
          <w:szCs w:val="19"/>
        </w:rPr>
      </w:pPr>
      <w:r w:rsidRPr="00416C95">
        <w:rPr>
          <w:rFonts w:ascii="Book Antiqua" w:hAnsi="Book Antiqua" w:cs="Calibri"/>
          <w:szCs w:val="19"/>
        </w:rPr>
        <w:t xml:space="preserve">A new measure associated with this item is listed in Table </w:t>
      </w:r>
      <w:r w:rsidR="00667A39" w:rsidRPr="00416C95">
        <w:rPr>
          <w:rFonts w:ascii="Book Antiqua" w:hAnsi="Book Antiqua" w:cs="Calibri"/>
          <w:szCs w:val="19"/>
        </w:rPr>
        <w:t>1.4</w:t>
      </w:r>
      <w:r w:rsidRPr="00416C95">
        <w:rPr>
          <w:rFonts w:ascii="Book Antiqua" w:hAnsi="Book Antiqua" w:cs="Calibri"/>
          <w:szCs w:val="19"/>
        </w:rPr>
        <w:t xml:space="preserve"> and described in more detail in Budget Paper No. 2, </w:t>
      </w:r>
      <w:r w:rsidRPr="00150616">
        <w:rPr>
          <w:rStyle w:val="Emphasis"/>
        </w:rPr>
        <w:t>Budget Measures 2024–25.</w:t>
      </w:r>
    </w:p>
    <w:p w14:paraId="43B716A9" w14:textId="77777777" w:rsidR="00F46195" w:rsidRDefault="00E03B75" w:rsidP="00E03B75">
      <w:pPr>
        <w:spacing w:before="0" w:after="160" w:line="259" w:lineRule="auto"/>
        <w:rPr>
          <w:rFonts w:ascii="Arial Bold" w:hAnsi="Arial Bold"/>
          <w:b/>
          <w:sz w:val="20"/>
        </w:rPr>
      </w:pPr>
      <w:r>
        <w:br w:type="page"/>
      </w:r>
    </w:p>
    <w:p w14:paraId="532DE6CC" w14:textId="4BB2C41E" w:rsidR="00E504D6" w:rsidRDefault="00DE790F" w:rsidP="00E504D6">
      <w:pPr>
        <w:pStyle w:val="TableHeadingcontinued"/>
        <w:rPr>
          <w:rFonts w:asciiTheme="minorHAnsi" w:eastAsiaTheme="minorHAnsi" w:hAnsiTheme="minorHAnsi" w:cstheme="minorBidi"/>
          <w:sz w:val="22"/>
          <w:szCs w:val="22"/>
          <w:lang w:eastAsia="en-US"/>
        </w:rPr>
      </w:pPr>
      <w:r w:rsidRPr="00470A1A">
        <w:lastRenderedPageBreak/>
        <w:t xml:space="preserve">Improving </w:t>
      </w:r>
      <w:r w:rsidR="00746264">
        <w:t>t</w:t>
      </w:r>
      <w:r w:rsidRPr="00470A1A">
        <w:t xml:space="preserve">rachoma </w:t>
      </w:r>
      <w:r w:rsidR="00746264">
        <w:t>c</w:t>
      </w:r>
      <w:r w:rsidRPr="00470A1A">
        <w:t xml:space="preserve">ontrol </w:t>
      </w:r>
      <w:r w:rsidR="00746264">
        <w:t>s</w:t>
      </w:r>
      <w:r w:rsidRPr="00470A1A">
        <w:t>ervices for First Nations Australians</w:t>
      </w:r>
      <w:r w:rsidR="00122C7C" w:rsidRPr="00470A1A">
        <w:rPr>
          <w:vertAlign w:val="superscript"/>
        </w:rPr>
        <w:t>(a)</w:t>
      </w:r>
      <w:r w:rsidR="00122C7C" w:rsidRPr="00470A1A">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504D6" w:rsidRPr="00E504D6" w14:paraId="167AC670" w14:textId="77777777" w:rsidTr="00E504D6">
        <w:trPr>
          <w:divId w:val="1140684589"/>
          <w:trHeight w:hRule="exact" w:val="225"/>
        </w:trPr>
        <w:tc>
          <w:tcPr>
            <w:tcW w:w="530" w:type="pct"/>
            <w:tcBorders>
              <w:top w:val="single" w:sz="4" w:space="0" w:color="293F5B"/>
              <w:left w:val="nil"/>
              <w:bottom w:val="nil"/>
              <w:right w:val="nil"/>
            </w:tcBorders>
            <w:shd w:val="clear" w:color="000000" w:fill="FFFFFF"/>
            <w:noWrap/>
            <w:vAlign w:val="bottom"/>
            <w:hideMark/>
          </w:tcPr>
          <w:p w14:paraId="2AE97735" w14:textId="40568B61" w:rsidR="00E504D6" w:rsidRPr="00043C16" w:rsidRDefault="00E504D6" w:rsidP="00E504D6">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98EE606"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A1B4FBE"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64CF0483"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4ED0348"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3A3DE5D"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0965D59"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387BE5B"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99E642E"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2" w:type="pct"/>
            <w:tcBorders>
              <w:top w:val="single" w:sz="4" w:space="0" w:color="293F5B"/>
              <w:left w:val="nil"/>
              <w:bottom w:val="single" w:sz="4" w:space="0" w:color="293F5B"/>
              <w:right w:val="nil"/>
            </w:tcBorders>
            <w:shd w:val="clear" w:color="000000" w:fill="FFFFFF"/>
            <w:noWrap/>
            <w:vAlign w:val="bottom"/>
            <w:hideMark/>
          </w:tcPr>
          <w:p w14:paraId="3C7603C1"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E504D6" w:rsidRPr="00E504D6" w14:paraId="735D1D13" w14:textId="77777777" w:rsidTr="00E504D6">
        <w:trPr>
          <w:divId w:val="1140684589"/>
          <w:trHeight w:hRule="exact" w:val="225"/>
        </w:trPr>
        <w:tc>
          <w:tcPr>
            <w:tcW w:w="530" w:type="pct"/>
            <w:tcBorders>
              <w:top w:val="nil"/>
              <w:left w:val="nil"/>
              <w:bottom w:val="nil"/>
              <w:right w:val="nil"/>
            </w:tcBorders>
            <w:shd w:val="clear" w:color="000000" w:fill="FFFFFF"/>
            <w:noWrap/>
            <w:vAlign w:val="bottom"/>
            <w:hideMark/>
          </w:tcPr>
          <w:p w14:paraId="7F1B8535" w14:textId="29CC5FC5" w:rsidR="00E504D6" w:rsidRPr="00043C16" w:rsidRDefault="00E504D6" w:rsidP="00E504D6">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DD2503E" w14:textId="544F0E54"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5D3C74" w14:textId="3CE43146"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E5177D"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FFFFFF"/>
            <w:noWrap/>
            <w:vAlign w:val="bottom"/>
            <w:hideMark/>
          </w:tcPr>
          <w:p w14:paraId="7EC2FF15"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1.6</w:t>
            </w:r>
          </w:p>
        </w:tc>
        <w:tc>
          <w:tcPr>
            <w:tcW w:w="491" w:type="pct"/>
            <w:tcBorders>
              <w:top w:val="nil"/>
              <w:left w:val="nil"/>
              <w:bottom w:val="nil"/>
              <w:right w:val="nil"/>
            </w:tcBorders>
            <w:shd w:val="clear" w:color="000000" w:fill="FFFFFF"/>
            <w:noWrap/>
            <w:vAlign w:val="bottom"/>
            <w:hideMark/>
          </w:tcPr>
          <w:p w14:paraId="19C0BF51"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1278557A" w14:textId="3CE21E9F"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73F500" w14:textId="0997C3D4"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8AC602"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1.7</w:t>
            </w:r>
          </w:p>
        </w:tc>
        <w:tc>
          <w:tcPr>
            <w:tcW w:w="542" w:type="pct"/>
            <w:tcBorders>
              <w:top w:val="nil"/>
              <w:left w:val="nil"/>
              <w:bottom w:val="nil"/>
              <w:right w:val="nil"/>
            </w:tcBorders>
            <w:shd w:val="clear" w:color="000000" w:fill="FFFFFF"/>
            <w:noWrap/>
            <w:vAlign w:val="bottom"/>
            <w:hideMark/>
          </w:tcPr>
          <w:p w14:paraId="6ADB1FBA"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4.9</w:t>
            </w:r>
          </w:p>
        </w:tc>
      </w:tr>
      <w:tr w:rsidR="00E504D6" w:rsidRPr="00E504D6" w14:paraId="0E4D2D57" w14:textId="77777777" w:rsidTr="00E504D6">
        <w:trPr>
          <w:divId w:val="1140684589"/>
          <w:trHeight w:hRule="exact" w:val="225"/>
        </w:trPr>
        <w:tc>
          <w:tcPr>
            <w:tcW w:w="530" w:type="pct"/>
            <w:tcBorders>
              <w:top w:val="nil"/>
              <w:left w:val="nil"/>
              <w:bottom w:val="nil"/>
              <w:right w:val="nil"/>
            </w:tcBorders>
            <w:shd w:val="clear" w:color="000000" w:fill="E6F2FF"/>
            <w:noWrap/>
            <w:vAlign w:val="bottom"/>
            <w:hideMark/>
          </w:tcPr>
          <w:p w14:paraId="56316181" w14:textId="2264BB66" w:rsidR="00E504D6" w:rsidRPr="00043C16" w:rsidRDefault="00E504D6" w:rsidP="00E504D6">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F767897" w14:textId="02187838"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EFD13D2" w14:textId="4E33BDD0"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DEE2666"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0.3</w:t>
            </w:r>
          </w:p>
        </w:tc>
        <w:tc>
          <w:tcPr>
            <w:tcW w:w="491" w:type="pct"/>
            <w:tcBorders>
              <w:top w:val="nil"/>
              <w:left w:val="nil"/>
              <w:bottom w:val="nil"/>
              <w:right w:val="nil"/>
            </w:tcBorders>
            <w:shd w:val="clear" w:color="000000" w:fill="E6F2FF"/>
            <w:noWrap/>
            <w:vAlign w:val="bottom"/>
            <w:hideMark/>
          </w:tcPr>
          <w:p w14:paraId="0443D8FF"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1.6</w:t>
            </w:r>
          </w:p>
        </w:tc>
        <w:tc>
          <w:tcPr>
            <w:tcW w:w="491" w:type="pct"/>
            <w:tcBorders>
              <w:top w:val="nil"/>
              <w:left w:val="nil"/>
              <w:bottom w:val="nil"/>
              <w:right w:val="nil"/>
            </w:tcBorders>
            <w:shd w:val="clear" w:color="000000" w:fill="E6F2FF"/>
            <w:noWrap/>
            <w:vAlign w:val="bottom"/>
            <w:hideMark/>
          </w:tcPr>
          <w:p w14:paraId="39E85C1E"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1.3</w:t>
            </w:r>
          </w:p>
        </w:tc>
        <w:tc>
          <w:tcPr>
            <w:tcW w:w="491" w:type="pct"/>
            <w:tcBorders>
              <w:top w:val="nil"/>
              <w:left w:val="nil"/>
              <w:bottom w:val="nil"/>
              <w:right w:val="nil"/>
            </w:tcBorders>
            <w:shd w:val="clear" w:color="000000" w:fill="E6F2FF"/>
            <w:noWrap/>
            <w:vAlign w:val="bottom"/>
            <w:hideMark/>
          </w:tcPr>
          <w:p w14:paraId="2222CE8E" w14:textId="1E487F5E"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C5AE764" w14:textId="005B0EA4"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66BBDF2"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1.8</w:t>
            </w:r>
          </w:p>
        </w:tc>
        <w:tc>
          <w:tcPr>
            <w:tcW w:w="542" w:type="pct"/>
            <w:tcBorders>
              <w:top w:val="nil"/>
              <w:left w:val="nil"/>
              <w:bottom w:val="nil"/>
              <w:right w:val="nil"/>
            </w:tcBorders>
            <w:shd w:val="clear" w:color="000000" w:fill="E6F2FF"/>
            <w:noWrap/>
            <w:vAlign w:val="bottom"/>
            <w:hideMark/>
          </w:tcPr>
          <w:p w14:paraId="5E62C5DA" w14:textId="77777777" w:rsidR="00E504D6" w:rsidRPr="00043C16" w:rsidRDefault="00E504D6" w:rsidP="00E504D6">
            <w:pPr>
              <w:spacing w:before="0" w:after="0" w:line="240" w:lineRule="auto"/>
              <w:jc w:val="right"/>
              <w:rPr>
                <w:rFonts w:ascii="Arial" w:hAnsi="Arial" w:cs="Arial"/>
                <w:sz w:val="16"/>
                <w:szCs w:val="16"/>
              </w:rPr>
            </w:pPr>
            <w:r w:rsidRPr="00043C16">
              <w:rPr>
                <w:rFonts w:ascii="Arial" w:hAnsi="Arial" w:cs="Arial"/>
                <w:sz w:val="16"/>
                <w:szCs w:val="16"/>
              </w:rPr>
              <w:t>4.9</w:t>
            </w:r>
          </w:p>
        </w:tc>
      </w:tr>
      <w:tr w:rsidR="00E504D6" w:rsidRPr="00E504D6" w14:paraId="767F41E7" w14:textId="77777777" w:rsidTr="00E504D6">
        <w:trPr>
          <w:divId w:val="1140684589"/>
          <w:trHeight w:hRule="exact" w:val="225"/>
        </w:trPr>
        <w:tc>
          <w:tcPr>
            <w:tcW w:w="530" w:type="pct"/>
            <w:tcBorders>
              <w:top w:val="nil"/>
              <w:left w:val="nil"/>
              <w:bottom w:val="nil"/>
              <w:right w:val="nil"/>
            </w:tcBorders>
            <w:shd w:val="clear" w:color="000000" w:fill="FFFFFF"/>
            <w:noWrap/>
            <w:vAlign w:val="bottom"/>
            <w:hideMark/>
          </w:tcPr>
          <w:p w14:paraId="41D120B9" w14:textId="70235459" w:rsidR="00E504D6" w:rsidRPr="00043C16" w:rsidRDefault="00E504D6" w:rsidP="00E504D6">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0EE122F1" w14:textId="25F5F106"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0620D5" w14:textId="25AE175E"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268ECD" w14:textId="34E4EE57"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413F63" w14:textId="65B83E19"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29AEFA" w14:textId="0D97A581"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2A89F5" w14:textId="7183BF26"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FB4D60" w14:textId="18EF0B22"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D43FC0" w14:textId="5BC17416"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249EADD3" w14:textId="42717B20"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E504D6" w:rsidRPr="00E504D6" w14:paraId="25122801" w14:textId="77777777" w:rsidTr="00E504D6">
        <w:trPr>
          <w:divId w:val="1140684589"/>
          <w:trHeight w:hRule="exact" w:val="225"/>
        </w:trPr>
        <w:tc>
          <w:tcPr>
            <w:tcW w:w="530" w:type="pct"/>
            <w:tcBorders>
              <w:top w:val="nil"/>
              <w:left w:val="nil"/>
              <w:bottom w:val="nil"/>
              <w:right w:val="nil"/>
            </w:tcBorders>
            <w:shd w:val="clear" w:color="000000" w:fill="FFFFFF"/>
            <w:noWrap/>
            <w:vAlign w:val="bottom"/>
            <w:hideMark/>
          </w:tcPr>
          <w:p w14:paraId="0B103B59" w14:textId="44F161CB" w:rsidR="00E504D6" w:rsidRPr="00043C16" w:rsidRDefault="00E504D6" w:rsidP="00E504D6">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8C185B3" w14:textId="1B3E660A"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32D8A2" w14:textId="196B289B"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AD5F98" w14:textId="388E94FB"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393286" w14:textId="12121D8B"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540329" w14:textId="2481A152"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0A3CD8" w14:textId="257FD2D3"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CD1B89" w14:textId="0FC2815D"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A63448" w14:textId="22F838D6"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7E307C01" w14:textId="223F4C10"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E504D6" w:rsidRPr="00E504D6" w14:paraId="28E37D96" w14:textId="77777777" w:rsidTr="00E504D6">
        <w:trPr>
          <w:divId w:val="1140684589"/>
          <w:trHeight w:hRule="exact" w:val="225"/>
        </w:trPr>
        <w:tc>
          <w:tcPr>
            <w:tcW w:w="530" w:type="pct"/>
            <w:tcBorders>
              <w:top w:val="nil"/>
              <w:left w:val="nil"/>
              <w:bottom w:val="nil"/>
              <w:right w:val="nil"/>
            </w:tcBorders>
            <w:shd w:val="clear" w:color="000000" w:fill="FFFFFF"/>
            <w:noWrap/>
            <w:vAlign w:val="bottom"/>
            <w:hideMark/>
          </w:tcPr>
          <w:p w14:paraId="449568BC" w14:textId="03E9FD96" w:rsidR="00E504D6" w:rsidRPr="00043C16" w:rsidRDefault="00E504D6" w:rsidP="00E504D6">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2DFBAE1" w14:textId="47D9DABA"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11279F" w14:textId="6B8C9F1B"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29EF74" w14:textId="59881238"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D4162C" w14:textId="489B1F2F"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637871" w14:textId="100F553E"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2105474" w14:textId="0CBA2080"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84B1F7" w14:textId="79352263"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AC4A0A" w14:textId="55619A6C"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34A13E65" w14:textId="45C99118" w:rsidR="00E504D6" w:rsidRPr="00043C16" w:rsidRDefault="004E5F06" w:rsidP="00E504D6">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E504D6" w:rsidRPr="00E504D6" w14:paraId="12B5E26D" w14:textId="77777777" w:rsidTr="00E504D6">
        <w:trPr>
          <w:divId w:val="1140684589"/>
          <w:trHeight w:hRule="exact" w:val="225"/>
        </w:trPr>
        <w:tc>
          <w:tcPr>
            <w:tcW w:w="530" w:type="pct"/>
            <w:tcBorders>
              <w:top w:val="nil"/>
              <w:left w:val="nil"/>
              <w:bottom w:val="single" w:sz="4" w:space="0" w:color="293F5B"/>
              <w:right w:val="nil"/>
            </w:tcBorders>
            <w:shd w:val="clear" w:color="000000" w:fill="FFFFFF"/>
            <w:noWrap/>
            <w:vAlign w:val="bottom"/>
            <w:hideMark/>
          </w:tcPr>
          <w:p w14:paraId="3A55B59D" w14:textId="77777777" w:rsidR="00E504D6" w:rsidRPr="00043C16" w:rsidRDefault="00E504D6" w:rsidP="00E504D6">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52524E0" w14:textId="2D710A70" w:rsidR="00E504D6" w:rsidRPr="00043C16" w:rsidRDefault="004E5F06" w:rsidP="00E504D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D045ADF" w14:textId="7281274F" w:rsidR="00E504D6" w:rsidRPr="00043C16" w:rsidRDefault="004E5F06" w:rsidP="00E504D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B1F1161" w14:textId="77777777" w:rsidR="00E504D6" w:rsidRPr="00043C16" w:rsidRDefault="00E504D6" w:rsidP="00E504D6">
            <w:pPr>
              <w:spacing w:before="0" w:after="0" w:line="240" w:lineRule="auto"/>
              <w:jc w:val="right"/>
              <w:rPr>
                <w:rFonts w:ascii="Arial" w:hAnsi="Arial" w:cs="Arial"/>
                <w:b/>
                <w:sz w:val="16"/>
                <w:szCs w:val="16"/>
              </w:rPr>
            </w:pPr>
            <w:r w:rsidRPr="00043C16">
              <w:rPr>
                <w:rFonts w:ascii="Arial" w:hAnsi="Arial" w:cs="Arial"/>
                <w:b/>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61EA6D29" w14:textId="77777777" w:rsidR="00E504D6" w:rsidRPr="00043C16" w:rsidRDefault="00E504D6" w:rsidP="00E504D6">
            <w:pPr>
              <w:spacing w:before="0" w:after="0" w:line="240" w:lineRule="auto"/>
              <w:jc w:val="right"/>
              <w:rPr>
                <w:rFonts w:ascii="Arial" w:hAnsi="Arial" w:cs="Arial"/>
                <w:b/>
                <w:sz w:val="16"/>
                <w:szCs w:val="16"/>
              </w:rPr>
            </w:pPr>
            <w:r w:rsidRPr="00043C16">
              <w:rPr>
                <w:rFonts w:ascii="Arial" w:hAnsi="Arial" w:cs="Arial"/>
                <w:b/>
                <w:sz w:val="16"/>
                <w:szCs w:val="16"/>
              </w:rPr>
              <w:t>3.2</w:t>
            </w:r>
          </w:p>
        </w:tc>
        <w:tc>
          <w:tcPr>
            <w:tcW w:w="491" w:type="pct"/>
            <w:tcBorders>
              <w:top w:val="single" w:sz="4" w:space="0" w:color="293F5B"/>
              <w:left w:val="nil"/>
              <w:bottom w:val="single" w:sz="4" w:space="0" w:color="293F5B"/>
              <w:right w:val="nil"/>
            </w:tcBorders>
            <w:shd w:val="clear" w:color="000000" w:fill="FFFFFF"/>
            <w:noWrap/>
            <w:vAlign w:val="bottom"/>
            <w:hideMark/>
          </w:tcPr>
          <w:p w14:paraId="796A9D33" w14:textId="77777777" w:rsidR="00E504D6" w:rsidRPr="00043C16" w:rsidRDefault="00E504D6" w:rsidP="00E504D6">
            <w:pPr>
              <w:spacing w:before="0" w:after="0" w:line="240" w:lineRule="auto"/>
              <w:jc w:val="right"/>
              <w:rPr>
                <w:rFonts w:ascii="Arial" w:hAnsi="Arial" w:cs="Arial"/>
                <w:b/>
                <w:sz w:val="16"/>
                <w:szCs w:val="16"/>
              </w:rPr>
            </w:pPr>
            <w:r w:rsidRPr="00043C16">
              <w:rPr>
                <w:rFonts w:ascii="Arial" w:hAnsi="Arial" w:cs="Arial"/>
                <w:b/>
                <w:sz w:val="16"/>
                <w:szCs w:val="16"/>
              </w:rPr>
              <w:t>2.5</w:t>
            </w:r>
          </w:p>
        </w:tc>
        <w:tc>
          <w:tcPr>
            <w:tcW w:w="491" w:type="pct"/>
            <w:tcBorders>
              <w:top w:val="single" w:sz="4" w:space="0" w:color="293F5B"/>
              <w:left w:val="nil"/>
              <w:bottom w:val="single" w:sz="4" w:space="0" w:color="293F5B"/>
              <w:right w:val="nil"/>
            </w:tcBorders>
            <w:shd w:val="clear" w:color="000000" w:fill="FFFFFF"/>
            <w:noWrap/>
            <w:vAlign w:val="bottom"/>
            <w:hideMark/>
          </w:tcPr>
          <w:p w14:paraId="0A1DAF88" w14:textId="7A1B100B" w:rsidR="00E504D6" w:rsidRPr="00043C16" w:rsidRDefault="004E5F06" w:rsidP="00E504D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FE3AD94" w14:textId="644009B0" w:rsidR="00E504D6" w:rsidRPr="00043C16" w:rsidRDefault="004E5F06" w:rsidP="00E504D6">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C86D0F2" w14:textId="77777777" w:rsidR="00E504D6" w:rsidRPr="00043C16" w:rsidRDefault="00E504D6" w:rsidP="00E504D6">
            <w:pPr>
              <w:spacing w:before="0" w:after="0" w:line="240" w:lineRule="auto"/>
              <w:jc w:val="right"/>
              <w:rPr>
                <w:rFonts w:ascii="Arial" w:hAnsi="Arial" w:cs="Arial"/>
                <w:b/>
                <w:sz w:val="16"/>
                <w:szCs w:val="16"/>
              </w:rPr>
            </w:pPr>
            <w:r w:rsidRPr="00043C16">
              <w:rPr>
                <w:rFonts w:ascii="Arial" w:hAnsi="Arial" w:cs="Arial"/>
                <w:b/>
                <w:sz w:val="16"/>
                <w:szCs w:val="16"/>
              </w:rPr>
              <w:t>3.5</w:t>
            </w:r>
          </w:p>
        </w:tc>
        <w:tc>
          <w:tcPr>
            <w:tcW w:w="542" w:type="pct"/>
            <w:tcBorders>
              <w:top w:val="single" w:sz="4" w:space="0" w:color="293F5B"/>
              <w:left w:val="nil"/>
              <w:bottom w:val="single" w:sz="4" w:space="0" w:color="293F5B"/>
              <w:right w:val="nil"/>
            </w:tcBorders>
            <w:shd w:val="clear" w:color="000000" w:fill="FFFFFF"/>
            <w:noWrap/>
            <w:vAlign w:val="bottom"/>
            <w:hideMark/>
          </w:tcPr>
          <w:p w14:paraId="6B0AA702" w14:textId="77777777" w:rsidR="00E504D6" w:rsidRPr="00043C16" w:rsidRDefault="00E504D6" w:rsidP="00E504D6">
            <w:pPr>
              <w:spacing w:before="0" w:after="0" w:line="240" w:lineRule="auto"/>
              <w:jc w:val="right"/>
              <w:rPr>
                <w:rFonts w:ascii="Arial" w:hAnsi="Arial" w:cs="Arial"/>
                <w:b/>
                <w:sz w:val="16"/>
                <w:szCs w:val="16"/>
              </w:rPr>
            </w:pPr>
            <w:r w:rsidRPr="00043C16">
              <w:rPr>
                <w:rFonts w:ascii="Arial" w:hAnsi="Arial" w:cs="Arial"/>
                <w:b/>
                <w:sz w:val="16"/>
                <w:szCs w:val="16"/>
              </w:rPr>
              <w:t>9.8</w:t>
            </w:r>
          </w:p>
        </w:tc>
      </w:tr>
    </w:tbl>
    <w:p w14:paraId="6139AC59" w14:textId="1F34E7F1" w:rsidR="00122C7C" w:rsidRPr="00043C16" w:rsidRDefault="00544B97" w:rsidP="005B276D">
      <w:pPr>
        <w:pStyle w:val="ChartandTableFootnoteAlpha"/>
        <w:numPr>
          <w:ilvl w:val="0"/>
          <w:numId w:val="44"/>
        </w:numPr>
        <w:rPr>
          <w:color w:val="auto"/>
        </w:rPr>
      </w:pPr>
      <w:r w:rsidRPr="00043C16">
        <w:rPr>
          <w:color w:val="auto"/>
        </w:rPr>
        <w:t>Totals include funding yet to be allocated.</w:t>
      </w:r>
    </w:p>
    <w:p w14:paraId="7C95B4EF" w14:textId="77777777" w:rsidR="00122C7C" w:rsidRPr="00886137" w:rsidRDefault="00122C7C" w:rsidP="00122C7C">
      <w:pPr>
        <w:pStyle w:val="ChartLine"/>
        <w:rPr>
          <w:rFonts w:eastAsiaTheme="minorHAnsi"/>
        </w:rPr>
      </w:pPr>
    </w:p>
    <w:p w14:paraId="37726908" w14:textId="3D6DAF28" w:rsidR="00DE790F" w:rsidRPr="006F0CCB" w:rsidRDefault="00DE790F" w:rsidP="006F0CCB">
      <w:r w:rsidRPr="006F0CCB">
        <w:t>The Australian Government is providing funding for trachoma control activities in jurisdictions where trachoma, an infectious disease which can lead to blindness, is endemic.</w:t>
      </w:r>
    </w:p>
    <w:p w14:paraId="39A2A03D" w14:textId="5C074D7F" w:rsidR="00C45523" w:rsidRDefault="00DE790F" w:rsidP="00C45523">
      <w:pPr>
        <w:pStyle w:val="TableHeadingcontinued"/>
        <w:rPr>
          <w:rFonts w:eastAsiaTheme="minorHAnsi" w:cstheme="minorBidi"/>
          <w:sz w:val="22"/>
          <w:szCs w:val="22"/>
          <w:lang w:eastAsia="en-US"/>
        </w:rPr>
      </w:pPr>
      <w:r w:rsidRPr="00470A1A">
        <w:t xml:space="preserve">Northern Territory Remote Aboriginal Investment – Health </w:t>
      </w:r>
      <w:r w:rsidR="00746264">
        <w:t>c</w:t>
      </w:r>
      <w:r w:rsidRPr="00470A1A">
        <w:t>omponent</w:t>
      </w:r>
      <w:bookmarkStart w:id="8" w:name="OLE_LINK5"/>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45523" w:rsidRPr="00C45523" w14:paraId="6D77D151" w14:textId="77777777" w:rsidTr="00C45523">
        <w:trPr>
          <w:trHeight w:hRule="exact" w:val="225"/>
        </w:trPr>
        <w:tc>
          <w:tcPr>
            <w:tcW w:w="530" w:type="pct"/>
            <w:tcBorders>
              <w:top w:val="single" w:sz="4" w:space="0" w:color="293F5B"/>
              <w:left w:val="nil"/>
              <w:bottom w:val="nil"/>
              <w:right w:val="nil"/>
            </w:tcBorders>
            <w:shd w:val="clear" w:color="000000" w:fill="FFFFFF"/>
            <w:noWrap/>
            <w:vAlign w:val="bottom"/>
            <w:hideMark/>
          </w:tcPr>
          <w:p w14:paraId="3EE55B68" w14:textId="0486922E" w:rsidR="00C45523" w:rsidRPr="00043C16" w:rsidRDefault="00C45523" w:rsidP="00C45523">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FF07FE4"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867493C"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D7162EE"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1ED2006"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0F25EAC"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D26B3D1"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0CD2FC5"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AAE600D"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EA79124"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C45523" w:rsidRPr="00C45523" w14:paraId="2A7648E5" w14:textId="77777777" w:rsidTr="00C45523">
        <w:trPr>
          <w:trHeight w:hRule="exact" w:val="225"/>
        </w:trPr>
        <w:tc>
          <w:tcPr>
            <w:tcW w:w="530" w:type="pct"/>
            <w:tcBorders>
              <w:top w:val="nil"/>
              <w:left w:val="nil"/>
              <w:bottom w:val="nil"/>
              <w:right w:val="nil"/>
            </w:tcBorders>
            <w:shd w:val="clear" w:color="000000" w:fill="FFFFFF"/>
            <w:noWrap/>
            <w:vAlign w:val="bottom"/>
            <w:hideMark/>
          </w:tcPr>
          <w:p w14:paraId="28A5F5F5" w14:textId="7F3F64CA" w:rsidR="00C45523" w:rsidRPr="00043C16" w:rsidRDefault="00C45523" w:rsidP="00C45523">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1D97047" w14:textId="35ECB5AC"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B51715" w14:textId="582E5562"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433873" w14:textId="676DD905"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D990FB" w14:textId="2E9C1704"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9BDB1A" w14:textId="6B25F578"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316031" w14:textId="7EDBC12F"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441970" w14:textId="3F87FA4E"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9084CD"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7.4</w:t>
            </w:r>
          </w:p>
        </w:tc>
        <w:tc>
          <w:tcPr>
            <w:tcW w:w="544" w:type="pct"/>
            <w:tcBorders>
              <w:top w:val="nil"/>
              <w:left w:val="nil"/>
              <w:bottom w:val="nil"/>
              <w:right w:val="nil"/>
            </w:tcBorders>
            <w:shd w:val="clear" w:color="000000" w:fill="FFFFFF"/>
            <w:noWrap/>
            <w:vAlign w:val="bottom"/>
            <w:hideMark/>
          </w:tcPr>
          <w:p w14:paraId="1A437F45"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7.4</w:t>
            </w:r>
          </w:p>
        </w:tc>
      </w:tr>
      <w:tr w:rsidR="00C45523" w:rsidRPr="00C45523" w14:paraId="06E7E8FC" w14:textId="77777777" w:rsidTr="00C45523">
        <w:trPr>
          <w:trHeight w:hRule="exact" w:val="225"/>
        </w:trPr>
        <w:tc>
          <w:tcPr>
            <w:tcW w:w="530" w:type="pct"/>
            <w:tcBorders>
              <w:top w:val="nil"/>
              <w:left w:val="nil"/>
              <w:bottom w:val="nil"/>
              <w:right w:val="nil"/>
            </w:tcBorders>
            <w:shd w:val="clear" w:color="000000" w:fill="E6F2FF"/>
            <w:noWrap/>
            <w:vAlign w:val="bottom"/>
            <w:hideMark/>
          </w:tcPr>
          <w:p w14:paraId="16D72FF8" w14:textId="627B9FC5" w:rsidR="00C45523" w:rsidRPr="00043C16" w:rsidRDefault="00C45523" w:rsidP="00C45523">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857E81A" w14:textId="7CA61A98"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F701153" w14:textId="2DF4C287"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9557BDD" w14:textId="6651DD1B"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F7D9789" w14:textId="2042939A"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02B6332" w14:textId="713B96D5"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B895BE4" w14:textId="711D3611"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F9714CB" w14:textId="699E79AD"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20576DB"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7.6</w:t>
            </w:r>
          </w:p>
        </w:tc>
        <w:tc>
          <w:tcPr>
            <w:tcW w:w="544" w:type="pct"/>
            <w:tcBorders>
              <w:top w:val="nil"/>
              <w:left w:val="nil"/>
              <w:bottom w:val="nil"/>
              <w:right w:val="nil"/>
            </w:tcBorders>
            <w:shd w:val="clear" w:color="000000" w:fill="E6F2FF"/>
            <w:noWrap/>
            <w:vAlign w:val="bottom"/>
            <w:hideMark/>
          </w:tcPr>
          <w:p w14:paraId="46AD717F" w14:textId="77777777" w:rsidR="00C45523" w:rsidRPr="00043C16" w:rsidRDefault="00C45523" w:rsidP="00C45523">
            <w:pPr>
              <w:spacing w:before="0" w:after="0" w:line="240" w:lineRule="auto"/>
              <w:jc w:val="right"/>
              <w:rPr>
                <w:rFonts w:ascii="Arial" w:hAnsi="Arial" w:cs="Arial"/>
                <w:sz w:val="16"/>
                <w:szCs w:val="16"/>
              </w:rPr>
            </w:pPr>
            <w:r w:rsidRPr="00043C16">
              <w:rPr>
                <w:rFonts w:ascii="Arial" w:hAnsi="Arial" w:cs="Arial"/>
                <w:sz w:val="16"/>
                <w:szCs w:val="16"/>
              </w:rPr>
              <w:t>7.6</w:t>
            </w:r>
          </w:p>
        </w:tc>
      </w:tr>
      <w:tr w:rsidR="00C45523" w:rsidRPr="00C45523" w14:paraId="7763E219" w14:textId="77777777" w:rsidTr="00C45523">
        <w:trPr>
          <w:trHeight w:hRule="exact" w:val="225"/>
        </w:trPr>
        <w:tc>
          <w:tcPr>
            <w:tcW w:w="530" w:type="pct"/>
            <w:tcBorders>
              <w:top w:val="nil"/>
              <w:left w:val="nil"/>
              <w:bottom w:val="nil"/>
              <w:right w:val="nil"/>
            </w:tcBorders>
            <w:shd w:val="clear" w:color="000000" w:fill="FFFFFF"/>
            <w:noWrap/>
            <w:vAlign w:val="bottom"/>
            <w:hideMark/>
          </w:tcPr>
          <w:p w14:paraId="09E1C8D8" w14:textId="6F20AC90" w:rsidR="00C45523" w:rsidRPr="00043C16" w:rsidRDefault="00C45523" w:rsidP="00C45523">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5E2A9E9" w14:textId="487FD569"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9D2643" w14:textId="6D123388"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D1B147" w14:textId="08B89026"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D8AE1EF" w14:textId="383F4E58"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0A724E" w14:textId="69021CB7"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CFE412" w14:textId="5A77EE2E"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6D2FD3" w14:textId="0821EBB4"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D08EB7" w14:textId="1EE10E15"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3FFCCE3" w14:textId="21EA724B"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45523" w:rsidRPr="00C45523" w14:paraId="09FEFE08" w14:textId="77777777" w:rsidTr="00C45523">
        <w:trPr>
          <w:trHeight w:hRule="exact" w:val="225"/>
        </w:trPr>
        <w:tc>
          <w:tcPr>
            <w:tcW w:w="530" w:type="pct"/>
            <w:tcBorders>
              <w:top w:val="nil"/>
              <w:left w:val="nil"/>
              <w:bottom w:val="nil"/>
              <w:right w:val="nil"/>
            </w:tcBorders>
            <w:shd w:val="clear" w:color="000000" w:fill="FFFFFF"/>
            <w:noWrap/>
            <w:vAlign w:val="bottom"/>
            <w:hideMark/>
          </w:tcPr>
          <w:p w14:paraId="4DE5DDC8" w14:textId="488C9C4A" w:rsidR="00C45523" w:rsidRPr="00043C16" w:rsidRDefault="00C45523" w:rsidP="00C45523">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67A0F83" w14:textId="29947C50"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B1BD81" w14:textId="693AAAB2"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BFB816" w14:textId="1DBFEE35"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05DCA3" w14:textId="232BC0D0"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EE3F57" w14:textId="2B20270B"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00DC8D" w14:textId="44D3CDC4"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19CF16" w14:textId="16A60285"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2A4BDE" w14:textId="254FBA50"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AAD6B6D" w14:textId="109F3AB2"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45523" w:rsidRPr="00C45523" w14:paraId="26D7E90F" w14:textId="77777777" w:rsidTr="00C45523">
        <w:trPr>
          <w:trHeight w:hRule="exact" w:val="225"/>
        </w:trPr>
        <w:tc>
          <w:tcPr>
            <w:tcW w:w="530" w:type="pct"/>
            <w:tcBorders>
              <w:top w:val="nil"/>
              <w:left w:val="nil"/>
              <w:bottom w:val="nil"/>
              <w:right w:val="nil"/>
            </w:tcBorders>
            <w:shd w:val="clear" w:color="000000" w:fill="FFFFFF"/>
            <w:noWrap/>
            <w:vAlign w:val="bottom"/>
            <w:hideMark/>
          </w:tcPr>
          <w:p w14:paraId="16642CAF" w14:textId="34BDFAFD" w:rsidR="00C45523" w:rsidRPr="00043C16" w:rsidRDefault="00C45523" w:rsidP="00C45523">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C12FCC2" w14:textId="341A1183"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F776762" w14:textId="1D336104"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C5EA53" w14:textId="25CAE3E8"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BB562F" w14:textId="5E0BAB13"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E60F5B" w14:textId="4D103EF0"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E7FE6F" w14:textId="7C5C446B"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18C324" w14:textId="4016677E"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602F540" w14:textId="5F6E2DF3"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A87626E" w14:textId="23CF1950" w:rsidR="00C45523" w:rsidRPr="00043C16" w:rsidRDefault="004E5F06" w:rsidP="00C45523">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45523" w:rsidRPr="00C45523" w14:paraId="6FC5A3CB" w14:textId="77777777" w:rsidTr="00C45523">
        <w:trPr>
          <w:trHeight w:hRule="exact" w:val="225"/>
        </w:trPr>
        <w:tc>
          <w:tcPr>
            <w:tcW w:w="530" w:type="pct"/>
            <w:tcBorders>
              <w:top w:val="nil"/>
              <w:left w:val="nil"/>
              <w:bottom w:val="single" w:sz="4" w:space="0" w:color="293F5B"/>
              <w:right w:val="nil"/>
            </w:tcBorders>
            <w:shd w:val="clear" w:color="000000" w:fill="FFFFFF"/>
            <w:noWrap/>
            <w:vAlign w:val="bottom"/>
            <w:hideMark/>
          </w:tcPr>
          <w:p w14:paraId="4414A8C9" w14:textId="77777777" w:rsidR="00C45523" w:rsidRPr="00043C16" w:rsidRDefault="00C45523" w:rsidP="00C45523">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79BF3AB" w14:textId="4BBB5D97" w:rsidR="00C45523" w:rsidRPr="00043C16" w:rsidRDefault="004E5F06" w:rsidP="00C4552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4DFE05A" w14:textId="6A80F797" w:rsidR="00C45523" w:rsidRPr="00043C16" w:rsidRDefault="004E5F06" w:rsidP="00C4552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BAED8D9" w14:textId="5B61ACB6" w:rsidR="00C45523" w:rsidRPr="00043C16" w:rsidRDefault="004E5F06" w:rsidP="00C4552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DC1FC35" w14:textId="200D3505" w:rsidR="00C45523" w:rsidRPr="00043C16" w:rsidRDefault="004E5F06" w:rsidP="00C4552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5F5755E" w14:textId="64B1A5BA" w:rsidR="00C45523" w:rsidRPr="00043C16" w:rsidRDefault="004E5F06" w:rsidP="00C4552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4A45139" w14:textId="55D74DBF" w:rsidR="00C45523" w:rsidRPr="00043C16" w:rsidRDefault="004E5F06" w:rsidP="00C4552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ECCA26B" w14:textId="6F8D9AE5" w:rsidR="00C45523" w:rsidRPr="00043C16" w:rsidRDefault="004E5F06" w:rsidP="00C45523">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B7FAAE0" w14:textId="77777777" w:rsidR="00C45523" w:rsidRPr="00043C16" w:rsidRDefault="00C45523" w:rsidP="00C45523">
            <w:pPr>
              <w:spacing w:before="0" w:after="0" w:line="240" w:lineRule="auto"/>
              <w:jc w:val="right"/>
              <w:rPr>
                <w:rFonts w:ascii="Arial" w:hAnsi="Arial" w:cs="Arial"/>
                <w:b/>
                <w:sz w:val="16"/>
                <w:szCs w:val="16"/>
              </w:rPr>
            </w:pPr>
            <w:r w:rsidRPr="00043C16">
              <w:rPr>
                <w:rFonts w:ascii="Arial" w:hAnsi="Arial" w:cs="Arial"/>
                <w:b/>
                <w:sz w:val="16"/>
                <w:szCs w:val="16"/>
              </w:rPr>
              <w:t>14.9</w:t>
            </w:r>
          </w:p>
        </w:tc>
        <w:tc>
          <w:tcPr>
            <w:tcW w:w="544" w:type="pct"/>
            <w:tcBorders>
              <w:top w:val="single" w:sz="4" w:space="0" w:color="293F5B"/>
              <w:left w:val="nil"/>
              <w:bottom w:val="single" w:sz="4" w:space="0" w:color="293F5B"/>
              <w:right w:val="nil"/>
            </w:tcBorders>
            <w:shd w:val="clear" w:color="000000" w:fill="FFFFFF"/>
            <w:noWrap/>
            <w:vAlign w:val="bottom"/>
            <w:hideMark/>
          </w:tcPr>
          <w:p w14:paraId="6BCB4291" w14:textId="77777777" w:rsidR="00C45523" w:rsidRPr="00043C16" w:rsidRDefault="00C45523" w:rsidP="00C45523">
            <w:pPr>
              <w:spacing w:before="0" w:after="0" w:line="240" w:lineRule="auto"/>
              <w:jc w:val="right"/>
              <w:rPr>
                <w:rFonts w:ascii="Arial" w:hAnsi="Arial" w:cs="Arial"/>
                <w:b/>
                <w:sz w:val="16"/>
                <w:szCs w:val="16"/>
              </w:rPr>
            </w:pPr>
            <w:r w:rsidRPr="00043C16">
              <w:rPr>
                <w:rFonts w:ascii="Arial" w:hAnsi="Arial" w:cs="Arial"/>
                <w:b/>
                <w:sz w:val="16"/>
                <w:szCs w:val="16"/>
              </w:rPr>
              <w:t>14.9</w:t>
            </w:r>
          </w:p>
        </w:tc>
      </w:tr>
    </w:tbl>
    <w:p w14:paraId="51E5555D" w14:textId="40641F08" w:rsidR="00DE790F" w:rsidRDefault="00DE790F" w:rsidP="00DE790F">
      <w:r w:rsidRPr="00470A1A">
        <w:t xml:space="preserve">The Australian Government is providing funding to </w:t>
      </w:r>
      <w:r w:rsidRPr="00470A1A">
        <w:rPr>
          <w:rFonts w:eastAsiaTheme="minorHAnsi"/>
        </w:rPr>
        <w:t>support provision of integrated oral and hearing</w:t>
      </w:r>
      <w:r w:rsidRPr="00470A1A">
        <w:t xml:space="preserve"> health services </w:t>
      </w:r>
      <w:r w:rsidRPr="00470A1A">
        <w:rPr>
          <w:rFonts w:eastAsiaTheme="minorHAnsi"/>
        </w:rPr>
        <w:t xml:space="preserve">to children </w:t>
      </w:r>
      <w:r w:rsidRPr="00470A1A">
        <w:t>in remote communities in the Northern</w:t>
      </w:r>
      <w:r w:rsidRPr="00470A1A">
        <w:rPr>
          <w:rFonts w:eastAsiaTheme="minorHAnsi"/>
        </w:rPr>
        <w:t xml:space="preserve"> </w:t>
      </w:r>
      <w:r w:rsidRPr="00470A1A">
        <w:t>Territory.</w:t>
      </w:r>
    </w:p>
    <w:p w14:paraId="31B77253" w14:textId="033520EC" w:rsidR="00E773D8" w:rsidRPr="00470A1A" w:rsidRDefault="00E773D8" w:rsidP="00DE790F">
      <w:r w:rsidRPr="007C20F0">
        <w:t xml:space="preserve">The Northern Territory Remote Aboriginal Investment agreement supports the Northern Territory to improve schooling for First Nations children, make communities safer and healthier, and increase access to interpreter services and job opportunities for First Nations Australians. Other components of this funding agreement are discussed in the </w:t>
      </w:r>
      <w:r>
        <w:t>Education,</w:t>
      </w:r>
      <w:r w:rsidRPr="007C20F0">
        <w:t xml:space="preserve"> Community Services </w:t>
      </w:r>
      <w:r>
        <w:t xml:space="preserve">and Other </w:t>
      </w:r>
      <w:r w:rsidRPr="007C20F0">
        <w:t>sections of this Part.</w:t>
      </w:r>
    </w:p>
    <w:bookmarkEnd w:id="8"/>
    <w:p w14:paraId="025FDEEC" w14:textId="61ED2862" w:rsidR="00F46195" w:rsidRDefault="00F4624E" w:rsidP="00747C3B">
      <w:pPr>
        <w:rPr>
          <w:rFonts w:ascii="Arial Bold" w:hAnsi="Arial Bold"/>
          <w:b/>
          <w:sz w:val="20"/>
        </w:rPr>
      </w:pPr>
      <w:r w:rsidRPr="001A0128">
        <w:t xml:space="preserve">A new measure associated with this item is listed in Table </w:t>
      </w:r>
      <w:r w:rsidR="006A637F">
        <w:t>1.4</w:t>
      </w:r>
      <w:r w:rsidRPr="001A0128">
        <w:t xml:space="preserve"> and described in more detail in Budget Paper No. 2, </w:t>
      </w:r>
      <w:r w:rsidRPr="00150616">
        <w:rPr>
          <w:rStyle w:val="Emphasis"/>
        </w:rPr>
        <w:t>Budget Measures 2024–25.</w:t>
      </w:r>
    </w:p>
    <w:p w14:paraId="4B683A4E" w14:textId="2042DEA5" w:rsidR="007E00A7" w:rsidRDefault="00DE790F" w:rsidP="007E00A7">
      <w:pPr>
        <w:pStyle w:val="TableHeadingcontinued"/>
        <w:rPr>
          <w:rFonts w:asciiTheme="minorHAnsi" w:eastAsiaTheme="minorHAnsi" w:hAnsiTheme="minorHAnsi" w:cstheme="minorBidi"/>
          <w:sz w:val="22"/>
          <w:szCs w:val="22"/>
          <w:lang w:eastAsia="en-US"/>
        </w:rPr>
      </w:pPr>
      <w:r w:rsidRPr="00470A1A">
        <w:t xml:space="preserve">Rheumatic </w:t>
      </w:r>
      <w:r w:rsidR="00746264">
        <w:t>f</w:t>
      </w:r>
      <w:r w:rsidRPr="00470A1A">
        <w:t xml:space="preserve">ever </w:t>
      </w:r>
      <w:r w:rsidR="00746264">
        <w:t>s</w:t>
      </w:r>
      <w:r w:rsidRPr="00470A1A">
        <w:t>trategy</w:t>
      </w:r>
      <w:r w:rsidRPr="00470A1A">
        <w:rPr>
          <w:vertAlign w:val="superscript"/>
        </w:rPr>
        <w:t>(a)</w:t>
      </w:r>
      <w:r w:rsidRPr="00470A1A">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E00A7" w:rsidRPr="007E00A7" w14:paraId="268E054A" w14:textId="77777777" w:rsidTr="007E00A7">
        <w:trPr>
          <w:divId w:val="607930411"/>
          <w:trHeight w:hRule="exact" w:val="225"/>
        </w:trPr>
        <w:tc>
          <w:tcPr>
            <w:tcW w:w="530" w:type="pct"/>
            <w:tcBorders>
              <w:top w:val="single" w:sz="4" w:space="0" w:color="293F5B"/>
              <w:left w:val="nil"/>
              <w:bottom w:val="nil"/>
              <w:right w:val="nil"/>
            </w:tcBorders>
            <w:shd w:val="clear" w:color="000000" w:fill="FFFFFF"/>
            <w:noWrap/>
            <w:vAlign w:val="bottom"/>
            <w:hideMark/>
          </w:tcPr>
          <w:p w14:paraId="2CCC7B1C" w14:textId="17F27466" w:rsidR="007E00A7" w:rsidRPr="00043C16" w:rsidRDefault="007E00A7" w:rsidP="007E00A7">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3B9BA3B5"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CE43BFB"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ADDF53C"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015CB99"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F308D65"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4AD02E1"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C544B81"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8E15E92"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8F5BE30"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7E00A7" w:rsidRPr="007E00A7" w14:paraId="6D639EAF" w14:textId="77777777" w:rsidTr="007E00A7">
        <w:trPr>
          <w:divId w:val="607930411"/>
          <w:trHeight w:hRule="exact" w:val="225"/>
        </w:trPr>
        <w:tc>
          <w:tcPr>
            <w:tcW w:w="530" w:type="pct"/>
            <w:tcBorders>
              <w:top w:val="nil"/>
              <w:left w:val="nil"/>
              <w:bottom w:val="nil"/>
              <w:right w:val="nil"/>
            </w:tcBorders>
            <w:shd w:val="clear" w:color="000000" w:fill="FFFFFF"/>
            <w:noWrap/>
            <w:vAlign w:val="bottom"/>
            <w:hideMark/>
          </w:tcPr>
          <w:p w14:paraId="316DB728" w14:textId="5E30C7AE" w:rsidR="007E00A7" w:rsidRPr="00043C16" w:rsidRDefault="007E00A7" w:rsidP="007E00A7">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9185A1D" w14:textId="2F3380EC"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45E98C" w14:textId="374D84C2"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1D5FA0"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68EA46B4"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7EA74F76"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73A06D88" w14:textId="53C93F50"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96EA6C" w14:textId="0339252B"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4AC205A"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0.9</w:t>
            </w:r>
          </w:p>
        </w:tc>
        <w:tc>
          <w:tcPr>
            <w:tcW w:w="544" w:type="pct"/>
            <w:tcBorders>
              <w:top w:val="nil"/>
              <w:left w:val="nil"/>
              <w:bottom w:val="nil"/>
              <w:right w:val="nil"/>
            </w:tcBorders>
            <w:shd w:val="clear" w:color="000000" w:fill="FFFFFF"/>
            <w:noWrap/>
            <w:vAlign w:val="bottom"/>
            <w:hideMark/>
          </w:tcPr>
          <w:p w14:paraId="0A6204ED"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3.1</w:t>
            </w:r>
          </w:p>
        </w:tc>
      </w:tr>
      <w:tr w:rsidR="007E00A7" w:rsidRPr="007E00A7" w14:paraId="6CB6BBED" w14:textId="77777777" w:rsidTr="007E00A7">
        <w:trPr>
          <w:divId w:val="607930411"/>
          <w:trHeight w:hRule="exact" w:val="225"/>
        </w:trPr>
        <w:tc>
          <w:tcPr>
            <w:tcW w:w="530" w:type="pct"/>
            <w:tcBorders>
              <w:top w:val="nil"/>
              <w:left w:val="nil"/>
              <w:bottom w:val="nil"/>
              <w:right w:val="nil"/>
            </w:tcBorders>
            <w:shd w:val="clear" w:color="000000" w:fill="E6F2FF"/>
            <w:noWrap/>
            <w:vAlign w:val="bottom"/>
            <w:hideMark/>
          </w:tcPr>
          <w:p w14:paraId="21CB8E52" w14:textId="1B087664" w:rsidR="007E00A7" w:rsidRPr="00043C16" w:rsidRDefault="007E00A7" w:rsidP="007E00A7">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191FA540" w14:textId="1289AE6D"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E134A56" w14:textId="49E908EB"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517A705"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76F6CAB"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8A8ADB7"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A1D3E43" w14:textId="29A29646"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EEA890C" w14:textId="0904B63B"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698832E"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73ED2BD0" w14:textId="77777777" w:rsidR="007E00A7" w:rsidRPr="00043C16" w:rsidRDefault="007E00A7" w:rsidP="007E00A7">
            <w:pPr>
              <w:spacing w:before="0" w:after="0" w:line="240" w:lineRule="auto"/>
              <w:jc w:val="right"/>
              <w:rPr>
                <w:rFonts w:ascii="Arial" w:hAnsi="Arial" w:cs="Arial"/>
                <w:sz w:val="16"/>
                <w:szCs w:val="16"/>
              </w:rPr>
            </w:pPr>
            <w:r w:rsidRPr="00043C16">
              <w:rPr>
                <w:rFonts w:ascii="Arial" w:hAnsi="Arial" w:cs="Arial"/>
                <w:sz w:val="16"/>
                <w:szCs w:val="16"/>
              </w:rPr>
              <w:t>3.1</w:t>
            </w:r>
          </w:p>
        </w:tc>
      </w:tr>
      <w:tr w:rsidR="007E00A7" w:rsidRPr="007E00A7" w14:paraId="64A03EB2" w14:textId="77777777" w:rsidTr="007E00A7">
        <w:trPr>
          <w:divId w:val="607930411"/>
          <w:trHeight w:hRule="exact" w:val="225"/>
        </w:trPr>
        <w:tc>
          <w:tcPr>
            <w:tcW w:w="530" w:type="pct"/>
            <w:tcBorders>
              <w:top w:val="nil"/>
              <w:left w:val="nil"/>
              <w:bottom w:val="nil"/>
              <w:right w:val="nil"/>
            </w:tcBorders>
            <w:shd w:val="clear" w:color="000000" w:fill="FFFFFF"/>
            <w:noWrap/>
            <w:vAlign w:val="bottom"/>
            <w:hideMark/>
          </w:tcPr>
          <w:p w14:paraId="39546C8F" w14:textId="7D398831" w:rsidR="007E00A7" w:rsidRPr="00043C16" w:rsidRDefault="007E00A7" w:rsidP="007E00A7">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6D56E5B" w14:textId="3B4B2A25"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4F7930A" w14:textId="0B4F036A"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D0DBBF" w14:textId="24638332"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8B04A1" w14:textId="3CE6D035"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3D70F2" w14:textId="722D2682"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22F9AA" w14:textId="18AD80C0"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D0AB13" w14:textId="1B347C75"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3FDA35" w14:textId="138B8485"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7A30916" w14:textId="246E6CF6"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E00A7" w:rsidRPr="007E00A7" w14:paraId="39F0CF6E" w14:textId="77777777" w:rsidTr="007E00A7">
        <w:trPr>
          <w:divId w:val="607930411"/>
          <w:trHeight w:hRule="exact" w:val="225"/>
        </w:trPr>
        <w:tc>
          <w:tcPr>
            <w:tcW w:w="530" w:type="pct"/>
            <w:tcBorders>
              <w:top w:val="nil"/>
              <w:left w:val="nil"/>
              <w:bottom w:val="nil"/>
              <w:right w:val="nil"/>
            </w:tcBorders>
            <w:shd w:val="clear" w:color="000000" w:fill="FFFFFF"/>
            <w:noWrap/>
            <w:vAlign w:val="bottom"/>
            <w:hideMark/>
          </w:tcPr>
          <w:p w14:paraId="72922B39" w14:textId="0EC90BF1" w:rsidR="007E00A7" w:rsidRPr="00043C16" w:rsidRDefault="007E00A7" w:rsidP="007E00A7">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C910D82" w14:textId="7A29FE4E"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C03255" w14:textId="096D4CAE"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57B554" w14:textId="0784D4FB"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D4382C" w14:textId="19327C86"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7BD5F6" w14:textId="691F4E91"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CC2072" w14:textId="7502CB62"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905ACB2" w14:textId="73D1ABC1"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BF2F75" w14:textId="7F29378D"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68C9303" w14:textId="538608C2"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E00A7" w:rsidRPr="007E00A7" w14:paraId="45CC4277" w14:textId="77777777" w:rsidTr="007E00A7">
        <w:trPr>
          <w:divId w:val="607930411"/>
          <w:trHeight w:hRule="exact" w:val="225"/>
        </w:trPr>
        <w:tc>
          <w:tcPr>
            <w:tcW w:w="530" w:type="pct"/>
            <w:tcBorders>
              <w:top w:val="nil"/>
              <w:left w:val="nil"/>
              <w:bottom w:val="nil"/>
              <w:right w:val="nil"/>
            </w:tcBorders>
            <w:shd w:val="clear" w:color="000000" w:fill="FFFFFF"/>
            <w:noWrap/>
            <w:vAlign w:val="bottom"/>
            <w:hideMark/>
          </w:tcPr>
          <w:p w14:paraId="665273AB" w14:textId="32F2F3ED" w:rsidR="007E00A7" w:rsidRPr="00043C16" w:rsidRDefault="007E00A7" w:rsidP="007E00A7">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042C569E" w14:textId="52F2314B"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03A9AA" w14:textId="03567441"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B90B66D" w14:textId="464B9BF9"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B33B01" w14:textId="190B0B3F"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EB732C" w14:textId="42792AC0"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AE48B6" w14:textId="1FB5C9E9"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282CFB" w14:textId="2421B230"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52823B" w14:textId="743160E1"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35B0499" w14:textId="3A3F7B8E" w:rsidR="007E00A7" w:rsidRPr="00043C16" w:rsidRDefault="004E5F06" w:rsidP="007E00A7">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E00A7" w:rsidRPr="007E00A7" w14:paraId="7AA9495F" w14:textId="77777777" w:rsidTr="007E00A7">
        <w:trPr>
          <w:divId w:val="607930411"/>
          <w:trHeight w:hRule="exact" w:val="225"/>
        </w:trPr>
        <w:tc>
          <w:tcPr>
            <w:tcW w:w="530" w:type="pct"/>
            <w:tcBorders>
              <w:top w:val="nil"/>
              <w:left w:val="nil"/>
              <w:bottom w:val="single" w:sz="4" w:space="0" w:color="293F5B"/>
              <w:right w:val="nil"/>
            </w:tcBorders>
            <w:shd w:val="clear" w:color="000000" w:fill="FFFFFF"/>
            <w:noWrap/>
            <w:vAlign w:val="bottom"/>
            <w:hideMark/>
          </w:tcPr>
          <w:p w14:paraId="481EA3C0" w14:textId="77777777" w:rsidR="007E00A7" w:rsidRPr="00043C16" w:rsidRDefault="007E00A7" w:rsidP="007E00A7">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A7CD264" w14:textId="659F9C50" w:rsidR="007E00A7" w:rsidRPr="00043C16" w:rsidRDefault="004E5F06" w:rsidP="007E00A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1A037C6" w14:textId="287C3DD3" w:rsidR="007E00A7" w:rsidRPr="00043C16" w:rsidRDefault="004E5F06" w:rsidP="007E00A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A885A8D" w14:textId="77777777" w:rsidR="007E00A7" w:rsidRPr="00043C16" w:rsidRDefault="007E00A7" w:rsidP="007E00A7">
            <w:pPr>
              <w:spacing w:before="0" w:after="0" w:line="240" w:lineRule="auto"/>
              <w:jc w:val="right"/>
              <w:rPr>
                <w:rFonts w:ascii="Arial" w:hAnsi="Arial" w:cs="Arial"/>
                <w:b/>
                <w:sz w:val="16"/>
                <w:szCs w:val="16"/>
              </w:rPr>
            </w:pPr>
            <w:r w:rsidRPr="00043C16">
              <w:rPr>
                <w:rFonts w:ascii="Arial" w:hAnsi="Arial" w:cs="Arial"/>
                <w:b/>
                <w:sz w:val="16"/>
                <w:szCs w:val="16"/>
              </w:rPr>
              <w:t>0.8</w:t>
            </w:r>
          </w:p>
        </w:tc>
        <w:tc>
          <w:tcPr>
            <w:tcW w:w="491" w:type="pct"/>
            <w:tcBorders>
              <w:top w:val="single" w:sz="4" w:space="0" w:color="293F5B"/>
              <w:left w:val="nil"/>
              <w:bottom w:val="single" w:sz="4" w:space="0" w:color="293F5B"/>
              <w:right w:val="nil"/>
            </w:tcBorders>
            <w:shd w:val="clear" w:color="000000" w:fill="FFFFFF"/>
            <w:noWrap/>
            <w:vAlign w:val="bottom"/>
            <w:hideMark/>
          </w:tcPr>
          <w:p w14:paraId="5C06D932" w14:textId="77777777" w:rsidR="007E00A7" w:rsidRPr="00043C16" w:rsidRDefault="007E00A7" w:rsidP="007E00A7">
            <w:pPr>
              <w:spacing w:before="0" w:after="0" w:line="240" w:lineRule="auto"/>
              <w:jc w:val="right"/>
              <w:rPr>
                <w:rFonts w:ascii="Arial" w:hAnsi="Arial" w:cs="Arial"/>
                <w:b/>
                <w:sz w:val="16"/>
                <w:szCs w:val="16"/>
              </w:rPr>
            </w:pPr>
            <w:r w:rsidRPr="00043C16">
              <w:rPr>
                <w:rFonts w:ascii="Arial" w:hAnsi="Arial" w:cs="Arial"/>
                <w:b/>
                <w:sz w:val="16"/>
                <w:szCs w:val="16"/>
              </w:rPr>
              <w:t>0.8</w:t>
            </w:r>
          </w:p>
        </w:tc>
        <w:tc>
          <w:tcPr>
            <w:tcW w:w="491" w:type="pct"/>
            <w:tcBorders>
              <w:top w:val="single" w:sz="4" w:space="0" w:color="293F5B"/>
              <w:left w:val="nil"/>
              <w:bottom w:val="single" w:sz="4" w:space="0" w:color="293F5B"/>
              <w:right w:val="nil"/>
            </w:tcBorders>
            <w:shd w:val="clear" w:color="000000" w:fill="FFFFFF"/>
            <w:noWrap/>
            <w:vAlign w:val="bottom"/>
            <w:hideMark/>
          </w:tcPr>
          <w:p w14:paraId="0DC72FDB" w14:textId="77777777" w:rsidR="007E00A7" w:rsidRPr="00043C16" w:rsidRDefault="007E00A7" w:rsidP="007E00A7">
            <w:pPr>
              <w:spacing w:before="0" w:after="0" w:line="240" w:lineRule="auto"/>
              <w:jc w:val="right"/>
              <w:rPr>
                <w:rFonts w:ascii="Arial" w:hAnsi="Arial" w:cs="Arial"/>
                <w:b/>
                <w:sz w:val="16"/>
                <w:szCs w:val="16"/>
              </w:rPr>
            </w:pPr>
            <w:r w:rsidRPr="00043C16">
              <w:rPr>
                <w:rFonts w:ascii="Arial" w:hAnsi="Arial" w:cs="Arial"/>
                <w:b/>
                <w:sz w:val="16"/>
                <w:szCs w:val="16"/>
              </w:rPr>
              <w:t>0.4</w:t>
            </w:r>
          </w:p>
        </w:tc>
        <w:tc>
          <w:tcPr>
            <w:tcW w:w="491" w:type="pct"/>
            <w:tcBorders>
              <w:top w:val="single" w:sz="4" w:space="0" w:color="293F5B"/>
              <w:left w:val="nil"/>
              <w:bottom w:val="single" w:sz="4" w:space="0" w:color="293F5B"/>
              <w:right w:val="nil"/>
            </w:tcBorders>
            <w:shd w:val="clear" w:color="000000" w:fill="FFFFFF"/>
            <w:noWrap/>
            <w:vAlign w:val="bottom"/>
            <w:hideMark/>
          </w:tcPr>
          <w:p w14:paraId="2D838C1F" w14:textId="1525C491" w:rsidR="007E00A7" w:rsidRPr="00043C16" w:rsidRDefault="004E5F06" w:rsidP="007E00A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AA35781" w14:textId="4CDE9159" w:rsidR="007E00A7" w:rsidRPr="00043C16" w:rsidRDefault="004E5F06" w:rsidP="007E00A7">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760CC53" w14:textId="77777777" w:rsidR="007E00A7" w:rsidRPr="00043C16" w:rsidRDefault="007E00A7" w:rsidP="007E00A7">
            <w:pPr>
              <w:spacing w:before="0" w:after="0" w:line="240" w:lineRule="auto"/>
              <w:jc w:val="right"/>
              <w:rPr>
                <w:rFonts w:ascii="Arial" w:hAnsi="Arial" w:cs="Arial"/>
                <w:b/>
                <w:sz w:val="16"/>
                <w:szCs w:val="16"/>
              </w:rPr>
            </w:pPr>
            <w:r w:rsidRPr="00043C16">
              <w:rPr>
                <w:rFonts w:ascii="Arial" w:hAnsi="Arial" w:cs="Arial"/>
                <w:b/>
                <w:sz w:val="16"/>
                <w:szCs w:val="16"/>
              </w:rPr>
              <w:t>0.9</w:t>
            </w:r>
          </w:p>
        </w:tc>
        <w:tc>
          <w:tcPr>
            <w:tcW w:w="544" w:type="pct"/>
            <w:tcBorders>
              <w:top w:val="single" w:sz="4" w:space="0" w:color="293F5B"/>
              <w:left w:val="nil"/>
              <w:bottom w:val="single" w:sz="4" w:space="0" w:color="293F5B"/>
              <w:right w:val="nil"/>
            </w:tcBorders>
            <w:shd w:val="clear" w:color="000000" w:fill="FFFFFF"/>
            <w:noWrap/>
            <w:vAlign w:val="bottom"/>
            <w:hideMark/>
          </w:tcPr>
          <w:p w14:paraId="378B6B89" w14:textId="77777777" w:rsidR="007E00A7" w:rsidRPr="00043C16" w:rsidRDefault="007E00A7" w:rsidP="007E00A7">
            <w:pPr>
              <w:spacing w:before="0" w:after="0" w:line="240" w:lineRule="auto"/>
              <w:jc w:val="right"/>
              <w:rPr>
                <w:rFonts w:ascii="Arial" w:hAnsi="Arial" w:cs="Arial"/>
                <w:b/>
                <w:sz w:val="16"/>
                <w:szCs w:val="16"/>
              </w:rPr>
            </w:pPr>
            <w:r w:rsidRPr="00043C16">
              <w:rPr>
                <w:rFonts w:ascii="Arial" w:hAnsi="Arial" w:cs="Arial"/>
                <w:b/>
                <w:sz w:val="16"/>
                <w:szCs w:val="16"/>
              </w:rPr>
              <w:t>6.2</w:t>
            </w:r>
          </w:p>
        </w:tc>
      </w:tr>
    </w:tbl>
    <w:p w14:paraId="2BE9152A" w14:textId="114507A4" w:rsidR="00DE790F" w:rsidRPr="00043C16" w:rsidRDefault="00ED6AB4" w:rsidP="00363831">
      <w:pPr>
        <w:pStyle w:val="ChartandTableFootnoteAlpha"/>
        <w:numPr>
          <w:ilvl w:val="0"/>
          <w:numId w:val="45"/>
        </w:numPr>
        <w:rPr>
          <w:color w:val="auto"/>
        </w:rPr>
      </w:pPr>
      <w:r w:rsidRPr="00043C16">
        <w:rPr>
          <w:color w:val="auto"/>
        </w:rPr>
        <w:t>Totals include funding yet to be allocated.</w:t>
      </w:r>
    </w:p>
    <w:p w14:paraId="27DDA3B5" w14:textId="77777777" w:rsidR="00DE790F" w:rsidRPr="00886137" w:rsidRDefault="00DE790F" w:rsidP="00DE790F">
      <w:pPr>
        <w:pStyle w:val="ChartLine"/>
        <w:rPr>
          <w:rFonts w:eastAsiaTheme="minorHAnsi"/>
        </w:rPr>
      </w:pPr>
    </w:p>
    <w:p w14:paraId="47CDA885" w14:textId="04666AB0" w:rsidR="004A4897" w:rsidRDefault="00DE790F" w:rsidP="00DE790F">
      <w:r w:rsidRPr="00886137">
        <w:t>The Australian Government is providing funding to programs that register and control acute rheumatic fever a</w:t>
      </w:r>
      <w:r w:rsidRPr="00470A1A">
        <w:t>nd rheumatic heart disease in First Nations people.</w:t>
      </w:r>
    </w:p>
    <w:p w14:paraId="77A63D68" w14:textId="70D0B1E1" w:rsidR="00185B33" w:rsidRPr="00185B33" w:rsidRDefault="00A91A96" w:rsidP="00185B33">
      <w:pPr>
        <w:pStyle w:val="TableHeadingcontinued"/>
      </w:pPr>
      <w:r>
        <w:lastRenderedPageBreak/>
        <w:t xml:space="preserve">Supporting the delivery of culturally appropriate primary health care services in remote Northern Territory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85B33" w:rsidRPr="00185B33" w14:paraId="00AA8920" w14:textId="77777777" w:rsidTr="00185B33">
        <w:trPr>
          <w:divId w:val="1384600198"/>
          <w:trHeight w:hRule="exact" w:val="225"/>
        </w:trPr>
        <w:tc>
          <w:tcPr>
            <w:tcW w:w="530" w:type="pct"/>
            <w:tcBorders>
              <w:top w:val="single" w:sz="4" w:space="0" w:color="293F5B"/>
              <w:left w:val="nil"/>
              <w:bottom w:val="nil"/>
              <w:right w:val="nil"/>
            </w:tcBorders>
            <w:shd w:val="clear" w:color="000000" w:fill="FFFFFF"/>
            <w:noWrap/>
            <w:vAlign w:val="bottom"/>
            <w:hideMark/>
          </w:tcPr>
          <w:p w14:paraId="791A8AA4" w14:textId="1FA4282E" w:rsidR="00185B33" w:rsidRPr="00185B33" w:rsidRDefault="00185B33" w:rsidP="00185B33">
            <w:pPr>
              <w:spacing w:before="0" w:after="0" w:line="240" w:lineRule="auto"/>
              <w:rPr>
                <w:rFonts w:ascii="Arial" w:hAnsi="Arial" w:cs="Arial"/>
                <w:color w:val="000000"/>
                <w:sz w:val="16"/>
                <w:szCs w:val="16"/>
              </w:rPr>
            </w:pPr>
            <w:r w:rsidRPr="00185B33">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A45B03D"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E86D4F9"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5A532DF"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D9D4365"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52F3DE1"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0659F75"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5A30041"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94D92A8"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0002579"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Total</w:t>
            </w:r>
          </w:p>
        </w:tc>
      </w:tr>
      <w:tr w:rsidR="00185B33" w:rsidRPr="00185B33" w14:paraId="4367B86A" w14:textId="77777777" w:rsidTr="00185B33">
        <w:trPr>
          <w:divId w:val="1384600198"/>
          <w:trHeight w:hRule="exact" w:val="225"/>
        </w:trPr>
        <w:tc>
          <w:tcPr>
            <w:tcW w:w="530" w:type="pct"/>
            <w:tcBorders>
              <w:top w:val="nil"/>
              <w:left w:val="nil"/>
              <w:bottom w:val="nil"/>
              <w:right w:val="nil"/>
            </w:tcBorders>
            <w:shd w:val="clear" w:color="000000" w:fill="FFFFFF"/>
            <w:noWrap/>
            <w:vAlign w:val="bottom"/>
            <w:hideMark/>
          </w:tcPr>
          <w:p w14:paraId="295B2EE6" w14:textId="77777777" w:rsidR="00185B33" w:rsidRPr="00185B33" w:rsidRDefault="00185B33" w:rsidP="00185B33">
            <w:pPr>
              <w:spacing w:before="0" w:after="0" w:line="240" w:lineRule="auto"/>
              <w:rPr>
                <w:rFonts w:ascii="Arial" w:hAnsi="Arial" w:cs="Arial"/>
                <w:color w:val="000000"/>
                <w:sz w:val="16"/>
                <w:szCs w:val="16"/>
              </w:rPr>
            </w:pPr>
            <w:r w:rsidRPr="00185B33">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A22EFB8"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95333BC"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7F472E0"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7E7C6B7"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1BF39AD"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0148640"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E6F2E61"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A52ECA5"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3A4D52A1"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r>
      <w:tr w:rsidR="00185B33" w:rsidRPr="00185B33" w14:paraId="76E12326" w14:textId="77777777" w:rsidTr="00185B33">
        <w:trPr>
          <w:divId w:val="1384600198"/>
          <w:trHeight w:hRule="exact" w:val="225"/>
        </w:trPr>
        <w:tc>
          <w:tcPr>
            <w:tcW w:w="530" w:type="pct"/>
            <w:tcBorders>
              <w:top w:val="nil"/>
              <w:left w:val="nil"/>
              <w:bottom w:val="nil"/>
              <w:right w:val="nil"/>
            </w:tcBorders>
            <w:shd w:val="clear" w:color="000000" w:fill="E6F2FF"/>
            <w:noWrap/>
            <w:vAlign w:val="bottom"/>
            <w:hideMark/>
          </w:tcPr>
          <w:p w14:paraId="7D1A90BF" w14:textId="77777777" w:rsidR="00185B33" w:rsidRPr="00185B33" w:rsidRDefault="00185B33" w:rsidP="00185B33">
            <w:pPr>
              <w:spacing w:before="0" w:after="0" w:line="240" w:lineRule="auto"/>
              <w:rPr>
                <w:rFonts w:ascii="Arial" w:hAnsi="Arial" w:cs="Arial"/>
                <w:color w:val="000000"/>
                <w:sz w:val="16"/>
                <w:szCs w:val="16"/>
              </w:rPr>
            </w:pPr>
            <w:r w:rsidRPr="00185B33">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7F2FF235"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D6BE126"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EA95F6C"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2BE8C60"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31C0610"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521365A"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62F10C9"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6A3C3B1"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46.3</w:t>
            </w:r>
          </w:p>
        </w:tc>
        <w:tc>
          <w:tcPr>
            <w:tcW w:w="544" w:type="pct"/>
            <w:tcBorders>
              <w:top w:val="nil"/>
              <w:left w:val="nil"/>
              <w:bottom w:val="nil"/>
              <w:right w:val="nil"/>
            </w:tcBorders>
            <w:shd w:val="clear" w:color="000000" w:fill="E6F2FF"/>
            <w:noWrap/>
            <w:vAlign w:val="bottom"/>
            <w:hideMark/>
          </w:tcPr>
          <w:p w14:paraId="23971A85"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46.3</w:t>
            </w:r>
          </w:p>
        </w:tc>
      </w:tr>
      <w:tr w:rsidR="00185B33" w:rsidRPr="00185B33" w14:paraId="72C1FB5C" w14:textId="77777777" w:rsidTr="00185B33">
        <w:trPr>
          <w:divId w:val="1384600198"/>
          <w:trHeight w:hRule="exact" w:val="225"/>
        </w:trPr>
        <w:tc>
          <w:tcPr>
            <w:tcW w:w="530" w:type="pct"/>
            <w:tcBorders>
              <w:top w:val="nil"/>
              <w:left w:val="nil"/>
              <w:bottom w:val="nil"/>
              <w:right w:val="nil"/>
            </w:tcBorders>
            <w:shd w:val="clear" w:color="000000" w:fill="FFFFFF"/>
            <w:noWrap/>
            <w:vAlign w:val="bottom"/>
            <w:hideMark/>
          </w:tcPr>
          <w:p w14:paraId="360E69E8" w14:textId="77777777" w:rsidR="00185B33" w:rsidRPr="00185B33" w:rsidRDefault="00185B33" w:rsidP="00185B33">
            <w:pPr>
              <w:spacing w:before="0" w:after="0" w:line="240" w:lineRule="auto"/>
              <w:rPr>
                <w:rFonts w:ascii="Arial" w:hAnsi="Arial" w:cs="Arial"/>
                <w:color w:val="000000"/>
                <w:sz w:val="16"/>
                <w:szCs w:val="16"/>
              </w:rPr>
            </w:pPr>
            <w:r w:rsidRPr="00185B33">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6201C1EB"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8795000"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0FF04F6"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26E400A"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A9B7DF9"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A3C9817"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1A39402"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B71C88C"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47.7</w:t>
            </w:r>
          </w:p>
        </w:tc>
        <w:tc>
          <w:tcPr>
            <w:tcW w:w="544" w:type="pct"/>
            <w:tcBorders>
              <w:top w:val="nil"/>
              <w:left w:val="nil"/>
              <w:bottom w:val="nil"/>
              <w:right w:val="nil"/>
            </w:tcBorders>
            <w:shd w:val="clear" w:color="000000" w:fill="FFFFFF"/>
            <w:noWrap/>
            <w:vAlign w:val="bottom"/>
            <w:hideMark/>
          </w:tcPr>
          <w:p w14:paraId="6727890F"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47.7</w:t>
            </w:r>
          </w:p>
        </w:tc>
      </w:tr>
      <w:tr w:rsidR="00185B33" w:rsidRPr="00185B33" w14:paraId="727C6DD5" w14:textId="77777777" w:rsidTr="00185B33">
        <w:trPr>
          <w:divId w:val="1384600198"/>
          <w:trHeight w:hRule="exact" w:val="225"/>
        </w:trPr>
        <w:tc>
          <w:tcPr>
            <w:tcW w:w="530" w:type="pct"/>
            <w:tcBorders>
              <w:top w:val="nil"/>
              <w:left w:val="nil"/>
              <w:bottom w:val="nil"/>
              <w:right w:val="nil"/>
            </w:tcBorders>
            <w:shd w:val="clear" w:color="000000" w:fill="FFFFFF"/>
            <w:noWrap/>
            <w:vAlign w:val="bottom"/>
            <w:hideMark/>
          </w:tcPr>
          <w:p w14:paraId="16D4DC61" w14:textId="77777777" w:rsidR="00185B33" w:rsidRPr="00185B33" w:rsidRDefault="00185B33" w:rsidP="00185B33">
            <w:pPr>
              <w:spacing w:before="0" w:after="0" w:line="240" w:lineRule="auto"/>
              <w:rPr>
                <w:rFonts w:ascii="Arial" w:hAnsi="Arial" w:cs="Arial"/>
                <w:color w:val="000000"/>
                <w:sz w:val="16"/>
                <w:szCs w:val="16"/>
              </w:rPr>
            </w:pPr>
            <w:r w:rsidRPr="00185B33">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F1734B3"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84DB176"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79DCE37"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BFCDF5C"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F119BEC"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1977BDB"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B777991"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17F9701"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49.2</w:t>
            </w:r>
          </w:p>
        </w:tc>
        <w:tc>
          <w:tcPr>
            <w:tcW w:w="544" w:type="pct"/>
            <w:tcBorders>
              <w:top w:val="nil"/>
              <w:left w:val="nil"/>
              <w:bottom w:val="nil"/>
              <w:right w:val="nil"/>
            </w:tcBorders>
            <w:shd w:val="clear" w:color="000000" w:fill="FFFFFF"/>
            <w:noWrap/>
            <w:vAlign w:val="bottom"/>
            <w:hideMark/>
          </w:tcPr>
          <w:p w14:paraId="66D0C758"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49.2</w:t>
            </w:r>
          </w:p>
        </w:tc>
      </w:tr>
      <w:tr w:rsidR="00185B33" w:rsidRPr="00185B33" w14:paraId="220BBAA5" w14:textId="77777777" w:rsidTr="00185B33">
        <w:trPr>
          <w:divId w:val="1384600198"/>
          <w:trHeight w:hRule="exact" w:val="225"/>
        </w:trPr>
        <w:tc>
          <w:tcPr>
            <w:tcW w:w="530" w:type="pct"/>
            <w:tcBorders>
              <w:top w:val="nil"/>
              <w:left w:val="nil"/>
              <w:bottom w:val="nil"/>
              <w:right w:val="nil"/>
            </w:tcBorders>
            <w:shd w:val="clear" w:color="000000" w:fill="FFFFFF"/>
            <w:noWrap/>
            <w:vAlign w:val="bottom"/>
            <w:hideMark/>
          </w:tcPr>
          <w:p w14:paraId="2A8E6FAE" w14:textId="77777777" w:rsidR="00185B33" w:rsidRPr="00185B33" w:rsidRDefault="00185B33" w:rsidP="00185B33">
            <w:pPr>
              <w:spacing w:before="0" w:after="0" w:line="240" w:lineRule="auto"/>
              <w:rPr>
                <w:rFonts w:ascii="Arial" w:hAnsi="Arial" w:cs="Arial"/>
                <w:color w:val="000000"/>
                <w:sz w:val="16"/>
                <w:szCs w:val="16"/>
              </w:rPr>
            </w:pPr>
            <w:r w:rsidRPr="00185B33">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355F1DE2"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D0A3F5F"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D2DD1F1"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1DBC764"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77D340C"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9429FB5"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BF5933C"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71E2C48"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50.6</w:t>
            </w:r>
          </w:p>
        </w:tc>
        <w:tc>
          <w:tcPr>
            <w:tcW w:w="544" w:type="pct"/>
            <w:tcBorders>
              <w:top w:val="nil"/>
              <w:left w:val="nil"/>
              <w:bottom w:val="single" w:sz="4" w:space="0" w:color="293F5B"/>
              <w:right w:val="nil"/>
            </w:tcBorders>
            <w:shd w:val="clear" w:color="000000" w:fill="FFFFFF"/>
            <w:noWrap/>
            <w:vAlign w:val="bottom"/>
            <w:hideMark/>
          </w:tcPr>
          <w:p w14:paraId="2B958493" w14:textId="77777777" w:rsidR="00185B33" w:rsidRPr="00185B33" w:rsidRDefault="00185B33" w:rsidP="00185B33">
            <w:pPr>
              <w:spacing w:before="0" w:after="0" w:line="240" w:lineRule="auto"/>
              <w:jc w:val="right"/>
              <w:rPr>
                <w:rFonts w:ascii="Arial" w:hAnsi="Arial" w:cs="Arial"/>
                <w:color w:val="000000"/>
                <w:sz w:val="16"/>
                <w:szCs w:val="16"/>
              </w:rPr>
            </w:pPr>
            <w:r w:rsidRPr="00185B33">
              <w:rPr>
                <w:rFonts w:ascii="Arial" w:hAnsi="Arial" w:cs="Arial"/>
                <w:color w:val="000000"/>
                <w:sz w:val="16"/>
                <w:szCs w:val="16"/>
              </w:rPr>
              <w:t>50.6</w:t>
            </w:r>
          </w:p>
        </w:tc>
      </w:tr>
      <w:tr w:rsidR="00185B33" w:rsidRPr="00185B33" w14:paraId="408BDBAF" w14:textId="77777777" w:rsidTr="00185B33">
        <w:trPr>
          <w:divId w:val="1384600198"/>
          <w:trHeight w:hRule="exact" w:val="225"/>
        </w:trPr>
        <w:tc>
          <w:tcPr>
            <w:tcW w:w="530" w:type="pct"/>
            <w:tcBorders>
              <w:top w:val="nil"/>
              <w:left w:val="nil"/>
              <w:bottom w:val="single" w:sz="4" w:space="0" w:color="293F5B"/>
              <w:right w:val="nil"/>
            </w:tcBorders>
            <w:shd w:val="clear" w:color="000000" w:fill="FFFFFF"/>
            <w:noWrap/>
            <w:vAlign w:val="bottom"/>
            <w:hideMark/>
          </w:tcPr>
          <w:p w14:paraId="37040B1B" w14:textId="77777777" w:rsidR="00185B33" w:rsidRPr="00185B33" w:rsidRDefault="00185B33" w:rsidP="00185B33">
            <w:pPr>
              <w:spacing w:before="0" w:after="0" w:line="240" w:lineRule="auto"/>
              <w:rPr>
                <w:rFonts w:ascii="Arial" w:hAnsi="Arial" w:cs="Arial"/>
                <w:b/>
                <w:bCs/>
                <w:color w:val="000000"/>
                <w:sz w:val="16"/>
                <w:szCs w:val="16"/>
              </w:rPr>
            </w:pPr>
            <w:r w:rsidRPr="00185B33">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312AE95F"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6479DD4"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47EB053"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B3F1F9E"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FACC478"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1FA01CA"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F238630"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0DFB72F"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193.8</w:t>
            </w:r>
          </w:p>
        </w:tc>
        <w:tc>
          <w:tcPr>
            <w:tcW w:w="544" w:type="pct"/>
            <w:tcBorders>
              <w:top w:val="nil"/>
              <w:left w:val="nil"/>
              <w:bottom w:val="single" w:sz="4" w:space="0" w:color="293F5B"/>
              <w:right w:val="nil"/>
            </w:tcBorders>
            <w:shd w:val="clear" w:color="000000" w:fill="FFFFFF"/>
            <w:noWrap/>
            <w:vAlign w:val="bottom"/>
            <w:hideMark/>
          </w:tcPr>
          <w:p w14:paraId="21832E17" w14:textId="77777777" w:rsidR="00185B33" w:rsidRPr="00185B33" w:rsidRDefault="00185B33" w:rsidP="00185B33">
            <w:pPr>
              <w:spacing w:before="0" w:after="0" w:line="240" w:lineRule="auto"/>
              <w:jc w:val="right"/>
              <w:rPr>
                <w:rFonts w:ascii="Arial" w:hAnsi="Arial" w:cs="Arial"/>
                <w:b/>
                <w:bCs/>
                <w:color w:val="000000"/>
                <w:sz w:val="16"/>
                <w:szCs w:val="16"/>
              </w:rPr>
            </w:pPr>
            <w:r w:rsidRPr="00185B33">
              <w:rPr>
                <w:rFonts w:ascii="Arial" w:hAnsi="Arial" w:cs="Arial"/>
                <w:b/>
                <w:bCs/>
                <w:color w:val="000000"/>
                <w:sz w:val="16"/>
                <w:szCs w:val="16"/>
              </w:rPr>
              <w:t>193.8</w:t>
            </w:r>
          </w:p>
        </w:tc>
      </w:tr>
    </w:tbl>
    <w:p w14:paraId="28C144CF" w14:textId="035BB8E4" w:rsidR="00A91A96" w:rsidRDefault="00A91A96" w:rsidP="00A91A96">
      <w:r w:rsidRPr="00C359E1">
        <w:t xml:space="preserve">The Australian Government </w:t>
      </w:r>
      <w:r w:rsidR="00CA6EF0">
        <w:t>will</w:t>
      </w:r>
      <w:r w:rsidRPr="00C359E1">
        <w:t xml:space="preserve"> provid</w:t>
      </w:r>
      <w:r w:rsidR="00CA6EF0">
        <w:t>e</w:t>
      </w:r>
      <w:r w:rsidRPr="00C359E1">
        <w:t xml:space="preserve"> funding for the delivery of culturally appropriate</w:t>
      </w:r>
      <w:r>
        <w:t>, comprehensive</w:t>
      </w:r>
      <w:r w:rsidRPr="00C359E1">
        <w:t xml:space="preserve"> primary health care for First Nations people in </w:t>
      </w:r>
      <w:r>
        <w:t xml:space="preserve">regional and remote </w:t>
      </w:r>
      <w:r w:rsidRPr="00C359E1">
        <w:t>Northern Territory</w:t>
      </w:r>
      <w:r w:rsidRPr="006F649C">
        <w:t xml:space="preserve"> communities where there is no Aboriginal Community Controlled Health Organisation</w:t>
      </w:r>
      <w:r>
        <w:t>.</w:t>
      </w:r>
    </w:p>
    <w:p w14:paraId="7CDE1A1C" w14:textId="18579E74" w:rsidR="00DE790F" w:rsidRPr="00470A1A" w:rsidRDefault="00DE790F" w:rsidP="00DE790F">
      <w:r w:rsidRPr="00470A1A">
        <w:br w:type="page"/>
      </w:r>
    </w:p>
    <w:p w14:paraId="6F9CAFB0" w14:textId="191890EF" w:rsidR="00DE790F" w:rsidRPr="00470A1A" w:rsidRDefault="00DE790F" w:rsidP="00DE790F">
      <w:pPr>
        <w:pStyle w:val="Heading3"/>
      </w:pPr>
      <w:r w:rsidRPr="00470A1A">
        <w:lastRenderedPageBreak/>
        <w:t xml:space="preserve">Other </w:t>
      </w:r>
      <w:r w:rsidR="00DD58A4">
        <w:t>h</w:t>
      </w:r>
      <w:r w:rsidRPr="00470A1A">
        <w:t xml:space="preserve">ealth </w:t>
      </w:r>
      <w:r w:rsidR="00DD58A4">
        <w:t>p</w:t>
      </w:r>
      <w:r w:rsidRPr="00470A1A">
        <w:t>ayments</w:t>
      </w:r>
    </w:p>
    <w:p w14:paraId="690CD52B" w14:textId="5AEAFE66" w:rsidR="00DE790F" w:rsidRPr="00470A1A" w:rsidRDefault="00DE790F" w:rsidP="00DE790F">
      <w:r w:rsidRPr="00470A1A">
        <w:t xml:space="preserve">In </w:t>
      </w:r>
      <w:r w:rsidR="000B4952">
        <w:t>2024–25</w:t>
      </w:r>
      <w:r w:rsidRPr="00470A1A">
        <w:t xml:space="preserve">, the Australian Government is estimated to provide </w:t>
      </w:r>
      <w:r w:rsidR="000B4952">
        <w:t>$</w:t>
      </w:r>
      <w:r w:rsidR="000F56F9">
        <w:t>201</w:t>
      </w:r>
      <w:r w:rsidR="00CD06C8">
        <w:t>.</w:t>
      </w:r>
      <w:r w:rsidR="000F56F9">
        <w:t>0</w:t>
      </w:r>
      <w:r w:rsidR="000B4952">
        <w:t xml:space="preserve"> </w:t>
      </w:r>
      <w:r w:rsidRPr="00470A1A">
        <w:t>million to the states in other health</w:t>
      </w:r>
      <w:r w:rsidR="004E5F06">
        <w:noBreakHyphen/>
      </w:r>
      <w:r w:rsidRPr="00470A1A">
        <w:t>related National Partnership payments.</w:t>
      </w:r>
    </w:p>
    <w:p w14:paraId="5484E515" w14:textId="35C5E129" w:rsidR="00203CEC" w:rsidRPr="00203CEC" w:rsidRDefault="00DE790F" w:rsidP="00203CEC">
      <w:pPr>
        <w:pStyle w:val="TableHeading"/>
        <w:rPr>
          <w:rFonts w:ascii="Arial Bold" w:hAnsi="Arial Bold"/>
          <w:b w:val="0"/>
        </w:rPr>
      </w:pPr>
      <w:bookmarkStart w:id="9" w:name="_Toc4764854"/>
      <w:r w:rsidRPr="004309A4">
        <w:t>Table</w:t>
      </w:r>
      <w:r w:rsidRPr="00470A1A">
        <w:t xml:space="preserve"> 2.3.4 Other </w:t>
      </w:r>
      <w:r w:rsidR="00DD58A4">
        <w:t>h</w:t>
      </w:r>
      <w:r w:rsidRPr="00470A1A">
        <w:t xml:space="preserve">ealth National Partnership </w:t>
      </w:r>
      <w:r w:rsidR="00DD58A4">
        <w:t>p</w:t>
      </w:r>
      <w:r w:rsidRPr="00470A1A">
        <w:t>ayments</w:t>
      </w:r>
      <w:bookmarkEnd w:id="9"/>
    </w:p>
    <w:tbl>
      <w:tblPr>
        <w:tblW w:w="5000" w:type="pct"/>
        <w:tblCellMar>
          <w:left w:w="0" w:type="dxa"/>
          <w:right w:w="28" w:type="dxa"/>
        </w:tblCellMar>
        <w:tblLook w:val="04A0" w:firstRow="1" w:lastRow="0" w:firstColumn="1" w:lastColumn="0" w:noHBand="0" w:noVBand="1"/>
      </w:tblPr>
      <w:tblGrid>
        <w:gridCol w:w="3828"/>
        <w:gridCol w:w="740"/>
        <w:gridCol w:w="862"/>
        <w:gridCol w:w="800"/>
        <w:gridCol w:w="740"/>
        <w:gridCol w:w="740"/>
      </w:tblGrid>
      <w:tr w:rsidR="00203CEC" w:rsidRPr="00203CEC" w14:paraId="19F465FE" w14:textId="77777777" w:rsidTr="00203CEC">
        <w:trPr>
          <w:divId w:val="1787432718"/>
          <w:trHeight w:hRule="exact" w:val="225"/>
        </w:trPr>
        <w:tc>
          <w:tcPr>
            <w:tcW w:w="2482" w:type="pct"/>
            <w:tcBorders>
              <w:top w:val="single" w:sz="4" w:space="0" w:color="293F5B"/>
              <w:left w:val="nil"/>
              <w:bottom w:val="nil"/>
              <w:right w:val="nil"/>
            </w:tcBorders>
            <w:shd w:val="clear" w:color="000000" w:fill="FFFFFF"/>
            <w:noWrap/>
            <w:vAlign w:val="center"/>
            <w:hideMark/>
          </w:tcPr>
          <w:p w14:paraId="1181AADF" w14:textId="5919F97C" w:rsidR="00203CEC" w:rsidRPr="00203CEC" w:rsidRDefault="00203CEC" w:rsidP="00203CEC">
            <w:pPr>
              <w:spacing w:before="0" w:after="0" w:line="240" w:lineRule="auto"/>
              <w:rPr>
                <w:rFonts w:ascii="Arial" w:hAnsi="Arial" w:cs="Arial"/>
                <w:sz w:val="16"/>
                <w:szCs w:val="16"/>
              </w:rPr>
            </w:pPr>
            <w:r w:rsidRPr="00203CEC">
              <w:rPr>
                <w:rFonts w:ascii="Arial" w:hAnsi="Arial" w:cs="Arial"/>
                <w:sz w:val="16"/>
                <w:szCs w:val="16"/>
              </w:rPr>
              <w:t>$million</w:t>
            </w:r>
          </w:p>
        </w:tc>
        <w:tc>
          <w:tcPr>
            <w:tcW w:w="480" w:type="pct"/>
            <w:tcBorders>
              <w:top w:val="single" w:sz="4" w:space="0" w:color="293F5B"/>
              <w:left w:val="nil"/>
              <w:bottom w:val="nil"/>
              <w:right w:val="nil"/>
            </w:tcBorders>
            <w:shd w:val="clear" w:color="000000" w:fill="FFFFFF"/>
            <w:noWrap/>
            <w:vAlign w:val="center"/>
            <w:hideMark/>
          </w:tcPr>
          <w:p w14:paraId="3684E5E2"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2023-24</w:t>
            </w:r>
          </w:p>
        </w:tc>
        <w:tc>
          <w:tcPr>
            <w:tcW w:w="559" w:type="pct"/>
            <w:tcBorders>
              <w:top w:val="single" w:sz="4" w:space="0" w:color="293F5B"/>
              <w:left w:val="nil"/>
              <w:bottom w:val="nil"/>
              <w:right w:val="nil"/>
            </w:tcBorders>
            <w:shd w:val="clear" w:color="000000" w:fill="E6F2FF"/>
            <w:noWrap/>
            <w:vAlign w:val="center"/>
            <w:hideMark/>
          </w:tcPr>
          <w:p w14:paraId="2373E3C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2024-25</w:t>
            </w:r>
          </w:p>
        </w:tc>
        <w:tc>
          <w:tcPr>
            <w:tcW w:w="519" w:type="pct"/>
            <w:tcBorders>
              <w:top w:val="single" w:sz="4" w:space="0" w:color="293F5B"/>
              <w:left w:val="nil"/>
              <w:bottom w:val="nil"/>
              <w:right w:val="nil"/>
            </w:tcBorders>
            <w:shd w:val="clear" w:color="000000" w:fill="FFFFFF"/>
            <w:noWrap/>
            <w:vAlign w:val="center"/>
            <w:hideMark/>
          </w:tcPr>
          <w:p w14:paraId="2FF5E02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2025-26</w:t>
            </w:r>
          </w:p>
        </w:tc>
        <w:tc>
          <w:tcPr>
            <w:tcW w:w="480" w:type="pct"/>
            <w:tcBorders>
              <w:top w:val="single" w:sz="4" w:space="0" w:color="293F5B"/>
              <w:left w:val="nil"/>
              <w:bottom w:val="nil"/>
              <w:right w:val="nil"/>
            </w:tcBorders>
            <w:shd w:val="clear" w:color="000000" w:fill="FFFFFF"/>
            <w:noWrap/>
            <w:vAlign w:val="center"/>
            <w:hideMark/>
          </w:tcPr>
          <w:p w14:paraId="06A4D4A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2026-27</w:t>
            </w:r>
          </w:p>
        </w:tc>
        <w:tc>
          <w:tcPr>
            <w:tcW w:w="480" w:type="pct"/>
            <w:tcBorders>
              <w:top w:val="single" w:sz="4" w:space="0" w:color="293F5B"/>
              <w:left w:val="nil"/>
              <w:bottom w:val="nil"/>
              <w:right w:val="nil"/>
            </w:tcBorders>
            <w:shd w:val="clear" w:color="000000" w:fill="FFFFFF"/>
            <w:noWrap/>
            <w:vAlign w:val="center"/>
            <w:hideMark/>
          </w:tcPr>
          <w:p w14:paraId="7C7E7250"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2027-28</w:t>
            </w:r>
          </w:p>
        </w:tc>
      </w:tr>
      <w:tr w:rsidR="00203CEC" w:rsidRPr="00203CEC" w14:paraId="66F9A699"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4FF98FB9" w14:textId="77777777" w:rsidR="00203CEC" w:rsidRPr="00203CEC" w:rsidRDefault="00203CEC" w:rsidP="00203CEC">
            <w:pPr>
              <w:spacing w:before="0" w:after="0" w:line="240" w:lineRule="auto"/>
              <w:rPr>
                <w:rFonts w:ascii="Arial" w:hAnsi="Arial" w:cs="Arial"/>
                <w:b/>
                <w:bCs/>
                <w:sz w:val="16"/>
                <w:szCs w:val="16"/>
              </w:rPr>
            </w:pPr>
            <w:r w:rsidRPr="00203CEC">
              <w:rPr>
                <w:rFonts w:ascii="Arial" w:hAnsi="Arial" w:cs="Arial"/>
                <w:b/>
                <w:bCs/>
                <w:sz w:val="16"/>
                <w:szCs w:val="16"/>
              </w:rPr>
              <w:t>National Partnership payments</w:t>
            </w:r>
          </w:p>
        </w:tc>
        <w:tc>
          <w:tcPr>
            <w:tcW w:w="480" w:type="pct"/>
            <w:tcBorders>
              <w:top w:val="single" w:sz="4" w:space="0" w:color="293F5B"/>
              <w:left w:val="nil"/>
              <w:bottom w:val="nil"/>
              <w:right w:val="nil"/>
            </w:tcBorders>
            <w:shd w:val="clear" w:color="000000" w:fill="FFFFFF"/>
            <w:noWrap/>
            <w:vAlign w:val="center"/>
            <w:hideMark/>
          </w:tcPr>
          <w:p w14:paraId="340B8CDE"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59" w:type="pct"/>
            <w:tcBorders>
              <w:top w:val="single" w:sz="4" w:space="0" w:color="293F5B"/>
              <w:left w:val="nil"/>
              <w:bottom w:val="nil"/>
              <w:right w:val="nil"/>
            </w:tcBorders>
            <w:shd w:val="clear" w:color="000000" w:fill="E6F2FF"/>
            <w:noWrap/>
            <w:vAlign w:val="center"/>
            <w:hideMark/>
          </w:tcPr>
          <w:p w14:paraId="3A27E043"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19" w:type="pct"/>
            <w:tcBorders>
              <w:top w:val="single" w:sz="4" w:space="0" w:color="293F5B"/>
              <w:left w:val="nil"/>
              <w:bottom w:val="nil"/>
              <w:right w:val="nil"/>
            </w:tcBorders>
            <w:shd w:val="clear" w:color="000000" w:fill="FFFFFF"/>
            <w:noWrap/>
            <w:vAlign w:val="center"/>
            <w:hideMark/>
          </w:tcPr>
          <w:p w14:paraId="26D34C59"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single" w:sz="4" w:space="0" w:color="293F5B"/>
              <w:left w:val="nil"/>
              <w:bottom w:val="nil"/>
              <w:right w:val="nil"/>
            </w:tcBorders>
            <w:shd w:val="clear" w:color="000000" w:fill="FFFFFF"/>
            <w:noWrap/>
            <w:vAlign w:val="center"/>
            <w:hideMark/>
          </w:tcPr>
          <w:p w14:paraId="1324BC4A"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single" w:sz="4" w:space="0" w:color="293F5B"/>
              <w:left w:val="nil"/>
              <w:bottom w:val="nil"/>
              <w:right w:val="nil"/>
            </w:tcBorders>
            <w:shd w:val="clear" w:color="000000" w:fill="FFFFFF"/>
            <w:noWrap/>
            <w:vAlign w:val="center"/>
            <w:hideMark/>
          </w:tcPr>
          <w:p w14:paraId="03582114"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r>
      <w:tr w:rsidR="00203CEC" w:rsidRPr="00203CEC" w14:paraId="612ED15F"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12792D7A"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Encouraging more clinical trials in Australia</w:t>
            </w:r>
          </w:p>
        </w:tc>
        <w:tc>
          <w:tcPr>
            <w:tcW w:w="480" w:type="pct"/>
            <w:tcBorders>
              <w:top w:val="nil"/>
              <w:left w:val="nil"/>
              <w:bottom w:val="nil"/>
              <w:right w:val="nil"/>
            </w:tcBorders>
            <w:shd w:val="clear" w:color="000000" w:fill="FFFFFF"/>
            <w:noWrap/>
            <w:vAlign w:val="center"/>
            <w:hideMark/>
          </w:tcPr>
          <w:p w14:paraId="4DD25864"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1.5</w:t>
            </w:r>
          </w:p>
        </w:tc>
        <w:tc>
          <w:tcPr>
            <w:tcW w:w="559" w:type="pct"/>
            <w:tcBorders>
              <w:top w:val="nil"/>
              <w:left w:val="nil"/>
              <w:bottom w:val="nil"/>
              <w:right w:val="nil"/>
            </w:tcBorders>
            <w:shd w:val="clear" w:color="000000" w:fill="E6F2FF"/>
            <w:noWrap/>
            <w:vAlign w:val="center"/>
            <w:hideMark/>
          </w:tcPr>
          <w:p w14:paraId="1995E194"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1.5</w:t>
            </w:r>
          </w:p>
        </w:tc>
        <w:tc>
          <w:tcPr>
            <w:tcW w:w="519" w:type="pct"/>
            <w:tcBorders>
              <w:top w:val="nil"/>
              <w:left w:val="nil"/>
              <w:bottom w:val="nil"/>
              <w:right w:val="nil"/>
            </w:tcBorders>
            <w:shd w:val="clear" w:color="000000" w:fill="FFFFFF"/>
            <w:noWrap/>
            <w:vAlign w:val="center"/>
            <w:hideMark/>
          </w:tcPr>
          <w:p w14:paraId="25FB97C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3FFB4D51"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26D1FEF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r>
      <w:tr w:rsidR="00203CEC" w:rsidRPr="00203CEC" w14:paraId="639F05AF"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5C231794"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Essential vaccines</w:t>
            </w:r>
          </w:p>
        </w:tc>
        <w:tc>
          <w:tcPr>
            <w:tcW w:w="480" w:type="pct"/>
            <w:tcBorders>
              <w:top w:val="nil"/>
              <w:left w:val="nil"/>
              <w:bottom w:val="nil"/>
              <w:right w:val="nil"/>
            </w:tcBorders>
            <w:shd w:val="clear" w:color="000000" w:fill="FFFFFF"/>
            <w:noWrap/>
            <w:vAlign w:val="center"/>
            <w:hideMark/>
          </w:tcPr>
          <w:p w14:paraId="494C8273"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17.2</w:t>
            </w:r>
          </w:p>
        </w:tc>
        <w:tc>
          <w:tcPr>
            <w:tcW w:w="559" w:type="pct"/>
            <w:tcBorders>
              <w:top w:val="nil"/>
              <w:left w:val="nil"/>
              <w:bottom w:val="nil"/>
              <w:right w:val="nil"/>
            </w:tcBorders>
            <w:shd w:val="clear" w:color="000000" w:fill="E6F2FF"/>
            <w:noWrap/>
            <w:vAlign w:val="center"/>
            <w:hideMark/>
          </w:tcPr>
          <w:p w14:paraId="17354F0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33.0</w:t>
            </w:r>
          </w:p>
        </w:tc>
        <w:tc>
          <w:tcPr>
            <w:tcW w:w="519" w:type="pct"/>
            <w:tcBorders>
              <w:top w:val="nil"/>
              <w:left w:val="nil"/>
              <w:bottom w:val="nil"/>
              <w:right w:val="nil"/>
            </w:tcBorders>
            <w:shd w:val="clear" w:color="000000" w:fill="FFFFFF"/>
            <w:noWrap/>
            <w:vAlign w:val="center"/>
            <w:hideMark/>
          </w:tcPr>
          <w:p w14:paraId="7325331A"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28.2</w:t>
            </w:r>
          </w:p>
        </w:tc>
        <w:tc>
          <w:tcPr>
            <w:tcW w:w="480" w:type="pct"/>
            <w:tcBorders>
              <w:top w:val="nil"/>
              <w:left w:val="nil"/>
              <w:bottom w:val="nil"/>
              <w:right w:val="nil"/>
            </w:tcBorders>
            <w:shd w:val="clear" w:color="000000" w:fill="FFFFFF"/>
            <w:noWrap/>
            <w:vAlign w:val="center"/>
            <w:hideMark/>
          </w:tcPr>
          <w:p w14:paraId="752666C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25.9</w:t>
            </w:r>
          </w:p>
        </w:tc>
        <w:tc>
          <w:tcPr>
            <w:tcW w:w="480" w:type="pct"/>
            <w:tcBorders>
              <w:top w:val="nil"/>
              <w:left w:val="nil"/>
              <w:bottom w:val="nil"/>
              <w:right w:val="nil"/>
            </w:tcBorders>
            <w:shd w:val="clear" w:color="000000" w:fill="FFFFFF"/>
            <w:noWrap/>
            <w:vAlign w:val="center"/>
            <w:hideMark/>
          </w:tcPr>
          <w:p w14:paraId="5D42B823"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25.7</w:t>
            </w:r>
          </w:p>
        </w:tc>
      </w:tr>
      <w:tr w:rsidR="00203CEC" w:rsidRPr="00203CEC" w14:paraId="49ECAFAB"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66A9E4C9"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 xml:space="preserve">Expansion of the John Flynn Prevocational </w:t>
            </w:r>
          </w:p>
        </w:tc>
        <w:tc>
          <w:tcPr>
            <w:tcW w:w="480" w:type="pct"/>
            <w:tcBorders>
              <w:top w:val="nil"/>
              <w:left w:val="nil"/>
              <w:bottom w:val="nil"/>
              <w:right w:val="nil"/>
            </w:tcBorders>
            <w:shd w:val="clear" w:color="000000" w:fill="FFFFFF"/>
            <w:noWrap/>
            <w:vAlign w:val="center"/>
            <w:hideMark/>
          </w:tcPr>
          <w:p w14:paraId="1EBAE789"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59" w:type="pct"/>
            <w:tcBorders>
              <w:top w:val="nil"/>
              <w:left w:val="nil"/>
              <w:bottom w:val="nil"/>
              <w:right w:val="nil"/>
            </w:tcBorders>
            <w:shd w:val="clear" w:color="000000" w:fill="E6F2FF"/>
            <w:noWrap/>
            <w:vAlign w:val="center"/>
            <w:hideMark/>
          </w:tcPr>
          <w:p w14:paraId="0351378F"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5DCD12AF"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1F52A41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406DA8AC"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r>
      <w:tr w:rsidR="00203CEC" w:rsidRPr="00203CEC" w14:paraId="22CBCBAE"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181BFD27" w14:textId="77777777" w:rsidR="00203CEC" w:rsidRPr="00203CEC" w:rsidRDefault="00203CEC" w:rsidP="00203CEC">
            <w:pPr>
              <w:spacing w:before="0" w:after="0" w:line="240" w:lineRule="auto"/>
              <w:ind w:left="340"/>
              <w:rPr>
                <w:rFonts w:ascii="Arial" w:hAnsi="Arial" w:cs="Arial"/>
                <w:sz w:val="16"/>
                <w:szCs w:val="16"/>
              </w:rPr>
            </w:pPr>
            <w:r w:rsidRPr="00203CEC">
              <w:rPr>
                <w:rFonts w:ascii="Arial" w:hAnsi="Arial" w:cs="Arial"/>
                <w:sz w:val="16"/>
                <w:szCs w:val="16"/>
              </w:rPr>
              <w:t>Doctor Program</w:t>
            </w:r>
          </w:p>
        </w:tc>
        <w:tc>
          <w:tcPr>
            <w:tcW w:w="480" w:type="pct"/>
            <w:tcBorders>
              <w:top w:val="nil"/>
              <w:left w:val="nil"/>
              <w:bottom w:val="nil"/>
              <w:right w:val="nil"/>
            </w:tcBorders>
            <w:shd w:val="clear" w:color="000000" w:fill="FFFFFF"/>
            <w:noWrap/>
            <w:vAlign w:val="center"/>
            <w:hideMark/>
          </w:tcPr>
          <w:p w14:paraId="04CB865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28.9</w:t>
            </w:r>
          </w:p>
        </w:tc>
        <w:tc>
          <w:tcPr>
            <w:tcW w:w="559" w:type="pct"/>
            <w:tcBorders>
              <w:top w:val="nil"/>
              <w:left w:val="nil"/>
              <w:bottom w:val="nil"/>
              <w:right w:val="nil"/>
            </w:tcBorders>
            <w:shd w:val="clear" w:color="000000" w:fill="E6F2FF"/>
            <w:noWrap/>
            <w:vAlign w:val="center"/>
            <w:hideMark/>
          </w:tcPr>
          <w:p w14:paraId="0EED1118"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35.5</w:t>
            </w:r>
          </w:p>
        </w:tc>
        <w:tc>
          <w:tcPr>
            <w:tcW w:w="519" w:type="pct"/>
            <w:tcBorders>
              <w:top w:val="nil"/>
              <w:left w:val="nil"/>
              <w:bottom w:val="nil"/>
              <w:right w:val="nil"/>
            </w:tcBorders>
            <w:shd w:val="clear" w:color="000000" w:fill="FFFFFF"/>
            <w:noWrap/>
            <w:vAlign w:val="center"/>
            <w:hideMark/>
          </w:tcPr>
          <w:p w14:paraId="37B5919F"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43.9</w:t>
            </w:r>
          </w:p>
        </w:tc>
        <w:tc>
          <w:tcPr>
            <w:tcW w:w="480" w:type="pct"/>
            <w:tcBorders>
              <w:top w:val="nil"/>
              <w:left w:val="nil"/>
              <w:bottom w:val="nil"/>
              <w:right w:val="nil"/>
            </w:tcBorders>
            <w:shd w:val="clear" w:color="000000" w:fill="FFFFFF"/>
            <w:noWrap/>
            <w:vAlign w:val="center"/>
            <w:hideMark/>
          </w:tcPr>
          <w:p w14:paraId="4BA05AA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53.6</w:t>
            </w:r>
          </w:p>
        </w:tc>
        <w:tc>
          <w:tcPr>
            <w:tcW w:w="480" w:type="pct"/>
            <w:tcBorders>
              <w:top w:val="nil"/>
              <w:left w:val="nil"/>
              <w:bottom w:val="nil"/>
              <w:right w:val="nil"/>
            </w:tcBorders>
            <w:shd w:val="clear" w:color="000000" w:fill="FFFFFF"/>
            <w:noWrap/>
            <w:vAlign w:val="center"/>
            <w:hideMark/>
          </w:tcPr>
          <w:p w14:paraId="61C3777C"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54.3</w:t>
            </w:r>
          </w:p>
        </w:tc>
      </w:tr>
      <w:tr w:rsidR="00203CEC" w:rsidRPr="00203CEC" w14:paraId="1A7C1E8D"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7F51A0CF"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Increasing specialist services for children who</w:t>
            </w:r>
          </w:p>
        </w:tc>
        <w:tc>
          <w:tcPr>
            <w:tcW w:w="480" w:type="pct"/>
            <w:tcBorders>
              <w:top w:val="nil"/>
              <w:left w:val="nil"/>
              <w:bottom w:val="nil"/>
              <w:right w:val="nil"/>
            </w:tcBorders>
            <w:shd w:val="clear" w:color="000000" w:fill="FFFFFF"/>
            <w:noWrap/>
            <w:vAlign w:val="center"/>
            <w:hideMark/>
          </w:tcPr>
          <w:p w14:paraId="799313CA"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59" w:type="pct"/>
            <w:tcBorders>
              <w:top w:val="nil"/>
              <w:left w:val="nil"/>
              <w:bottom w:val="nil"/>
              <w:right w:val="nil"/>
            </w:tcBorders>
            <w:shd w:val="clear" w:color="000000" w:fill="E6F2FF"/>
            <w:noWrap/>
            <w:vAlign w:val="center"/>
            <w:hideMark/>
          </w:tcPr>
          <w:p w14:paraId="1A6B307C"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1D2FC184"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4C1FAED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7682FEF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r>
      <w:tr w:rsidR="00203CEC" w:rsidRPr="00203CEC" w14:paraId="5AFEE488"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26ACD261" w14:textId="77777777" w:rsidR="00203CEC" w:rsidRPr="00203CEC" w:rsidRDefault="00203CEC" w:rsidP="00203CEC">
            <w:pPr>
              <w:spacing w:before="0" w:after="0" w:line="240" w:lineRule="auto"/>
              <w:ind w:left="340"/>
              <w:rPr>
                <w:rFonts w:ascii="Arial" w:hAnsi="Arial" w:cs="Arial"/>
                <w:sz w:val="16"/>
                <w:szCs w:val="16"/>
              </w:rPr>
            </w:pPr>
            <w:r w:rsidRPr="00203CEC">
              <w:rPr>
                <w:rFonts w:ascii="Arial" w:hAnsi="Arial" w:cs="Arial"/>
                <w:sz w:val="16"/>
                <w:szCs w:val="16"/>
              </w:rPr>
              <w:t>have displayed harmful sexual behaviours in</w:t>
            </w:r>
          </w:p>
        </w:tc>
        <w:tc>
          <w:tcPr>
            <w:tcW w:w="480" w:type="pct"/>
            <w:tcBorders>
              <w:top w:val="nil"/>
              <w:left w:val="nil"/>
              <w:bottom w:val="nil"/>
              <w:right w:val="nil"/>
            </w:tcBorders>
            <w:shd w:val="clear" w:color="000000" w:fill="FFFFFF"/>
            <w:noWrap/>
            <w:vAlign w:val="center"/>
            <w:hideMark/>
          </w:tcPr>
          <w:p w14:paraId="4F0F8DD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59" w:type="pct"/>
            <w:tcBorders>
              <w:top w:val="nil"/>
              <w:left w:val="nil"/>
              <w:bottom w:val="nil"/>
              <w:right w:val="nil"/>
            </w:tcBorders>
            <w:shd w:val="clear" w:color="000000" w:fill="E6F2FF"/>
            <w:noWrap/>
            <w:vAlign w:val="center"/>
            <w:hideMark/>
          </w:tcPr>
          <w:p w14:paraId="22C0FFDE"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6124B92B"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58E09870"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3B44D728"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r>
      <w:tr w:rsidR="00203CEC" w:rsidRPr="00203CEC" w14:paraId="5CF58DCB"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7F922EC9" w14:textId="77777777" w:rsidR="00203CEC" w:rsidRPr="00203CEC" w:rsidRDefault="00203CEC" w:rsidP="00203CEC">
            <w:pPr>
              <w:spacing w:before="0" w:after="0" w:line="240" w:lineRule="auto"/>
              <w:ind w:left="510"/>
              <w:rPr>
                <w:rFonts w:ascii="Arial" w:hAnsi="Arial" w:cs="Arial"/>
                <w:sz w:val="16"/>
                <w:szCs w:val="16"/>
              </w:rPr>
            </w:pPr>
            <w:r w:rsidRPr="00203CEC">
              <w:rPr>
                <w:rFonts w:ascii="Arial" w:hAnsi="Arial" w:cs="Arial"/>
                <w:sz w:val="16"/>
                <w:szCs w:val="16"/>
              </w:rPr>
              <w:t>the Northern Territory</w:t>
            </w:r>
          </w:p>
        </w:tc>
        <w:tc>
          <w:tcPr>
            <w:tcW w:w="480" w:type="pct"/>
            <w:tcBorders>
              <w:top w:val="nil"/>
              <w:left w:val="nil"/>
              <w:bottom w:val="nil"/>
              <w:right w:val="nil"/>
            </w:tcBorders>
            <w:shd w:val="clear" w:color="000000" w:fill="FFFFFF"/>
            <w:noWrap/>
            <w:vAlign w:val="center"/>
            <w:hideMark/>
          </w:tcPr>
          <w:p w14:paraId="2619DF1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2.7</w:t>
            </w:r>
          </w:p>
        </w:tc>
        <w:tc>
          <w:tcPr>
            <w:tcW w:w="559" w:type="pct"/>
            <w:tcBorders>
              <w:top w:val="nil"/>
              <w:left w:val="nil"/>
              <w:bottom w:val="nil"/>
              <w:right w:val="nil"/>
            </w:tcBorders>
            <w:shd w:val="clear" w:color="000000" w:fill="E6F2FF"/>
            <w:noWrap/>
            <w:vAlign w:val="center"/>
            <w:hideMark/>
          </w:tcPr>
          <w:p w14:paraId="49912C62"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1.4</w:t>
            </w:r>
          </w:p>
        </w:tc>
        <w:tc>
          <w:tcPr>
            <w:tcW w:w="519" w:type="pct"/>
            <w:tcBorders>
              <w:top w:val="nil"/>
              <w:left w:val="nil"/>
              <w:bottom w:val="nil"/>
              <w:right w:val="nil"/>
            </w:tcBorders>
            <w:shd w:val="clear" w:color="000000" w:fill="FFFFFF"/>
            <w:noWrap/>
            <w:vAlign w:val="center"/>
            <w:hideMark/>
          </w:tcPr>
          <w:p w14:paraId="61608510"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4EDDB25E"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2A10AE2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r>
      <w:tr w:rsidR="00203CEC" w:rsidRPr="00203CEC" w14:paraId="2A014BE6"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534D821B"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Integration and Empowerment Services and</w:t>
            </w:r>
          </w:p>
        </w:tc>
        <w:tc>
          <w:tcPr>
            <w:tcW w:w="480" w:type="pct"/>
            <w:tcBorders>
              <w:top w:val="nil"/>
              <w:left w:val="nil"/>
              <w:bottom w:val="nil"/>
              <w:right w:val="nil"/>
            </w:tcBorders>
            <w:shd w:val="clear" w:color="000000" w:fill="FFFFFF"/>
            <w:noWrap/>
            <w:vAlign w:val="center"/>
            <w:hideMark/>
          </w:tcPr>
          <w:p w14:paraId="5F852C1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59" w:type="pct"/>
            <w:tcBorders>
              <w:top w:val="nil"/>
              <w:left w:val="nil"/>
              <w:bottom w:val="nil"/>
              <w:right w:val="nil"/>
            </w:tcBorders>
            <w:shd w:val="clear" w:color="000000" w:fill="E6F2FF"/>
            <w:noWrap/>
            <w:vAlign w:val="center"/>
            <w:hideMark/>
          </w:tcPr>
          <w:p w14:paraId="12F91F83"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7A3A9E0E"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35CE8B81"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4FCA96A0"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r>
      <w:tr w:rsidR="00203CEC" w:rsidRPr="00203CEC" w14:paraId="7EE168E5"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0EC96CE2" w14:textId="77777777" w:rsidR="00203CEC" w:rsidRPr="00203CEC" w:rsidRDefault="00203CEC" w:rsidP="00203CEC">
            <w:pPr>
              <w:spacing w:before="0" w:after="0" w:line="240" w:lineRule="auto"/>
              <w:ind w:left="340"/>
              <w:rPr>
                <w:rFonts w:ascii="Arial" w:hAnsi="Arial" w:cs="Arial"/>
                <w:sz w:val="16"/>
                <w:szCs w:val="16"/>
              </w:rPr>
            </w:pPr>
            <w:r w:rsidRPr="00203CEC">
              <w:rPr>
                <w:rFonts w:ascii="Arial" w:hAnsi="Arial" w:cs="Arial"/>
                <w:sz w:val="16"/>
                <w:szCs w:val="16"/>
              </w:rPr>
              <w:t>Wanneroo Seniors Club</w:t>
            </w:r>
          </w:p>
        </w:tc>
        <w:tc>
          <w:tcPr>
            <w:tcW w:w="480" w:type="pct"/>
            <w:tcBorders>
              <w:top w:val="nil"/>
              <w:left w:val="nil"/>
              <w:bottom w:val="nil"/>
              <w:right w:val="nil"/>
            </w:tcBorders>
            <w:shd w:val="clear" w:color="000000" w:fill="FFFFFF"/>
            <w:noWrap/>
            <w:vAlign w:val="center"/>
            <w:hideMark/>
          </w:tcPr>
          <w:p w14:paraId="6062C1A9"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0.2</w:t>
            </w:r>
          </w:p>
        </w:tc>
        <w:tc>
          <w:tcPr>
            <w:tcW w:w="559" w:type="pct"/>
            <w:tcBorders>
              <w:top w:val="nil"/>
              <w:left w:val="nil"/>
              <w:bottom w:val="nil"/>
              <w:right w:val="nil"/>
            </w:tcBorders>
            <w:shd w:val="clear" w:color="000000" w:fill="E6F2FF"/>
            <w:noWrap/>
            <w:vAlign w:val="center"/>
            <w:hideMark/>
          </w:tcPr>
          <w:p w14:paraId="47AC6D00"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519" w:type="pct"/>
            <w:tcBorders>
              <w:top w:val="nil"/>
              <w:left w:val="nil"/>
              <w:bottom w:val="nil"/>
              <w:right w:val="nil"/>
            </w:tcBorders>
            <w:shd w:val="clear" w:color="000000" w:fill="FFFFFF"/>
            <w:noWrap/>
            <w:vAlign w:val="center"/>
            <w:hideMark/>
          </w:tcPr>
          <w:p w14:paraId="3CDE757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3D4D0F40"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504EECDB"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r>
      <w:tr w:rsidR="00203CEC" w:rsidRPr="00203CEC" w14:paraId="485C2B0C"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28820324"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Japanese Encephalitis Virus IDI Vaccine Trial</w:t>
            </w:r>
          </w:p>
        </w:tc>
        <w:tc>
          <w:tcPr>
            <w:tcW w:w="480" w:type="pct"/>
            <w:tcBorders>
              <w:top w:val="nil"/>
              <w:left w:val="nil"/>
              <w:bottom w:val="nil"/>
              <w:right w:val="nil"/>
            </w:tcBorders>
            <w:shd w:val="clear" w:color="000000" w:fill="FFFFFF"/>
            <w:noWrap/>
            <w:vAlign w:val="center"/>
            <w:hideMark/>
          </w:tcPr>
          <w:p w14:paraId="1EBF4FE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0.1</w:t>
            </w:r>
          </w:p>
        </w:tc>
        <w:tc>
          <w:tcPr>
            <w:tcW w:w="559" w:type="pct"/>
            <w:tcBorders>
              <w:top w:val="nil"/>
              <w:left w:val="nil"/>
              <w:bottom w:val="nil"/>
              <w:right w:val="nil"/>
            </w:tcBorders>
            <w:shd w:val="clear" w:color="000000" w:fill="E6F2FF"/>
            <w:noWrap/>
            <w:vAlign w:val="center"/>
            <w:hideMark/>
          </w:tcPr>
          <w:p w14:paraId="2C69F464"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519" w:type="pct"/>
            <w:tcBorders>
              <w:top w:val="nil"/>
              <w:left w:val="nil"/>
              <w:bottom w:val="nil"/>
              <w:right w:val="nil"/>
            </w:tcBorders>
            <w:shd w:val="clear" w:color="000000" w:fill="FFFFFF"/>
            <w:noWrap/>
            <w:vAlign w:val="center"/>
            <w:hideMark/>
          </w:tcPr>
          <w:p w14:paraId="77D16A21"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37E170F8"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5EB7B308"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r>
      <w:tr w:rsidR="00203CEC" w:rsidRPr="00203CEC" w14:paraId="36ADA3F1"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12EC4FD7"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Lymphoedema garments and allied health</w:t>
            </w:r>
          </w:p>
        </w:tc>
        <w:tc>
          <w:tcPr>
            <w:tcW w:w="480" w:type="pct"/>
            <w:tcBorders>
              <w:top w:val="nil"/>
              <w:left w:val="nil"/>
              <w:bottom w:val="nil"/>
              <w:right w:val="nil"/>
            </w:tcBorders>
            <w:shd w:val="clear" w:color="000000" w:fill="FFFFFF"/>
            <w:noWrap/>
            <w:vAlign w:val="center"/>
            <w:hideMark/>
          </w:tcPr>
          <w:p w14:paraId="0EBFB4D7"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59" w:type="pct"/>
            <w:tcBorders>
              <w:top w:val="nil"/>
              <w:left w:val="nil"/>
              <w:bottom w:val="nil"/>
              <w:right w:val="nil"/>
            </w:tcBorders>
            <w:shd w:val="clear" w:color="000000" w:fill="E6F2FF"/>
            <w:noWrap/>
            <w:vAlign w:val="center"/>
            <w:hideMark/>
          </w:tcPr>
          <w:p w14:paraId="6B894563"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0C37EA64"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5827C8E1"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095255AE"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r>
      <w:tr w:rsidR="00203CEC" w:rsidRPr="00203CEC" w14:paraId="52771918"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3E772313" w14:textId="77777777" w:rsidR="00203CEC" w:rsidRPr="00203CEC" w:rsidRDefault="00203CEC" w:rsidP="00203CEC">
            <w:pPr>
              <w:spacing w:before="0" w:after="0" w:line="240" w:lineRule="auto"/>
              <w:ind w:left="340"/>
              <w:rPr>
                <w:rFonts w:ascii="Arial" w:hAnsi="Arial" w:cs="Arial"/>
                <w:sz w:val="16"/>
                <w:szCs w:val="16"/>
              </w:rPr>
            </w:pPr>
            <w:r w:rsidRPr="00203CEC">
              <w:rPr>
                <w:rFonts w:ascii="Arial" w:hAnsi="Arial" w:cs="Arial"/>
                <w:sz w:val="16"/>
                <w:szCs w:val="16"/>
              </w:rPr>
              <w:t>therapy program</w:t>
            </w:r>
          </w:p>
        </w:tc>
        <w:tc>
          <w:tcPr>
            <w:tcW w:w="480" w:type="pct"/>
            <w:tcBorders>
              <w:top w:val="nil"/>
              <w:left w:val="nil"/>
              <w:bottom w:val="nil"/>
              <w:right w:val="nil"/>
            </w:tcBorders>
            <w:shd w:val="clear" w:color="000000" w:fill="FFFFFF"/>
            <w:noWrap/>
            <w:vAlign w:val="center"/>
            <w:hideMark/>
          </w:tcPr>
          <w:p w14:paraId="7B89778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w:t>
            </w:r>
          </w:p>
        </w:tc>
        <w:tc>
          <w:tcPr>
            <w:tcW w:w="559" w:type="pct"/>
            <w:tcBorders>
              <w:top w:val="nil"/>
              <w:left w:val="nil"/>
              <w:bottom w:val="nil"/>
              <w:right w:val="nil"/>
            </w:tcBorders>
            <w:shd w:val="clear" w:color="000000" w:fill="E6F2FF"/>
            <w:noWrap/>
            <w:vAlign w:val="center"/>
            <w:hideMark/>
          </w:tcPr>
          <w:p w14:paraId="63BB57E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w:t>
            </w:r>
          </w:p>
        </w:tc>
        <w:tc>
          <w:tcPr>
            <w:tcW w:w="519" w:type="pct"/>
            <w:tcBorders>
              <w:top w:val="nil"/>
              <w:left w:val="nil"/>
              <w:bottom w:val="nil"/>
              <w:right w:val="nil"/>
            </w:tcBorders>
            <w:shd w:val="clear" w:color="000000" w:fill="FFFFFF"/>
            <w:noWrap/>
            <w:vAlign w:val="center"/>
            <w:hideMark/>
          </w:tcPr>
          <w:p w14:paraId="2527F51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w:t>
            </w:r>
          </w:p>
        </w:tc>
        <w:tc>
          <w:tcPr>
            <w:tcW w:w="480" w:type="pct"/>
            <w:tcBorders>
              <w:top w:val="nil"/>
              <w:left w:val="nil"/>
              <w:bottom w:val="nil"/>
              <w:right w:val="nil"/>
            </w:tcBorders>
            <w:shd w:val="clear" w:color="000000" w:fill="FFFFFF"/>
            <w:noWrap/>
            <w:vAlign w:val="center"/>
            <w:hideMark/>
          </w:tcPr>
          <w:p w14:paraId="08F2215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w:t>
            </w:r>
          </w:p>
        </w:tc>
        <w:tc>
          <w:tcPr>
            <w:tcW w:w="480" w:type="pct"/>
            <w:tcBorders>
              <w:top w:val="nil"/>
              <w:left w:val="nil"/>
              <w:bottom w:val="nil"/>
              <w:right w:val="nil"/>
            </w:tcBorders>
            <w:shd w:val="clear" w:color="000000" w:fill="FFFFFF"/>
            <w:noWrap/>
            <w:vAlign w:val="center"/>
            <w:hideMark/>
          </w:tcPr>
          <w:p w14:paraId="4BF6B47E"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2.0</w:t>
            </w:r>
          </w:p>
        </w:tc>
      </w:tr>
      <w:tr w:rsidR="00203CEC" w:rsidRPr="00203CEC" w14:paraId="51A37420"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3E0A86F5"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National Coronial Information System</w:t>
            </w:r>
          </w:p>
        </w:tc>
        <w:tc>
          <w:tcPr>
            <w:tcW w:w="480" w:type="pct"/>
            <w:tcBorders>
              <w:top w:val="nil"/>
              <w:left w:val="nil"/>
              <w:bottom w:val="nil"/>
              <w:right w:val="nil"/>
            </w:tcBorders>
            <w:shd w:val="clear" w:color="000000" w:fill="FFFFFF"/>
            <w:noWrap/>
            <w:vAlign w:val="center"/>
            <w:hideMark/>
          </w:tcPr>
          <w:p w14:paraId="34E84BA8"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0.4</w:t>
            </w:r>
          </w:p>
        </w:tc>
        <w:tc>
          <w:tcPr>
            <w:tcW w:w="559" w:type="pct"/>
            <w:tcBorders>
              <w:top w:val="nil"/>
              <w:left w:val="nil"/>
              <w:bottom w:val="nil"/>
              <w:right w:val="nil"/>
            </w:tcBorders>
            <w:shd w:val="clear" w:color="000000" w:fill="E6F2FF"/>
            <w:noWrap/>
            <w:vAlign w:val="center"/>
            <w:hideMark/>
          </w:tcPr>
          <w:p w14:paraId="4EAB400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0.4</w:t>
            </w:r>
          </w:p>
        </w:tc>
        <w:tc>
          <w:tcPr>
            <w:tcW w:w="519" w:type="pct"/>
            <w:tcBorders>
              <w:top w:val="nil"/>
              <w:left w:val="nil"/>
              <w:bottom w:val="nil"/>
              <w:right w:val="nil"/>
            </w:tcBorders>
            <w:shd w:val="clear" w:color="000000" w:fill="FFFFFF"/>
            <w:noWrap/>
            <w:vAlign w:val="center"/>
            <w:hideMark/>
          </w:tcPr>
          <w:p w14:paraId="1AC417C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6FD0C87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37A86124"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r>
      <w:tr w:rsidR="00203CEC" w:rsidRPr="00203CEC" w14:paraId="07FF06BA"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06AAC57F"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Public dental services for adults</w:t>
            </w:r>
          </w:p>
        </w:tc>
        <w:tc>
          <w:tcPr>
            <w:tcW w:w="480" w:type="pct"/>
            <w:tcBorders>
              <w:top w:val="nil"/>
              <w:left w:val="nil"/>
              <w:bottom w:val="nil"/>
              <w:right w:val="nil"/>
            </w:tcBorders>
            <w:shd w:val="clear" w:color="000000" w:fill="FFFFFF"/>
            <w:noWrap/>
            <w:vAlign w:val="center"/>
            <w:hideMark/>
          </w:tcPr>
          <w:p w14:paraId="606752C1"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120.1</w:t>
            </w:r>
          </w:p>
        </w:tc>
        <w:tc>
          <w:tcPr>
            <w:tcW w:w="559" w:type="pct"/>
            <w:tcBorders>
              <w:top w:val="nil"/>
              <w:left w:val="nil"/>
              <w:bottom w:val="nil"/>
              <w:right w:val="nil"/>
            </w:tcBorders>
            <w:shd w:val="clear" w:color="000000" w:fill="E6F2FF"/>
            <w:noWrap/>
            <w:vAlign w:val="center"/>
            <w:hideMark/>
          </w:tcPr>
          <w:p w14:paraId="76DEAA19"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107.8</w:t>
            </w:r>
          </w:p>
        </w:tc>
        <w:tc>
          <w:tcPr>
            <w:tcW w:w="519" w:type="pct"/>
            <w:tcBorders>
              <w:top w:val="nil"/>
              <w:left w:val="nil"/>
              <w:bottom w:val="nil"/>
              <w:right w:val="nil"/>
            </w:tcBorders>
            <w:shd w:val="clear" w:color="000000" w:fill="FFFFFF"/>
            <w:noWrap/>
            <w:vAlign w:val="center"/>
            <w:hideMark/>
          </w:tcPr>
          <w:p w14:paraId="5730882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7BE5135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1E24E201"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r>
      <w:tr w:rsidR="00203CEC" w:rsidRPr="00203CEC" w14:paraId="5B4E298E"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5DB1B030"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Registration Scheme for Personal Care Workers</w:t>
            </w:r>
          </w:p>
        </w:tc>
        <w:tc>
          <w:tcPr>
            <w:tcW w:w="480" w:type="pct"/>
            <w:tcBorders>
              <w:top w:val="nil"/>
              <w:left w:val="nil"/>
              <w:bottom w:val="nil"/>
              <w:right w:val="nil"/>
            </w:tcBorders>
            <w:shd w:val="clear" w:color="000000" w:fill="FFFFFF"/>
            <w:noWrap/>
            <w:vAlign w:val="center"/>
            <w:hideMark/>
          </w:tcPr>
          <w:p w14:paraId="04C0F822"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0.2</w:t>
            </w:r>
          </w:p>
        </w:tc>
        <w:tc>
          <w:tcPr>
            <w:tcW w:w="559" w:type="pct"/>
            <w:tcBorders>
              <w:top w:val="nil"/>
              <w:left w:val="nil"/>
              <w:bottom w:val="nil"/>
              <w:right w:val="nil"/>
            </w:tcBorders>
            <w:shd w:val="clear" w:color="000000" w:fill="E6F2FF"/>
            <w:noWrap/>
            <w:vAlign w:val="center"/>
            <w:hideMark/>
          </w:tcPr>
          <w:p w14:paraId="79FBE9E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10.0</w:t>
            </w:r>
          </w:p>
        </w:tc>
        <w:tc>
          <w:tcPr>
            <w:tcW w:w="519" w:type="pct"/>
            <w:tcBorders>
              <w:top w:val="nil"/>
              <w:left w:val="nil"/>
              <w:bottom w:val="nil"/>
              <w:right w:val="nil"/>
            </w:tcBorders>
            <w:shd w:val="clear" w:color="000000" w:fill="FFFFFF"/>
            <w:noWrap/>
            <w:vAlign w:val="center"/>
            <w:hideMark/>
          </w:tcPr>
          <w:p w14:paraId="5048E336"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1741738C"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nil"/>
              <w:right w:val="nil"/>
            </w:tcBorders>
            <w:shd w:val="clear" w:color="000000" w:fill="FFFFFF"/>
            <w:noWrap/>
            <w:vAlign w:val="center"/>
            <w:hideMark/>
          </w:tcPr>
          <w:p w14:paraId="44FA8F09"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r>
      <w:tr w:rsidR="00203CEC" w:rsidRPr="00203CEC" w14:paraId="6A336E0E"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609D0BE5" w14:textId="77777777" w:rsidR="00203CEC" w:rsidRPr="00203CEC" w:rsidRDefault="00203CEC" w:rsidP="00203CEC">
            <w:pPr>
              <w:spacing w:before="0" w:after="0" w:line="240" w:lineRule="auto"/>
              <w:ind w:left="170"/>
              <w:rPr>
                <w:rFonts w:ascii="Arial" w:hAnsi="Arial" w:cs="Arial"/>
                <w:sz w:val="16"/>
                <w:szCs w:val="16"/>
              </w:rPr>
            </w:pPr>
            <w:r w:rsidRPr="00203CEC">
              <w:rPr>
                <w:rFonts w:ascii="Arial" w:hAnsi="Arial" w:cs="Arial"/>
                <w:sz w:val="16"/>
                <w:szCs w:val="16"/>
              </w:rPr>
              <w:t xml:space="preserve">Short-term workforce reforms – </w:t>
            </w:r>
          </w:p>
        </w:tc>
        <w:tc>
          <w:tcPr>
            <w:tcW w:w="480" w:type="pct"/>
            <w:tcBorders>
              <w:top w:val="nil"/>
              <w:left w:val="nil"/>
              <w:bottom w:val="nil"/>
              <w:right w:val="nil"/>
            </w:tcBorders>
            <w:shd w:val="clear" w:color="000000" w:fill="FFFFFF"/>
            <w:noWrap/>
            <w:vAlign w:val="center"/>
            <w:hideMark/>
          </w:tcPr>
          <w:p w14:paraId="03DE2BD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59" w:type="pct"/>
            <w:tcBorders>
              <w:top w:val="nil"/>
              <w:left w:val="nil"/>
              <w:bottom w:val="nil"/>
              <w:right w:val="nil"/>
            </w:tcBorders>
            <w:shd w:val="clear" w:color="000000" w:fill="E6F2FF"/>
            <w:noWrap/>
            <w:vAlign w:val="center"/>
            <w:hideMark/>
          </w:tcPr>
          <w:p w14:paraId="7D444379"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3EDD6288"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4E19D2B2"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c>
          <w:tcPr>
            <w:tcW w:w="480" w:type="pct"/>
            <w:tcBorders>
              <w:top w:val="nil"/>
              <w:left w:val="nil"/>
              <w:bottom w:val="nil"/>
              <w:right w:val="nil"/>
            </w:tcBorders>
            <w:shd w:val="clear" w:color="000000" w:fill="FFFFFF"/>
            <w:noWrap/>
            <w:vAlign w:val="center"/>
            <w:hideMark/>
          </w:tcPr>
          <w:p w14:paraId="4FB4E7F4"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 </w:t>
            </w:r>
          </w:p>
        </w:tc>
      </w:tr>
      <w:tr w:rsidR="00203CEC" w:rsidRPr="00203CEC" w14:paraId="7265FE1B" w14:textId="77777777" w:rsidTr="00203CEC">
        <w:trPr>
          <w:divId w:val="1787432718"/>
          <w:trHeight w:hRule="exact" w:val="225"/>
        </w:trPr>
        <w:tc>
          <w:tcPr>
            <w:tcW w:w="2482" w:type="pct"/>
            <w:tcBorders>
              <w:top w:val="nil"/>
              <w:left w:val="nil"/>
              <w:bottom w:val="nil"/>
              <w:right w:val="nil"/>
            </w:tcBorders>
            <w:shd w:val="clear" w:color="000000" w:fill="FFFFFF"/>
            <w:noWrap/>
            <w:vAlign w:val="center"/>
            <w:hideMark/>
          </w:tcPr>
          <w:p w14:paraId="5211F6F0" w14:textId="77777777" w:rsidR="00203CEC" w:rsidRPr="00203CEC" w:rsidRDefault="00203CEC" w:rsidP="00203CEC">
            <w:pPr>
              <w:spacing w:before="0" w:after="0" w:line="240" w:lineRule="auto"/>
              <w:ind w:left="340"/>
              <w:rPr>
                <w:rFonts w:ascii="Arial" w:hAnsi="Arial" w:cs="Arial"/>
                <w:sz w:val="16"/>
                <w:szCs w:val="16"/>
              </w:rPr>
            </w:pPr>
            <w:r w:rsidRPr="00203CEC">
              <w:rPr>
                <w:rFonts w:ascii="Arial" w:hAnsi="Arial" w:cs="Arial"/>
                <w:sz w:val="16"/>
                <w:szCs w:val="16"/>
              </w:rPr>
              <w:t>Kruk Review implementation</w:t>
            </w:r>
          </w:p>
        </w:tc>
        <w:tc>
          <w:tcPr>
            <w:tcW w:w="480" w:type="pct"/>
            <w:tcBorders>
              <w:top w:val="nil"/>
              <w:left w:val="nil"/>
              <w:bottom w:val="single" w:sz="4" w:space="0" w:color="293F5B"/>
              <w:right w:val="nil"/>
            </w:tcBorders>
            <w:shd w:val="clear" w:color="000000" w:fill="FFFFFF"/>
            <w:noWrap/>
            <w:vAlign w:val="center"/>
            <w:hideMark/>
          </w:tcPr>
          <w:p w14:paraId="163B2597"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559" w:type="pct"/>
            <w:tcBorders>
              <w:top w:val="nil"/>
              <w:left w:val="nil"/>
              <w:bottom w:val="single" w:sz="4" w:space="0" w:color="293F5B"/>
              <w:right w:val="nil"/>
            </w:tcBorders>
            <w:shd w:val="clear" w:color="000000" w:fill="E6F2FF"/>
            <w:noWrap/>
            <w:vAlign w:val="center"/>
            <w:hideMark/>
          </w:tcPr>
          <w:p w14:paraId="761DC182"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9.4</w:t>
            </w:r>
          </w:p>
        </w:tc>
        <w:tc>
          <w:tcPr>
            <w:tcW w:w="519" w:type="pct"/>
            <w:tcBorders>
              <w:top w:val="nil"/>
              <w:left w:val="nil"/>
              <w:bottom w:val="single" w:sz="4" w:space="0" w:color="293F5B"/>
              <w:right w:val="nil"/>
            </w:tcBorders>
            <w:shd w:val="clear" w:color="000000" w:fill="FFFFFF"/>
            <w:noWrap/>
            <w:vAlign w:val="center"/>
            <w:hideMark/>
          </w:tcPr>
          <w:p w14:paraId="6E958625"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single" w:sz="4" w:space="0" w:color="293F5B"/>
              <w:right w:val="nil"/>
            </w:tcBorders>
            <w:shd w:val="clear" w:color="000000" w:fill="FFFFFF"/>
            <w:noWrap/>
            <w:vAlign w:val="center"/>
            <w:hideMark/>
          </w:tcPr>
          <w:p w14:paraId="79482543"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c>
          <w:tcPr>
            <w:tcW w:w="480" w:type="pct"/>
            <w:tcBorders>
              <w:top w:val="nil"/>
              <w:left w:val="nil"/>
              <w:bottom w:val="single" w:sz="4" w:space="0" w:color="293F5B"/>
              <w:right w:val="nil"/>
            </w:tcBorders>
            <w:shd w:val="clear" w:color="000000" w:fill="FFFFFF"/>
            <w:noWrap/>
            <w:vAlign w:val="center"/>
            <w:hideMark/>
          </w:tcPr>
          <w:p w14:paraId="5FCA63DD" w14:textId="77777777" w:rsidR="00203CEC" w:rsidRPr="00203CEC" w:rsidRDefault="00203CEC" w:rsidP="00203CEC">
            <w:pPr>
              <w:spacing w:before="0" w:after="0" w:line="240" w:lineRule="auto"/>
              <w:jc w:val="right"/>
              <w:rPr>
                <w:rFonts w:ascii="Arial" w:hAnsi="Arial" w:cs="Arial"/>
                <w:sz w:val="16"/>
                <w:szCs w:val="16"/>
              </w:rPr>
            </w:pPr>
            <w:r w:rsidRPr="00203CEC">
              <w:rPr>
                <w:rFonts w:ascii="Arial" w:hAnsi="Arial" w:cs="Arial"/>
                <w:sz w:val="16"/>
                <w:szCs w:val="16"/>
              </w:rPr>
              <w:t>-</w:t>
            </w:r>
          </w:p>
        </w:tc>
      </w:tr>
      <w:tr w:rsidR="00203CEC" w:rsidRPr="00203CEC" w14:paraId="16234978" w14:textId="77777777" w:rsidTr="00203CEC">
        <w:trPr>
          <w:divId w:val="1787432718"/>
          <w:trHeight w:hRule="exact" w:val="225"/>
        </w:trPr>
        <w:tc>
          <w:tcPr>
            <w:tcW w:w="2482" w:type="pct"/>
            <w:tcBorders>
              <w:top w:val="nil"/>
              <w:left w:val="nil"/>
              <w:bottom w:val="single" w:sz="4" w:space="0" w:color="293F5B"/>
              <w:right w:val="nil"/>
            </w:tcBorders>
            <w:shd w:val="clear" w:color="000000" w:fill="FFFFFF"/>
            <w:noWrap/>
            <w:vAlign w:val="center"/>
            <w:hideMark/>
          </w:tcPr>
          <w:p w14:paraId="4DD2566E" w14:textId="77777777" w:rsidR="00203CEC" w:rsidRPr="00203CEC" w:rsidRDefault="00203CEC" w:rsidP="00203CEC">
            <w:pPr>
              <w:spacing w:before="0" w:after="0" w:line="240" w:lineRule="auto"/>
              <w:rPr>
                <w:rFonts w:ascii="Arial" w:hAnsi="Arial" w:cs="Arial"/>
                <w:b/>
                <w:bCs/>
                <w:sz w:val="16"/>
                <w:szCs w:val="16"/>
              </w:rPr>
            </w:pPr>
            <w:r w:rsidRPr="00203CEC">
              <w:rPr>
                <w:rFonts w:ascii="Arial" w:hAnsi="Arial" w:cs="Arial"/>
                <w:b/>
                <w:bCs/>
                <w:sz w:val="16"/>
                <w:szCs w:val="16"/>
              </w:rPr>
              <w:t>Total</w:t>
            </w:r>
          </w:p>
        </w:tc>
        <w:tc>
          <w:tcPr>
            <w:tcW w:w="480" w:type="pct"/>
            <w:tcBorders>
              <w:top w:val="nil"/>
              <w:left w:val="nil"/>
              <w:bottom w:val="single" w:sz="4" w:space="0" w:color="293F5B"/>
              <w:right w:val="nil"/>
            </w:tcBorders>
            <w:shd w:val="clear" w:color="000000" w:fill="FFFFFF"/>
            <w:noWrap/>
            <w:vAlign w:val="center"/>
            <w:hideMark/>
          </w:tcPr>
          <w:p w14:paraId="194AA749" w14:textId="77777777" w:rsidR="00203CEC" w:rsidRPr="00203CEC" w:rsidRDefault="00203CEC" w:rsidP="00203CEC">
            <w:pPr>
              <w:spacing w:before="0" w:after="0" w:line="240" w:lineRule="auto"/>
              <w:jc w:val="right"/>
              <w:rPr>
                <w:rFonts w:ascii="Arial" w:hAnsi="Arial" w:cs="Arial"/>
                <w:b/>
                <w:bCs/>
                <w:sz w:val="16"/>
                <w:szCs w:val="16"/>
              </w:rPr>
            </w:pPr>
            <w:r w:rsidRPr="00203CEC">
              <w:rPr>
                <w:rFonts w:ascii="Arial" w:hAnsi="Arial" w:cs="Arial"/>
                <w:b/>
                <w:bCs/>
                <w:sz w:val="16"/>
                <w:szCs w:val="16"/>
              </w:rPr>
              <w:t>173.4</w:t>
            </w:r>
          </w:p>
        </w:tc>
        <w:tc>
          <w:tcPr>
            <w:tcW w:w="559" w:type="pct"/>
            <w:tcBorders>
              <w:top w:val="nil"/>
              <w:left w:val="nil"/>
              <w:bottom w:val="single" w:sz="4" w:space="0" w:color="293F5B"/>
              <w:right w:val="nil"/>
            </w:tcBorders>
            <w:shd w:val="clear" w:color="000000" w:fill="E6F2FF"/>
            <w:noWrap/>
            <w:vAlign w:val="center"/>
            <w:hideMark/>
          </w:tcPr>
          <w:p w14:paraId="60004F85" w14:textId="77777777" w:rsidR="00203CEC" w:rsidRPr="00203CEC" w:rsidRDefault="00203CEC" w:rsidP="00203CEC">
            <w:pPr>
              <w:spacing w:before="0" w:after="0" w:line="240" w:lineRule="auto"/>
              <w:jc w:val="right"/>
              <w:rPr>
                <w:rFonts w:ascii="Arial" w:hAnsi="Arial" w:cs="Arial"/>
                <w:b/>
                <w:bCs/>
                <w:sz w:val="16"/>
                <w:szCs w:val="16"/>
              </w:rPr>
            </w:pPr>
            <w:r w:rsidRPr="00203CEC">
              <w:rPr>
                <w:rFonts w:ascii="Arial" w:hAnsi="Arial" w:cs="Arial"/>
                <w:b/>
                <w:bCs/>
                <w:sz w:val="16"/>
                <w:szCs w:val="16"/>
              </w:rPr>
              <w:t>201.0</w:t>
            </w:r>
          </w:p>
        </w:tc>
        <w:tc>
          <w:tcPr>
            <w:tcW w:w="519" w:type="pct"/>
            <w:tcBorders>
              <w:top w:val="nil"/>
              <w:left w:val="nil"/>
              <w:bottom w:val="single" w:sz="4" w:space="0" w:color="293F5B"/>
              <w:right w:val="nil"/>
            </w:tcBorders>
            <w:shd w:val="clear" w:color="000000" w:fill="FFFFFF"/>
            <w:noWrap/>
            <w:vAlign w:val="center"/>
            <w:hideMark/>
          </w:tcPr>
          <w:p w14:paraId="06F77D68" w14:textId="77777777" w:rsidR="00203CEC" w:rsidRPr="00203CEC" w:rsidRDefault="00203CEC" w:rsidP="00203CEC">
            <w:pPr>
              <w:spacing w:before="0" w:after="0" w:line="240" w:lineRule="auto"/>
              <w:jc w:val="right"/>
              <w:rPr>
                <w:rFonts w:ascii="Arial" w:hAnsi="Arial" w:cs="Arial"/>
                <w:b/>
                <w:bCs/>
                <w:sz w:val="16"/>
                <w:szCs w:val="16"/>
              </w:rPr>
            </w:pPr>
            <w:r w:rsidRPr="00203CEC">
              <w:rPr>
                <w:rFonts w:ascii="Arial" w:hAnsi="Arial" w:cs="Arial"/>
                <w:b/>
                <w:bCs/>
                <w:sz w:val="16"/>
                <w:szCs w:val="16"/>
              </w:rPr>
              <w:t>74.1</w:t>
            </w:r>
          </w:p>
        </w:tc>
        <w:tc>
          <w:tcPr>
            <w:tcW w:w="480" w:type="pct"/>
            <w:tcBorders>
              <w:top w:val="nil"/>
              <w:left w:val="nil"/>
              <w:bottom w:val="single" w:sz="4" w:space="0" w:color="293F5B"/>
              <w:right w:val="nil"/>
            </w:tcBorders>
            <w:shd w:val="clear" w:color="000000" w:fill="FFFFFF"/>
            <w:noWrap/>
            <w:vAlign w:val="center"/>
            <w:hideMark/>
          </w:tcPr>
          <w:p w14:paraId="5F92BB52" w14:textId="77777777" w:rsidR="00203CEC" w:rsidRPr="00203CEC" w:rsidRDefault="00203CEC" w:rsidP="00203CEC">
            <w:pPr>
              <w:spacing w:before="0" w:after="0" w:line="240" w:lineRule="auto"/>
              <w:jc w:val="right"/>
              <w:rPr>
                <w:rFonts w:ascii="Arial" w:hAnsi="Arial" w:cs="Arial"/>
                <w:b/>
                <w:bCs/>
                <w:sz w:val="16"/>
                <w:szCs w:val="16"/>
              </w:rPr>
            </w:pPr>
            <w:r w:rsidRPr="00203CEC">
              <w:rPr>
                <w:rFonts w:ascii="Arial" w:hAnsi="Arial" w:cs="Arial"/>
                <w:b/>
                <w:bCs/>
                <w:sz w:val="16"/>
                <w:szCs w:val="16"/>
              </w:rPr>
              <w:t>81.5</w:t>
            </w:r>
          </w:p>
        </w:tc>
        <w:tc>
          <w:tcPr>
            <w:tcW w:w="480" w:type="pct"/>
            <w:tcBorders>
              <w:top w:val="nil"/>
              <w:left w:val="nil"/>
              <w:bottom w:val="single" w:sz="4" w:space="0" w:color="293F5B"/>
              <w:right w:val="nil"/>
            </w:tcBorders>
            <w:shd w:val="clear" w:color="000000" w:fill="FFFFFF"/>
            <w:noWrap/>
            <w:vAlign w:val="center"/>
            <w:hideMark/>
          </w:tcPr>
          <w:p w14:paraId="1B293001" w14:textId="77777777" w:rsidR="00203CEC" w:rsidRPr="00203CEC" w:rsidRDefault="00203CEC" w:rsidP="00203CEC">
            <w:pPr>
              <w:spacing w:before="0" w:after="0" w:line="240" w:lineRule="auto"/>
              <w:jc w:val="right"/>
              <w:rPr>
                <w:rFonts w:ascii="Arial" w:hAnsi="Arial" w:cs="Arial"/>
                <w:b/>
                <w:bCs/>
                <w:sz w:val="16"/>
                <w:szCs w:val="16"/>
              </w:rPr>
            </w:pPr>
            <w:r w:rsidRPr="00203CEC">
              <w:rPr>
                <w:rFonts w:ascii="Arial" w:hAnsi="Arial" w:cs="Arial"/>
                <w:b/>
                <w:bCs/>
                <w:sz w:val="16"/>
                <w:szCs w:val="16"/>
              </w:rPr>
              <w:t>82.0</w:t>
            </w:r>
          </w:p>
        </w:tc>
      </w:tr>
    </w:tbl>
    <w:p w14:paraId="25EAA085" w14:textId="70EFACD2" w:rsidR="003E6851" w:rsidRDefault="00630517" w:rsidP="00630517">
      <w:pPr>
        <w:pStyle w:val="TableHeadingcontinued"/>
        <w:rPr>
          <w:rFonts w:eastAsiaTheme="minorHAnsi" w:cstheme="minorBidi"/>
          <w:sz w:val="22"/>
          <w:szCs w:val="22"/>
          <w:lang w:eastAsia="en-US"/>
        </w:rPr>
      </w:pPr>
      <w:r>
        <w:br/>
      </w:r>
      <w:r w:rsidR="00DE790F" w:rsidRPr="00470A1A">
        <w:t>Encouraging more clinical trials in Australia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F2978" w:rsidRPr="001F2978" w14:paraId="3D125BE3" w14:textId="77777777" w:rsidTr="001F2978">
        <w:trPr>
          <w:trHeight w:hRule="exact" w:val="225"/>
        </w:trPr>
        <w:tc>
          <w:tcPr>
            <w:tcW w:w="530" w:type="pct"/>
            <w:tcBorders>
              <w:top w:val="single" w:sz="4" w:space="0" w:color="293F5B"/>
              <w:left w:val="nil"/>
              <w:bottom w:val="nil"/>
              <w:right w:val="nil"/>
            </w:tcBorders>
            <w:shd w:val="clear" w:color="000000" w:fill="FFFFFF"/>
            <w:noWrap/>
            <w:vAlign w:val="bottom"/>
            <w:hideMark/>
          </w:tcPr>
          <w:p w14:paraId="519093B1" w14:textId="2E5C4C5F" w:rsidR="001F2978" w:rsidRPr="00043C16" w:rsidRDefault="001F2978" w:rsidP="001F2978">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327EC199"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3D5CB52"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BE5E03A"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3CD8104D"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7F61DEF"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7E729FF"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A43031E"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7DB4374"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1B7A3C4"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1F2978" w:rsidRPr="001F2978" w14:paraId="75F63764" w14:textId="77777777" w:rsidTr="001F2978">
        <w:trPr>
          <w:trHeight w:hRule="exact" w:val="225"/>
        </w:trPr>
        <w:tc>
          <w:tcPr>
            <w:tcW w:w="530" w:type="pct"/>
            <w:tcBorders>
              <w:top w:val="nil"/>
              <w:left w:val="nil"/>
              <w:bottom w:val="nil"/>
              <w:right w:val="nil"/>
            </w:tcBorders>
            <w:shd w:val="clear" w:color="000000" w:fill="FFFFFF"/>
            <w:noWrap/>
            <w:vAlign w:val="bottom"/>
            <w:hideMark/>
          </w:tcPr>
          <w:p w14:paraId="045BEA76" w14:textId="3EE29C5C" w:rsidR="001F2978" w:rsidRPr="00043C16" w:rsidRDefault="001F2978" w:rsidP="001F2978">
            <w:pPr>
              <w:spacing w:before="0" w:after="0" w:line="240" w:lineRule="auto"/>
              <w:rPr>
                <w:rFonts w:ascii="Arial" w:hAnsi="Arial" w:cs="Arial"/>
                <w:sz w:val="16"/>
                <w:szCs w:val="16"/>
              </w:rPr>
            </w:pPr>
            <w:r w:rsidRPr="00043C16">
              <w:rPr>
                <w:rFonts w:ascii="Arial" w:hAnsi="Arial" w:cs="Arial"/>
                <w:sz w:val="16"/>
                <w:szCs w:val="16"/>
              </w:rPr>
              <w:t>2023</w:t>
            </w:r>
            <w:r w:rsidR="00500A5D">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53E5FEC"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54F2BD45"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7F53E66A"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50BB755B"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4291FFD9"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7610EEDC"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02A8759F"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13B50671"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544" w:type="pct"/>
            <w:tcBorders>
              <w:top w:val="nil"/>
              <w:left w:val="nil"/>
              <w:bottom w:val="nil"/>
              <w:right w:val="nil"/>
            </w:tcBorders>
            <w:shd w:val="clear" w:color="000000" w:fill="FFFFFF"/>
            <w:noWrap/>
            <w:vAlign w:val="bottom"/>
            <w:hideMark/>
          </w:tcPr>
          <w:p w14:paraId="22C4E0F1"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1.5</w:t>
            </w:r>
          </w:p>
        </w:tc>
      </w:tr>
      <w:tr w:rsidR="001F2978" w:rsidRPr="001F2978" w14:paraId="65338C65" w14:textId="77777777" w:rsidTr="001F2978">
        <w:trPr>
          <w:trHeight w:hRule="exact" w:val="225"/>
        </w:trPr>
        <w:tc>
          <w:tcPr>
            <w:tcW w:w="530" w:type="pct"/>
            <w:tcBorders>
              <w:top w:val="nil"/>
              <w:left w:val="nil"/>
              <w:bottom w:val="nil"/>
              <w:right w:val="nil"/>
            </w:tcBorders>
            <w:shd w:val="clear" w:color="000000" w:fill="E6F2FF"/>
            <w:noWrap/>
            <w:vAlign w:val="bottom"/>
            <w:hideMark/>
          </w:tcPr>
          <w:p w14:paraId="01B8003A" w14:textId="7A564044" w:rsidR="001F2978" w:rsidRPr="00043C16" w:rsidRDefault="001F2978" w:rsidP="001F2978">
            <w:pPr>
              <w:spacing w:before="0" w:after="0" w:line="240" w:lineRule="auto"/>
              <w:rPr>
                <w:rFonts w:ascii="Arial" w:hAnsi="Arial" w:cs="Arial"/>
                <w:sz w:val="16"/>
                <w:szCs w:val="16"/>
              </w:rPr>
            </w:pPr>
            <w:r w:rsidRPr="00043C16">
              <w:rPr>
                <w:rFonts w:ascii="Arial" w:hAnsi="Arial" w:cs="Arial"/>
                <w:sz w:val="16"/>
                <w:szCs w:val="16"/>
              </w:rPr>
              <w:t>2024</w:t>
            </w:r>
            <w:r w:rsidR="00500A5D">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AED5F28"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E6F2FF"/>
            <w:noWrap/>
            <w:vAlign w:val="bottom"/>
            <w:hideMark/>
          </w:tcPr>
          <w:p w14:paraId="4F6829D8"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E6F2FF"/>
            <w:noWrap/>
            <w:vAlign w:val="bottom"/>
            <w:hideMark/>
          </w:tcPr>
          <w:p w14:paraId="6A1A29A9"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E6F2FF"/>
            <w:noWrap/>
            <w:vAlign w:val="bottom"/>
            <w:hideMark/>
          </w:tcPr>
          <w:p w14:paraId="08BD2006"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E6F2FF"/>
            <w:noWrap/>
            <w:vAlign w:val="bottom"/>
            <w:hideMark/>
          </w:tcPr>
          <w:p w14:paraId="5A8241AC"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E6F2FF"/>
            <w:noWrap/>
            <w:vAlign w:val="bottom"/>
            <w:hideMark/>
          </w:tcPr>
          <w:p w14:paraId="521E45DD"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E6F2FF"/>
            <w:noWrap/>
            <w:vAlign w:val="bottom"/>
            <w:hideMark/>
          </w:tcPr>
          <w:p w14:paraId="6E6B1C14"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E6F2FF"/>
            <w:noWrap/>
            <w:vAlign w:val="bottom"/>
            <w:hideMark/>
          </w:tcPr>
          <w:p w14:paraId="1E212194"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0.2</w:t>
            </w:r>
          </w:p>
        </w:tc>
        <w:tc>
          <w:tcPr>
            <w:tcW w:w="544" w:type="pct"/>
            <w:tcBorders>
              <w:top w:val="nil"/>
              <w:left w:val="nil"/>
              <w:bottom w:val="nil"/>
              <w:right w:val="nil"/>
            </w:tcBorders>
            <w:shd w:val="clear" w:color="000000" w:fill="E6F2FF"/>
            <w:noWrap/>
            <w:vAlign w:val="bottom"/>
            <w:hideMark/>
          </w:tcPr>
          <w:p w14:paraId="7811FD69" w14:textId="77777777" w:rsidR="001F2978" w:rsidRPr="00043C16" w:rsidRDefault="001F2978" w:rsidP="001F2978">
            <w:pPr>
              <w:spacing w:before="0" w:after="0" w:line="240" w:lineRule="auto"/>
              <w:jc w:val="right"/>
              <w:rPr>
                <w:rFonts w:ascii="Arial" w:hAnsi="Arial" w:cs="Arial"/>
                <w:sz w:val="16"/>
                <w:szCs w:val="16"/>
              </w:rPr>
            </w:pPr>
            <w:r w:rsidRPr="00043C16">
              <w:rPr>
                <w:rFonts w:ascii="Arial" w:hAnsi="Arial" w:cs="Arial"/>
                <w:sz w:val="16"/>
                <w:szCs w:val="16"/>
              </w:rPr>
              <w:t>1.5</w:t>
            </w:r>
          </w:p>
        </w:tc>
      </w:tr>
      <w:tr w:rsidR="001F2978" w:rsidRPr="001F2978" w14:paraId="2AF46F94" w14:textId="77777777" w:rsidTr="001F2978">
        <w:trPr>
          <w:trHeight w:hRule="exact" w:val="225"/>
        </w:trPr>
        <w:tc>
          <w:tcPr>
            <w:tcW w:w="530" w:type="pct"/>
            <w:tcBorders>
              <w:top w:val="nil"/>
              <w:left w:val="nil"/>
              <w:bottom w:val="nil"/>
              <w:right w:val="nil"/>
            </w:tcBorders>
            <w:shd w:val="clear" w:color="000000" w:fill="FFFFFF"/>
            <w:noWrap/>
            <w:vAlign w:val="bottom"/>
            <w:hideMark/>
          </w:tcPr>
          <w:p w14:paraId="059DE439" w14:textId="5D38D719" w:rsidR="001F2978" w:rsidRPr="00043C16" w:rsidRDefault="001F2978" w:rsidP="001F2978">
            <w:pPr>
              <w:spacing w:before="0" w:after="0" w:line="240" w:lineRule="auto"/>
              <w:rPr>
                <w:rFonts w:ascii="Arial" w:hAnsi="Arial" w:cs="Arial"/>
                <w:sz w:val="16"/>
                <w:szCs w:val="16"/>
              </w:rPr>
            </w:pPr>
            <w:r w:rsidRPr="00043C16">
              <w:rPr>
                <w:rFonts w:ascii="Arial" w:hAnsi="Arial" w:cs="Arial"/>
                <w:sz w:val="16"/>
                <w:szCs w:val="16"/>
              </w:rPr>
              <w:t>2025</w:t>
            </w:r>
            <w:r w:rsidR="00500A5D">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54916E8" w14:textId="7A25BF41"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007E9A" w14:textId="17C13382"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0595E4" w14:textId="142C9EBF"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540B4B" w14:textId="449AAD00"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421051" w14:textId="7A3E4801"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78C59F" w14:textId="11D81433"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424891" w14:textId="6DF4ECA0"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E6BA6B" w14:textId="2D8FC479"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A8A693E" w14:textId="30B43FC7"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r>
      <w:tr w:rsidR="001F2978" w:rsidRPr="001F2978" w14:paraId="4AEA5D9B" w14:textId="77777777" w:rsidTr="001F2978">
        <w:trPr>
          <w:trHeight w:hRule="exact" w:val="225"/>
        </w:trPr>
        <w:tc>
          <w:tcPr>
            <w:tcW w:w="530" w:type="pct"/>
            <w:tcBorders>
              <w:top w:val="nil"/>
              <w:left w:val="nil"/>
              <w:bottom w:val="nil"/>
              <w:right w:val="nil"/>
            </w:tcBorders>
            <w:shd w:val="clear" w:color="000000" w:fill="FFFFFF"/>
            <w:noWrap/>
            <w:vAlign w:val="bottom"/>
            <w:hideMark/>
          </w:tcPr>
          <w:p w14:paraId="7E694492" w14:textId="20621A2E" w:rsidR="001F2978" w:rsidRPr="00043C16" w:rsidRDefault="001F2978" w:rsidP="001F2978">
            <w:pPr>
              <w:spacing w:before="0" w:after="0" w:line="240" w:lineRule="auto"/>
              <w:rPr>
                <w:rFonts w:ascii="Arial" w:hAnsi="Arial" w:cs="Arial"/>
                <w:sz w:val="16"/>
                <w:szCs w:val="16"/>
              </w:rPr>
            </w:pPr>
            <w:r w:rsidRPr="00043C16">
              <w:rPr>
                <w:rFonts w:ascii="Arial" w:hAnsi="Arial" w:cs="Arial"/>
                <w:sz w:val="16"/>
                <w:szCs w:val="16"/>
              </w:rPr>
              <w:t>2026</w:t>
            </w:r>
            <w:r w:rsidR="00500A5D">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778A401" w14:textId="1D927BBA"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3883B8" w14:textId="23FBEF2B"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521FD04" w14:textId="5A03E5E8"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F44DC2" w14:textId="7889808C"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57D403" w14:textId="26E5C02B"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6D23F8" w14:textId="342D84A8"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09D9BB" w14:textId="2A07BAB6"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F29F58" w14:textId="67A23719"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2D7C697" w14:textId="11B9AB28"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r>
      <w:tr w:rsidR="001F2978" w:rsidRPr="001F2978" w14:paraId="1A420820" w14:textId="77777777" w:rsidTr="001F2978">
        <w:trPr>
          <w:trHeight w:hRule="exact" w:val="225"/>
        </w:trPr>
        <w:tc>
          <w:tcPr>
            <w:tcW w:w="530" w:type="pct"/>
            <w:tcBorders>
              <w:top w:val="nil"/>
              <w:left w:val="nil"/>
              <w:bottom w:val="nil"/>
              <w:right w:val="nil"/>
            </w:tcBorders>
            <w:shd w:val="clear" w:color="000000" w:fill="FFFFFF"/>
            <w:noWrap/>
            <w:vAlign w:val="bottom"/>
            <w:hideMark/>
          </w:tcPr>
          <w:p w14:paraId="1C15D97B" w14:textId="4DFBC0DA" w:rsidR="001F2978" w:rsidRPr="00043C16" w:rsidRDefault="001F2978" w:rsidP="001F2978">
            <w:pPr>
              <w:spacing w:before="0" w:after="0" w:line="240" w:lineRule="auto"/>
              <w:rPr>
                <w:rFonts w:ascii="Arial" w:hAnsi="Arial" w:cs="Arial"/>
                <w:sz w:val="16"/>
                <w:szCs w:val="16"/>
              </w:rPr>
            </w:pPr>
            <w:r w:rsidRPr="00043C16">
              <w:rPr>
                <w:rFonts w:ascii="Arial" w:hAnsi="Arial" w:cs="Arial"/>
                <w:sz w:val="16"/>
                <w:szCs w:val="16"/>
              </w:rPr>
              <w:t>2027</w:t>
            </w:r>
            <w:r w:rsidR="00500A5D">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0D44F2D1" w14:textId="11B6F35A"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23F912" w14:textId="203DE814"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16E368" w14:textId="62992C45"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D1EEBA4" w14:textId="39787211"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42CAC6" w14:textId="5103CC74"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69B963" w14:textId="11BA7083"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F9F24B" w14:textId="621C733E"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D0ED3A" w14:textId="1569F60B"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629BCEF" w14:textId="23F6FEAB" w:rsidR="001F2978" w:rsidRPr="00043C16" w:rsidRDefault="00500A5D" w:rsidP="001F2978">
            <w:pPr>
              <w:spacing w:before="0" w:after="0" w:line="240" w:lineRule="auto"/>
              <w:jc w:val="right"/>
              <w:rPr>
                <w:rFonts w:ascii="Arial" w:hAnsi="Arial" w:cs="Arial"/>
                <w:sz w:val="16"/>
                <w:szCs w:val="16"/>
              </w:rPr>
            </w:pPr>
            <w:r>
              <w:rPr>
                <w:rFonts w:ascii="Arial" w:hAnsi="Arial" w:cs="Arial"/>
                <w:sz w:val="16"/>
                <w:szCs w:val="16"/>
              </w:rPr>
              <w:noBreakHyphen/>
            </w:r>
          </w:p>
        </w:tc>
      </w:tr>
      <w:tr w:rsidR="001F2978" w:rsidRPr="001F2978" w14:paraId="08CAD6A6" w14:textId="77777777" w:rsidTr="001F2978">
        <w:trPr>
          <w:trHeight w:hRule="exact" w:val="225"/>
        </w:trPr>
        <w:tc>
          <w:tcPr>
            <w:tcW w:w="530" w:type="pct"/>
            <w:tcBorders>
              <w:top w:val="nil"/>
              <w:left w:val="nil"/>
              <w:bottom w:val="single" w:sz="4" w:space="0" w:color="293F5B"/>
              <w:right w:val="nil"/>
            </w:tcBorders>
            <w:shd w:val="clear" w:color="000000" w:fill="FFFFFF"/>
            <w:noWrap/>
            <w:vAlign w:val="bottom"/>
            <w:hideMark/>
          </w:tcPr>
          <w:p w14:paraId="723E6B4B" w14:textId="77777777" w:rsidR="001F2978" w:rsidRPr="00043C16" w:rsidRDefault="001F2978" w:rsidP="001F2978">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FA71AE0"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28BEDC51"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3D16DA34"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30BDE15F"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7F7BC33D"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49FDF12C"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2E1A021F"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36D030A2"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0.3</w:t>
            </w:r>
          </w:p>
        </w:tc>
        <w:tc>
          <w:tcPr>
            <w:tcW w:w="544" w:type="pct"/>
            <w:tcBorders>
              <w:top w:val="single" w:sz="4" w:space="0" w:color="293F5B"/>
              <w:left w:val="nil"/>
              <w:bottom w:val="single" w:sz="4" w:space="0" w:color="293F5B"/>
              <w:right w:val="nil"/>
            </w:tcBorders>
            <w:shd w:val="clear" w:color="000000" w:fill="FFFFFF"/>
            <w:noWrap/>
            <w:vAlign w:val="bottom"/>
            <w:hideMark/>
          </w:tcPr>
          <w:p w14:paraId="6BE69ABB" w14:textId="77777777" w:rsidR="001F2978" w:rsidRPr="00043C16" w:rsidRDefault="001F2978" w:rsidP="001F2978">
            <w:pPr>
              <w:spacing w:before="0" w:after="0" w:line="240" w:lineRule="auto"/>
              <w:jc w:val="right"/>
              <w:rPr>
                <w:rFonts w:ascii="Arial" w:hAnsi="Arial" w:cs="Arial"/>
                <w:b/>
                <w:sz w:val="16"/>
                <w:szCs w:val="16"/>
              </w:rPr>
            </w:pPr>
            <w:r w:rsidRPr="00043C16">
              <w:rPr>
                <w:rFonts w:ascii="Arial" w:hAnsi="Arial" w:cs="Arial"/>
                <w:b/>
                <w:sz w:val="16"/>
                <w:szCs w:val="16"/>
              </w:rPr>
              <w:t>3.0</w:t>
            </w:r>
          </w:p>
        </w:tc>
      </w:tr>
    </w:tbl>
    <w:p w14:paraId="43A8E820" w14:textId="24E63349" w:rsidR="00630517" w:rsidRDefault="00DE790F" w:rsidP="00CE50CA">
      <w:r w:rsidRPr="003E6851">
        <w:t>The Australian Government is providing funding to increase the number and value of clinical trials to deliver health benefits, provide jobs and improve the nation</w:t>
      </w:r>
      <w:r w:rsidR="004E5F06">
        <w:t>’</w:t>
      </w:r>
      <w:r w:rsidRPr="003E6851">
        <w:t>s innovative capacity.</w:t>
      </w:r>
    </w:p>
    <w:p w14:paraId="43987E93" w14:textId="628C83CB" w:rsidR="00630517" w:rsidRPr="00CE50CA" w:rsidRDefault="00E03B75" w:rsidP="00E03B75">
      <w:pPr>
        <w:spacing w:before="0" w:after="160" w:line="259" w:lineRule="auto"/>
      </w:pPr>
      <w:r>
        <w:br w:type="page"/>
      </w:r>
    </w:p>
    <w:p w14:paraId="7F369C13" w14:textId="18C050BD" w:rsidR="00140C94" w:rsidRDefault="00DE790F" w:rsidP="00140C94">
      <w:pPr>
        <w:pStyle w:val="TableHeadingcontinued"/>
        <w:rPr>
          <w:rFonts w:asciiTheme="minorHAnsi" w:eastAsiaTheme="minorHAnsi" w:hAnsiTheme="minorHAnsi" w:cstheme="minorBidi"/>
          <w:sz w:val="22"/>
          <w:szCs w:val="22"/>
          <w:lang w:eastAsia="en-US"/>
        </w:rPr>
      </w:pPr>
      <w:r w:rsidRPr="00470A1A">
        <w:lastRenderedPageBreak/>
        <w:t xml:space="preserve">Essential </w:t>
      </w:r>
      <w:r w:rsidR="00503AE0">
        <w:t>v</w:t>
      </w:r>
      <w:r w:rsidRPr="00470A1A">
        <w:t>accines</w:t>
      </w:r>
      <w:r w:rsidRPr="00470A1A">
        <w:rPr>
          <w:noProof/>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40C94" w:rsidRPr="00140C94" w14:paraId="3A09C799" w14:textId="77777777" w:rsidTr="00140C94">
        <w:trPr>
          <w:divId w:val="2062510087"/>
          <w:trHeight w:hRule="exact" w:val="225"/>
        </w:trPr>
        <w:tc>
          <w:tcPr>
            <w:tcW w:w="530" w:type="pct"/>
            <w:tcBorders>
              <w:top w:val="single" w:sz="4" w:space="0" w:color="293F5B"/>
              <w:left w:val="nil"/>
              <w:bottom w:val="nil"/>
              <w:right w:val="nil"/>
            </w:tcBorders>
            <w:shd w:val="clear" w:color="000000" w:fill="FFFFFF"/>
            <w:noWrap/>
            <w:vAlign w:val="bottom"/>
            <w:hideMark/>
          </w:tcPr>
          <w:p w14:paraId="033F4377" w14:textId="6E384186" w:rsidR="00140C94" w:rsidRPr="00043C16" w:rsidRDefault="00140C94" w:rsidP="00140C94">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D0BECF8"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D8EBD8A"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80A20A4"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792EE53"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ACDA936"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EE16C42"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903128B"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5EB2DEC"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A4D7EE3"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140C94" w:rsidRPr="00140C94" w14:paraId="2DB1B8EE" w14:textId="77777777" w:rsidTr="00140C94">
        <w:trPr>
          <w:divId w:val="2062510087"/>
          <w:trHeight w:hRule="exact" w:val="225"/>
        </w:trPr>
        <w:tc>
          <w:tcPr>
            <w:tcW w:w="530" w:type="pct"/>
            <w:tcBorders>
              <w:top w:val="nil"/>
              <w:left w:val="nil"/>
              <w:bottom w:val="nil"/>
              <w:right w:val="nil"/>
            </w:tcBorders>
            <w:shd w:val="clear" w:color="000000" w:fill="FFFFFF"/>
            <w:noWrap/>
            <w:vAlign w:val="bottom"/>
            <w:hideMark/>
          </w:tcPr>
          <w:p w14:paraId="243AF919" w14:textId="429B7FD2" w:rsidR="00140C94" w:rsidRPr="00043C16" w:rsidRDefault="00140C94" w:rsidP="00140C94">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572F69F"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5.0</w:t>
            </w:r>
          </w:p>
        </w:tc>
        <w:tc>
          <w:tcPr>
            <w:tcW w:w="491" w:type="pct"/>
            <w:tcBorders>
              <w:top w:val="nil"/>
              <w:left w:val="nil"/>
              <w:bottom w:val="nil"/>
              <w:right w:val="nil"/>
            </w:tcBorders>
            <w:shd w:val="clear" w:color="000000" w:fill="FFFFFF"/>
            <w:noWrap/>
            <w:vAlign w:val="bottom"/>
            <w:hideMark/>
          </w:tcPr>
          <w:p w14:paraId="266BF0A1"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4.0</w:t>
            </w:r>
          </w:p>
        </w:tc>
        <w:tc>
          <w:tcPr>
            <w:tcW w:w="491" w:type="pct"/>
            <w:tcBorders>
              <w:top w:val="nil"/>
              <w:left w:val="nil"/>
              <w:bottom w:val="nil"/>
              <w:right w:val="nil"/>
            </w:tcBorders>
            <w:shd w:val="clear" w:color="000000" w:fill="FFFFFF"/>
            <w:noWrap/>
            <w:vAlign w:val="bottom"/>
            <w:hideMark/>
          </w:tcPr>
          <w:p w14:paraId="15FB132D"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3.3</w:t>
            </w:r>
          </w:p>
        </w:tc>
        <w:tc>
          <w:tcPr>
            <w:tcW w:w="491" w:type="pct"/>
            <w:tcBorders>
              <w:top w:val="nil"/>
              <w:left w:val="nil"/>
              <w:bottom w:val="nil"/>
              <w:right w:val="nil"/>
            </w:tcBorders>
            <w:shd w:val="clear" w:color="000000" w:fill="FFFFFF"/>
            <w:noWrap/>
            <w:vAlign w:val="bottom"/>
            <w:hideMark/>
          </w:tcPr>
          <w:p w14:paraId="5C1B7226"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1.8</w:t>
            </w:r>
          </w:p>
        </w:tc>
        <w:tc>
          <w:tcPr>
            <w:tcW w:w="491" w:type="pct"/>
            <w:tcBorders>
              <w:top w:val="nil"/>
              <w:left w:val="nil"/>
              <w:bottom w:val="nil"/>
              <w:right w:val="nil"/>
            </w:tcBorders>
            <w:shd w:val="clear" w:color="000000" w:fill="FFFFFF"/>
            <w:noWrap/>
            <w:vAlign w:val="bottom"/>
            <w:hideMark/>
          </w:tcPr>
          <w:p w14:paraId="23F6FC9D"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5545E096"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74C5B441"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5FA112AE"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0.5</w:t>
            </w:r>
          </w:p>
        </w:tc>
        <w:tc>
          <w:tcPr>
            <w:tcW w:w="544" w:type="pct"/>
            <w:tcBorders>
              <w:top w:val="nil"/>
              <w:left w:val="nil"/>
              <w:bottom w:val="nil"/>
              <w:right w:val="nil"/>
            </w:tcBorders>
            <w:shd w:val="clear" w:color="000000" w:fill="FFFFFF"/>
            <w:noWrap/>
            <w:vAlign w:val="bottom"/>
            <w:hideMark/>
          </w:tcPr>
          <w:p w14:paraId="41567ACC"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17.2</w:t>
            </w:r>
          </w:p>
        </w:tc>
      </w:tr>
      <w:tr w:rsidR="00140C94" w:rsidRPr="00140C94" w14:paraId="465E1837" w14:textId="77777777" w:rsidTr="00140C94">
        <w:trPr>
          <w:divId w:val="2062510087"/>
          <w:trHeight w:hRule="exact" w:val="225"/>
        </w:trPr>
        <w:tc>
          <w:tcPr>
            <w:tcW w:w="530" w:type="pct"/>
            <w:tcBorders>
              <w:top w:val="nil"/>
              <w:left w:val="nil"/>
              <w:bottom w:val="nil"/>
              <w:right w:val="nil"/>
            </w:tcBorders>
            <w:shd w:val="clear" w:color="000000" w:fill="E6F2FF"/>
            <w:noWrap/>
            <w:vAlign w:val="bottom"/>
            <w:hideMark/>
          </w:tcPr>
          <w:p w14:paraId="16104D9E" w14:textId="684843A0" w:rsidR="00140C94" w:rsidRPr="00043C16" w:rsidRDefault="00140C94" w:rsidP="00140C94">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A7E60FF"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9.5</w:t>
            </w:r>
          </w:p>
        </w:tc>
        <w:tc>
          <w:tcPr>
            <w:tcW w:w="491" w:type="pct"/>
            <w:tcBorders>
              <w:top w:val="nil"/>
              <w:left w:val="nil"/>
              <w:bottom w:val="nil"/>
              <w:right w:val="nil"/>
            </w:tcBorders>
            <w:shd w:val="clear" w:color="000000" w:fill="E6F2FF"/>
            <w:noWrap/>
            <w:vAlign w:val="bottom"/>
            <w:hideMark/>
          </w:tcPr>
          <w:p w14:paraId="2D5BCBC3"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7.7</w:t>
            </w:r>
          </w:p>
        </w:tc>
        <w:tc>
          <w:tcPr>
            <w:tcW w:w="491" w:type="pct"/>
            <w:tcBorders>
              <w:top w:val="nil"/>
              <w:left w:val="nil"/>
              <w:bottom w:val="nil"/>
              <w:right w:val="nil"/>
            </w:tcBorders>
            <w:shd w:val="clear" w:color="000000" w:fill="E6F2FF"/>
            <w:noWrap/>
            <w:vAlign w:val="bottom"/>
            <w:hideMark/>
          </w:tcPr>
          <w:p w14:paraId="35A4C95D"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6.3</w:t>
            </w:r>
          </w:p>
        </w:tc>
        <w:tc>
          <w:tcPr>
            <w:tcW w:w="491" w:type="pct"/>
            <w:tcBorders>
              <w:top w:val="nil"/>
              <w:left w:val="nil"/>
              <w:bottom w:val="nil"/>
              <w:right w:val="nil"/>
            </w:tcBorders>
            <w:shd w:val="clear" w:color="000000" w:fill="E6F2FF"/>
            <w:noWrap/>
            <w:vAlign w:val="bottom"/>
            <w:hideMark/>
          </w:tcPr>
          <w:p w14:paraId="0DCDC03E"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3.5</w:t>
            </w:r>
          </w:p>
        </w:tc>
        <w:tc>
          <w:tcPr>
            <w:tcW w:w="491" w:type="pct"/>
            <w:tcBorders>
              <w:top w:val="nil"/>
              <w:left w:val="nil"/>
              <w:bottom w:val="nil"/>
              <w:right w:val="nil"/>
            </w:tcBorders>
            <w:shd w:val="clear" w:color="000000" w:fill="E6F2FF"/>
            <w:noWrap/>
            <w:vAlign w:val="bottom"/>
            <w:hideMark/>
          </w:tcPr>
          <w:p w14:paraId="2954BAA1"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2887D7E"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1.3</w:t>
            </w:r>
          </w:p>
        </w:tc>
        <w:tc>
          <w:tcPr>
            <w:tcW w:w="491" w:type="pct"/>
            <w:tcBorders>
              <w:top w:val="nil"/>
              <w:left w:val="nil"/>
              <w:bottom w:val="nil"/>
              <w:right w:val="nil"/>
            </w:tcBorders>
            <w:shd w:val="clear" w:color="000000" w:fill="E6F2FF"/>
            <w:noWrap/>
            <w:vAlign w:val="bottom"/>
            <w:hideMark/>
          </w:tcPr>
          <w:p w14:paraId="39431DCB"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E6F2FF"/>
            <w:noWrap/>
            <w:vAlign w:val="bottom"/>
            <w:hideMark/>
          </w:tcPr>
          <w:p w14:paraId="5EDAD879"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1.0</w:t>
            </w:r>
          </w:p>
        </w:tc>
        <w:tc>
          <w:tcPr>
            <w:tcW w:w="544" w:type="pct"/>
            <w:tcBorders>
              <w:top w:val="nil"/>
              <w:left w:val="nil"/>
              <w:bottom w:val="nil"/>
              <w:right w:val="nil"/>
            </w:tcBorders>
            <w:shd w:val="clear" w:color="000000" w:fill="E6F2FF"/>
            <w:noWrap/>
            <w:vAlign w:val="bottom"/>
            <w:hideMark/>
          </w:tcPr>
          <w:p w14:paraId="0CAF9119"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33.0</w:t>
            </w:r>
          </w:p>
        </w:tc>
      </w:tr>
      <w:tr w:rsidR="00140C94" w:rsidRPr="00140C94" w14:paraId="24106EEE" w14:textId="77777777" w:rsidTr="00140C94">
        <w:trPr>
          <w:divId w:val="2062510087"/>
          <w:trHeight w:hRule="exact" w:val="225"/>
        </w:trPr>
        <w:tc>
          <w:tcPr>
            <w:tcW w:w="530" w:type="pct"/>
            <w:tcBorders>
              <w:top w:val="nil"/>
              <w:left w:val="nil"/>
              <w:bottom w:val="nil"/>
              <w:right w:val="nil"/>
            </w:tcBorders>
            <w:shd w:val="clear" w:color="000000" w:fill="FFFFFF"/>
            <w:noWrap/>
            <w:vAlign w:val="bottom"/>
            <w:hideMark/>
          </w:tcPr>
          <w:p w14:paraId="22D3CF4C" w14:textId="26D5CEDE" w:rsidR="00140C94" w:rsidRPr="00043C16" w:rsidRDefault="00140C94" w:rsidP="00140C94">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2C45DDE"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8.1</w:t>
            </w:r>
          </w:p>
        </w:tc>
        <w:tc>
          <w:tcPr>
            <w:tcW w:w="491" w:type="pct"/>
            <w:tcBorders>
              <w:top w:val="nil"/>
              <w:left w:val="nil"/>
              <w:bottom w:val="nil"/>
              <w:right w:val="nil"/>
            </w:tcBorders>
            <w:shd w:val="clear" w:color="000000" w:fill="FFFFFF"/>
            <w:noWrap/>
            <w:vAlign w:val="bottom"/>
            <w:hideMark/>
          </w:tcPr>
          <w:p w14:paraId="3251DD86"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6.6</w:t>
            </w:r>
          </w:p>
        </w:tc>
        <w:tc>
          <w:tcPr>
            <w:tcW w:w="491" w:type="pct"/>
            <w:tcBorders>
              <w:top w:val="nil"/>
              <w:left w:val="nil"/>
              <w:bottom w:val="nil"/>
              <w:right w:val="nil"/>
            </w:tcBorders>
            <w:shd w:val="clear" w:color="000000" w:fill="FFFFFF"/>
            <w:noWrap/>
            <w:vAlign w:val="bottom"/>
            <w:hideMark/>
          </w:tcPr>
          <w:p w14:paraId="09AC2949"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5.4</w:t>
            </w:r>
          </w:p>
        </w:tc>
        <w:tc>
          <w:tcPr>
            <w:tcW w:w="491" w:type="pct"/>
            <w:tcBorders>
              <w:top w:val="nil"/>
              <w:left w:val="nil"/>
              <w:bottom w:val="nil"/>
              <w:right w:val="nil"/>
            </w:tcBorders>
            <w:shd w:val="clear" w:color="000000" w:fill="FFFFFF"/>
            <w:noWrap/>
            <w:vAlign w:val="bottom"/>
            <w:hideMark/>
          </w:tcPr>
          <w:p w14:paraId="2CB89390"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3.0</w:t>
            </w:r>
          </w:p>
        </w:tc>
        <w:tc>
          <w:tcPr>
            <w:tcW w:w="491" w:type="pct"/>
            <w:tcBorders>
              <w:top w:val="nil"/>
              <w:left w:val="nil"/>
              <w:bottom w:val="nil"/>
              <w:right w:val="nil"/>
            </w:tcBorders>
            <w:shd w:val="clear" w:color="000000" w:fill="FFFFFF"/>
            <w:noWrap/>
            <w:vAlign w:val="bottom"/>
            <w:hideMark/>
          </w:tcPr>
          <w:p w14:paraId="4001BE13"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2.1</w:t>
            </w:r>
          </w:p>
        </w:tc>
        <w:tc>
          <w:tcPr>
            <w:tcW w:w="491" w:type="pct"/>
            <w:tcBorders>
              <w:top w:val="nil"/>
              <w:left w:val="nil"/>
              <w:bottom w:val="nil"/>
              <w:right w:val="nil"/>
            </w:tcBorders>
            <w:shd w:val="clear" w:color="000000" w:fill="FFFFFF"/>
            <w:noWrap/>
            <w:vAlign w:val="bottom"/>
            <w:hideMark/>
          </w:tcPr>
          <w:p w14:paraId="1DE5B2AD"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1.1</w:t>
            </w:r>
          </w:p>
        </w:tc>
        <w:tc>
          <w:tcPr>
            <w:tcW w:w="491" w:type="pct"/>
            <w:tcBorders>
              <w:top w:val="nil"/>
              <w:left w:val="nil"/>
              <w:bottom w:val="nil"/>
              <w:right w:val="nil"/>
            </w:tcBorders>
            <w:shd w:val="clear" w:color="000000" w:fill="FFFFFF"/>
            <w:noWrap/>
            <w:vAlign w:val="bottom"/>
            <w:hideMark/>
          </w:tcPr>
          <w:p w14:paraId="10044D2D"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10115EEA"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0.9</w:t>
            </w:r>
          </w:p>
        </w:tc>
        <w:tc>
          <w:tcPr>
            <w:tcW w:w="544" w:type="pct"/>
            <w:tcBorders>
              <w:top w:val="nil"/>
              <w:left w:val="nil"/>
              <w:bottom w:val="nil"/>
              <w:right w:val="nil"/>
            </w:tcBorders>
            <w:shd w:val="clear" w:color="000000" w:fill="FFFFFF"/>
            <w:noWrap/>
            <w:vAlign w:val="bottom"/>
            <w:hideMark/>
          </w:tcPr>
          <w:p w14:paraId="0572E6E4"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28.2</w:t>
            </w:r>
          </w:p>
        </w:tc>
      </w:tr>
      <w:tr w:rsidR="00140C94" w:rsidRPr="00140C94" w14:paraId="7BA642BA" w14:textId="77777777" w:rsidTr="00140C94">
        <w:trPr>
          <w:divId w:val="2062510087"/>
          <w:trHeight w:hRule="exact" w:val="225"/>
        </w:trPr>
        <w:tc>
          <w:tcPr>
            <w:tcW w:w="530" w:type="pct"/>
            <w:tcBorders>
              <w:top w:val="nil"/>
              <w:left w:val="nil"/>
              <w:bottom w:val="nil"/>
              <w:right w:val="nil"/>
            </w:tcBorders>
            <w:shd w:val="clear" w:color="000000" w:fill="FFFFFF"/>
            <w:noWrap/>
            <w:vAlign w:val="bottom"/>
            <w:hideMark/>
          </w:tcPr>
          <w:p w14:paraId="257C597C" w14:textId="5BB3B7CE" w:rsidR="00140C94" w:rsidRPr="00043C16" w:rsidRDefault="00140C94" w:rsidP="00140C94">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E81A64A"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7.5</w:t>
            </w:r>
          </w:p>
        </w:tc>
        <w:tc>
          <w:tcPr>
            <w:tcW w:w="491" w:type="pct"/>
            <w:tcBorders>
              <w:top w:val="nil"/>
              <w:left w:val="nil"/>
              <w:bottom w:val="nil"/>
              <w:right w:val="nil"/>
            </w:tcBorders>
            <w:shd w:val="clear" w:color="000000" w:fill="FFFFFF"/>
            <w:noWrap/>
            <w:vAlign w:val="bottom"/>
            <w:hideMark/>
          </w:tcPr>
          <w:p w14:paraId="3ED54039"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6.1</w:t>
            </w:r>
          </w:p>
        </w:tc>
        <w:tc>
          <w:tcPr>
            <w:tcW w:w="491" w:type="pct"/>
            <w:tcBorders>
              <w:top w:val="nil"/>
              <w:left w:val="nil"/>
              <w:bottom w:val="nil"/>
              <w:right w:val="nil"/>
            </w:tcBorders>
            <w:shd w:val="clear" w:color="000000" w:fill="FFFFFF"/>
            <w:noWrap/>
            <w:vAlign w:val="bottom"/>
            <w:hideMark/>
          </w:tcPr>
          <w:p w14:paraId="160D8E4C"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5.0</w:t>
            </w:r>
          </w:p>
        </w:tc>
        <w:tc>
          <w:tcPr>
            <w:tcW w:w="491" w:type="pct"/>
            <w:tcBorders>
              <w:top w:val="nil"/>
              <w:left w:val="nil"/>
              <w:bottom w:val="nil"/>
              <w:right w:val="nil"/>
            </w:tcBorders>
            <w:shd w:val="clear" w:color="000000" w:fill="FFFFFF"/>
            <w:noWrap/>
            <w:vAlign w:val="bottom"/>
            <w:hideMark/>
          </w:tcPr>
          <w:p w14:paraId="2118A6F1"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9C94145"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2.0</w:t>
            </w:r>
          </w:p>
        </w:tc>
        <w:tc>
          <w:tcPr>
            <w:tcW w:w="491" w:type="pct"/>
            <w:tcBorders>
              <w:top w:val="nil"/>
              <w:left w:val="nil"/>
              <w:bottom w:val="nil"/>
              <w:right w:val="nil"/>
            </w:tcBorders>
            <w:shd w:val="clear" w:color="000000" w:fill="FFFFFF"/>
            <w:noWrap/>
            <w:vAlign w:val="bottom"/>
            <w:hideMark/>
          </w:tcPr>
          <w:p w14:paraId="48D9C61D"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65921C67"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31587B67"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0.8</w:t>
            </w:r>
          </w:p>
        </w:tc>
        <w:tc>
          <w:tcPr>
            <w:tcW w:w="544" w:type="pct"/>
            <w:tcBorders>
              <w:top w:val="nil"/>
              <w:left w:val="nil"/>
              <w:bottom w:val="nil"/>
              <w:right w:val="nil"/>
            </w:tcBorders>
            <w:shd w:val="clear" w:color="000000" w:fill="FFFFFF"/>
            <w:noWrap/>
            <w:vAlign w:val="bottom"/>
            <w:hideMark/>
          </w:tcPr>
          <w:p w14:paraId="2A82EC0C"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25.9</w:t>
            </w:r>
          </w:p>
        </w:tc>
      </w:tr>
      <w:tr w:rsidR="00140C94" w:rsidRPr="00140C94" w14:paraId="5DF9A4CA" w14:textId="77777777" w:rsidTr="00140C94">
        <w:trPr>
          <w:divId w:val="2062510087"/>
          <w:trHeight w:hRule="exact" w:val="225"/>
        </w:trPr>
        <w:tc>
          <w:tcPr>
            <w:tcW w:w="530" w:type="pct"/>
            <w:tcBorders>
              <w:top w:val="nil"/>
              <w:left w:val="nil"/>
              <w:bottom w:val="nil"/>
              <w:right w:val="nil"/>
            </w:tcBorders>
            <w:shd w:val="clear" w:color="000000" w:fill="FFFFFF"/>
            <w:noWrap/>
            <w:vAlign w:val="bottom"/>
            <w:hideMark/>
          </w:tcPr>
          <w:p w14:paraId="345AC684" w14:textId="31E11F3D" w:rsidR="00140C94" w:rsidRPr="00043C16" w:rsidRDefault="00140C94" w:rsidP="00140C94">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97E93FE"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7.4</w:t>
            </w:r>
          </w:p>
        </w:tc>
        <w:tc>
          <w:tcPr>
            <w:tcW w:w="491" w:type="pct"/>
            <w:tcBorders>
              <w:top w:val="nil"/>
              <w:left w:val="nil"/>
              <w:bottom w:val="nil"/>
              <w:right w:val="nil"/>
            </w:tcBorders>
            <w:shd w:val="clear" w:color="000000" w:fill="FFFFFF"/>
            <w:noWrap/>
            <w:vAlign w:val="bottom"/>
            <w:hideMark/>
          </w:tcPr>
          <w:p w14:paraId="2800292D"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6.0</w:t>
            </w:r>
          </w:p>
        </w:tc>
        <w:tc>
          <w:tcPr>
            <w:tcW w:w="491" w:type="pct"/>
            <w:tcBorders>
              <w:top w:val="nil"/>
              <w:left w:val="nil"/>
              <w:bottom w:val="nil"/>
              <w:right w:val="nil"/>
            </w:tcBorders>
            <w:shd w:val="clear" w:color="000000" w:fill="FFFFFF"/>
            <w:noWrap/>
            <w:vAlign w:val="bottom"/>
            <w:hideMark/>
          </w:tcPr>
          <w:p w14:paraId="29387C24"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4.9</w:t>
            </w:r>
          </w:p>
        </w:tc>
        <w:tc>
          <w:tcPr>
            <w:tcW w:w="491" w:type="pct"/>
            <w:tcBorders>
              <w:top w:val="nil"/>
              <w:left w:val="nil"/>
              <w:bottom w:val="nil"/>
              <w:right w:val="nil"/>
            </w:tcBorders>
            <w:shd w:val="clear" w:color="000000" w:fill="FFFFFF"/>
            <w:noWrap/>
            <w:vAlign w:val="bottom"/>
            <w:hideMark/>
          </w:tcPr>
          <w:p w14:paraId="76FF2DEB"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6917D18"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2.0</w:t>
            </w:r>
          </w:p>
        </w:tc>
        <w:tc>
          <w:tcPr>
            <w:tcW w:w="491" w:type="pct"/>
            <w:tcBorders>
              <w:top w:val="nil"/>
              <w:left w:val="nil"/>
              <w:bottom w:val="nil"/>
              <w:right w:val="nil"/>
            </w:tcBorders>
            <w:shd w:val="clear" w:color="000000" w:fill="FFFFFF"/>
            <w:noWrap/>
            <w:vAlign w:val="bottom"/>
            <w:hideMark/>
          </w:tcPr>
          <w:p w14:paraId="0678CAC7"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6307EB97"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41E5DBA5"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0.8</w:t>
            </w:r>
          </w:p>
        </w:tc>
        <w:tc>
          <w:tcPr>
            <w:tcW w:w="544" w:type="pct"/>
            <w:tcBorders>
              <w:top w:val="nil"/>
              <w:left w:val="nil"/>
              <w:bottom w:val="nil"/>
              <w:right w:val="nil"/>
            </w:tcBorders>
            <w:shd w:val="clear" w:color="000000" w:fill="FFFFFF"/>
            <w:noWrap/>
            <w:vAlign w:val="bottom"/>
            <w:hideMark/>
          </w:tcPr>
          <w:p w14:paraId="2A280FFA" w14:textId="77777777" w:rsidR="00140C94" w:rsidRPr="00043C16" w:rsidRDefault="00140C94" w:rsidP="00140C94">
            <w:pPr>
              <w:spacing w:before="0" w:after="0" w:line="240" w:lineRule="auto"/>
              <w:jc w:val="right"/>
              <w:rPr>
                <w:rFonts w:ascii="Arial" w:hAnsi="Arial" w:cs="Arial"/>
                <w:sz w:val="16"/>
                <w:szCs w:val="16"/>
              </w:rPr>
            </w:pPr>
            <w:r w:rsidRPr="00043C16">
              <w:rPr>
                <w:rFonts w:ascii="Arial" w:hAnsi="Arial" w:cs="Arial"/>
                <w:sz w:val="16"/>
                <w:szCs w:val="16"/>
              </w:rPr>
              <w:t>25.7</w:t>
            </w:r>
          </w:p>
        </w:tc>
      </w:tr>
      <w:tr w:rsidR="00140C94" w:rsidRPr="00140C94" w14:paraId="6ECB3722" w14:textId="77777777" w:rsidTr="00140C94">
        <w:trPr>
          <w:divId w:val="2062510087"/>
          <w:trHeight w:hRule="exact" w:val="225"/>
        </w:trPr>
        <w:tc>
          <w:tcPr>
            <w:tcW w:w="530" w:type="pct"/>
            <w:tcBorders>
              <w:top w:val="nil"/>
              <w:left w:val="nil"/>
              <w:bottom w:val="single" w:sz="4" w:space="0" w:color="293F5B"/>
              <w:right w:val="nil"/>
            </w:tcBorders>
            <w:shd w:val="clear" w:color="000000" w:fill="FFFFFF"/>
            <w:noWrap/>
            <w:vAlign w:val="bottom"/>
            <w:hideMark/>
          </w:tcPr>
          <w:p w14:paraId="4D33B159" w14:textId="77777777" w:rsidR="00140C94" w:rsidRPr="00043C16" w:rsidRDefault="00140C94" w:rsidP="00140C94">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327869C"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37.5</w:t>
            </w:r>
          </w:p>
        </w:tc>
        <w:tc>
          <w:tcPr>
            <w:tcW w:w="491" w:type="pct"/>
            <w:tcBorders>
              <w:top w:val="single" w:sz="4" w:space="0" w:color="293F5B"/>
              <w:left w:val="nil"/>
              <w:bottom w:val="single" w:sz="4" w:space="0" w:color="293F5B"/>
              <w:right w:val="nil"/>
            </w:tcBorders>
            <w:shd w:val="clear" w:color="000000" w:fill="FFFFFF"/>
            <w:noWrap/>
            <w:vAlign w:val="bottom"/>
            <w:hideMark/>
          </w:tcPr>
          <w:p w14:paraId="2E64025D"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30.4</w:t>
            </w:r>
          </w:p>
        </w:tc>
        <w:tc>
          <w:tcPr>
            <w:tcW w:w="491" w:type="pct"/>
            <w:tcBorders>
              <w:top w:val="single" w:sz="4" w:space="0" w:color="293F5B"/>
              <w:left w:val="nil"/>
              <w:bottom w:val="single" w:sz="4" w:space="0" w:color="293F5B"/>
              <w:right w:val="nil"/>
            </w:tcBorders>
            <w:shd w:val="clear" w:color="000000" w:fill="FFFFFF"/>
            <w:noWrap/>
            <w:vAlign w:val="bottom"/>
            <w:hideMark/>
          </w:tcPr>
          <w:p w14:paraId="4DBB6EA5"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25.0</w:t>
            </w:r>
          </w:p>
        </w:tc>
        <w:tc>
          <w:tcPr>
            <w:tcW w:w="491" w:type="pct"/>
            <w:tcBorders>
              <w:top w:val="single" w:sz="4" w:space="0" w:color="293F5B"/>
              <w:left w:val="nil"/>
              <w:bottom w:val="single" w:sz="4" w:space="0" w:color="293F5B"/>
              <w:right w:val="nil"/>
            </w:tcBorders>
            <w:shd w:val="clear" w:color="000000" w:fill="FFFFFF"/>
            <w:noWrap/>
            <w:vAlign w:val="bottom"/>
            <w:hideMark/>
          </w:tcPr>
          <w:p w14:paraId="2A908702"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13.9</w:t>
            </w:r>
          </w:p>
        </w:tc>
        <w:tc>
          <w:tcPr>
            <w:tcW w:w="491" w:type="pct"/>
            <w:tcBorders>
              <w:top w:val="single" w:sz="4" w:space="0" w:color="293F5B"/>
              <w:left w:val="nil"/>
              <w:bottom w:val="single" w:sz="4" w:space="0" w:color="293F5B"/>
              <w:right w:val="nil"/>
            </w:tcBorders>
            <w:shd w:val="clear" w:color="000000" w:fill="FFFFFF"/>
            <w:noWrap/>
            <w:vAlign w:val="bottom"/>
            <w:hideMark/>
          </w:tcPr>
          <w:p w14:paraId="0598341E"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9.9</w:t>
            </w:r>
          </w:p>
        </w:tc>
        <w:tc>
          <w:tcPr>
            <w:tcW w:w="491" w:type="pct"/>
            <w:tcBorders>
              <w:top w:val="single" w:sz="4" w:space="0" w:color="293F5B"/>
              <w:left w:val="nil"/>
              <w:bottom w:val="single" w:sz="4" w:space="0" w:color="293F5B"/>
              <w:right w:val="nil"/>
            </w:tcBorders>
            <w:shd w:val="clear" w:color="000000" w:fill="FFFFFF"/>
            <w:noWrap/>
            <w:vAlign w:val="bottom"/>
            <w:hideMark/>
          </w:tcPr>
          <w:p w14:paraId="3B1414F3"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5.0</w:t>
            </w:r>
          </w:p>
        </w:tc>
        <w:tc>
          <w:tcPr>
            <w:tcW w:w="491" w:type="pct"/>
            <w:tcBorders>
              <w:top w:val="single" w:sz="4" w:space="0" w:color="293F5B"/>
              <w:left w:val="nil"/>
              <w:bottom w:val="single" w:sz="4" w:space="0" w:color="293F5B"/>
              <w:right w:val="nil"/>
            </w:tcBorders>
            <w:shd w:val="clear" w:color="000000" w:fill="FFFFFF"/>
            <w:noWrap/>
            <w:vAlign w:val="bottom"/>
            <w:hideMark/>
          </w:tcPr>
          <w:p w14:paraId="0C749502"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4.5</w:t>
            </w:r>
          </w:p>
        </w:tc>
        <w:tc>
          <w:tcPr>
            <w:tcW w:w="491" w:type="pct"/>
            <w:tcBorders>
              <w:top w:val="single" w:sz="4" w:space="0" w:color="293F5B"/>
              <w:left w:val="nil"/>
              <w:bottom w:val="single" w:sz="4" w:space="0" w:color="293F5B"/>
              <w:right w:val="nil"/>
            </w:tcBorders>
            <w:shd w:val="clear" w:color="000000" w:fill="FFFFFF"/>
            <w:noWrap/>
            <w:vAlign w:val="bottom"/>
            <w:hideMark/>
          </w:tcPr>
          <w:p w14:paraId="6F852253"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4.0</w:t>
            </w:r>
          </w:p>
        </w:tc>
        <w:tc>
          <w:tcPr>
            <w:tcW w:w="544" w:type="pct"/>
            <w:tcBorders>
              <w:top w:val="single" w:sz="4" w:space="0" w:color="293F5B"/>
              <w:left w:val="nil"/>
              <w:bottom w:val="single" w:sz="4" w:space="0" w:color="293F5B"/>
              <w:right w:val="nil"/>
            </w:tcBorders>
            <w:shd w:val="clear" w:color="000000" w:fill="FFFFFF"/>
            <w:noWrap/>
            <w:vAlign w:val="bottom"/>
            <w:hideMark/>
          </w:tcPr>
          <w:p w14:paraId="6182B79F" w14:textId="77777777" w:rsidR="00140C94" w:rsidRPr="00043C16" w:rsidRDefault="00140C94" w:rsidP="00140C94">
            <w:pPr>
              <w:spacing w:before="0" w:after="0" w:line="240" w:lineRule="auto"/>
              <w:jc w:val="right"/>
              <w:rPr>
                <w:rFonts w:ascii="Arial" w:hAnsi="Arial" w:cs="Arial"/>
                <w:b/>
                <w:sz w:val="16"/>
                <w:szCs w:val="16"/>
              </w:rPr>
            </w:pPr>
            <w:r w:rsidRPr="00043C16">
              <w:rPr>
                <w:rFonts w:ascii="Arial" w:hAnsi="Arial" w:cs="Arial"/>
                <w:b/>
                <w:sz w:val="16"/>
                <w:szCs w:val="16"/>
              </w:rPr>
              <w:t>130.0</w:t>
            </w:r>
          </w:p>
        </w:tc>
      </w:tr>
    </w:tbl>
    <w:p w14:paraId="0BA8D6DC" w14:textId="60402B0C" w:rsidR="00DE790F" w:rsidRPr="00470A1A" w:rsidRDefault="00DE790F" w:rsidP="00DE790F">
      <w:r w:rsidRPr="00470A1A">
        <w:t>The Australian Government is providing funding to improve the health of Australians through the cost</w:t>
      </w:r>
      <w:r w:rsidR="004E5F06">
        <w:noBreakHyphen/>
      </w:r>
      <w:r w:rsidRPr="00470A1A">
        <w:t>effective delivery of the National Immunisation Program.</w:t>
      </w:r>
    </w:p>
    <w:p w14:paraId="7168BE61" w14:textId="7C92D368" w:rsidR="00474EB7" w:rsidRPr="00140C94" w:rsidRDefault="00474EB7" w:rsidP="00140C94">
      <w:r w:rsidRPr="001A0128">
        <w:t>A new measure associated with this item is listed in Table</w:t>
      </w:r>
      <w:r w:rsidR="004E5F06">
        <w:t> </w:t>
      </w:r>
      <w:r w:rsidR="00630517">
        <w:t>1.4</w:t>
      </w:r>
      <w:r w:rsidRPr="001A0128">
        <w:t xml:space="preserve"> and described in more detail in Budget Paper No. 2, </w:t>
      </w:r>
      <w:r w:rsidRPr="00B02975">
        <w:rPr>
          <w:rStyle w:val="Emphasis"/>
        </w:rPr>
        <w:t>Budget Measures 2024–25.</w:t>
      </w:r>
    </w:p>
    <w:p w14:paraId="6EED3F71" w14:textId="35E2FE3D" w:rsidR="00EE0736" w:rsidRPr="00043C16" w:rsidRDefault="00DE790F" w:rsidP="00EE0736">
      <w:pPr>
        <w:pStyle w:val="TableHeadingcontinued"/>
        <w:rPr>
          <w:rFonts w:ascii="Arial" w:hAnsi="Arial"/>
          <w:sz w:val="16"/>
        </w:rPr>
      </w:pPr>
      <w:r w:rsidRPr="00470A1A">
        <w:t>Expansion of the John Flynn Prevocational Doctor Program</w:t>
      </w:r>
      <w:r w:rsidRPr="00470A1A">
        <w:rPr>
          <w:vertAlign w:val="superscript"/>
        </w:rPr>
        <w:t>(a)</w:t>
      </w:r>
      <w:r w:rsidRPr="00470A1A">
        <w:rPr>
          <w:noProof/>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E0736" w:rsidRPr="00EE0736" w14:paraId="4E2F56D7" w14:textId="77777777" w:rsidTr="00EE0736">
        <w:trPr>
          <w:trHeight w:val="225"/>
        </w:trPr>
        <w:tc>
          <w:tcPr>
            <w:tcW w:w="530" w:type="pct"/>
            <w:tcBorders>
              <w:top w:val="single" w:sz="4" w:space="0" w:color="293F5B"/>
              <w:left w:val="nil"/>
              <w:bottom w:val="nil"/>
              <w:right w:val="nil"/>
            </w:tcBorders>
            <w:shd w:val="clear" w:color="000000" w:fill="FFFFFF"/>
            <w:noWrap/>
            <w:vAlign w:val="bottom"/>
            <w:hideMark/>
          </w:tcPr>
          <w:p w14:paraId="03C9AD6E" w14:textId="72A99605" w:rsidR="00EE0736" w:rsidRPr="00043C16" w:rsidRDefault="00EE0736" w:rsidP="00EE0736">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B0EF82D"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853D56B"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32F36FA"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55CC4C6"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2F5C35D"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95492AF"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C8C43DA"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C13DAD5"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0BF1903"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EE0736" w:rsidRPr="00EE0736" w14:paraId="15DDC1CC" w14:textId="77777777" w:rsidTr="00EE0736">
        <w:trPr>
          <w:trHeight w:val="225"/>
        </w:trPr>
        <w:tc>
          <w:tcPr>
            <w:tcW w:w="530" w:type="pct"/>
            <w:tcBorders>
              <w:top w:val="nil"/>
              <w:left w:val="nil"/>
              <w:bottom w:val="nil"/>
              <w:right w:val="nil"/>
            </w:tcBorders>
            <w:shd w:val="clear" w:color="000000" w:fill="FFFFFF"/>
            <w:noWrap/>
            <w:vAlign w:val="bottom"/>
            <w:hideMark/>
          </w:tcPr>
          <w:p w14:paraId="09234C47" w14:textId="55853478" w:rsidR="00EE0736" w:rsidRPr="00043C16" w:rsidRDefault="00EE0736" w:rsidP="00EE0736">
            <w:pPr>
              <w:spacing w:before="0" w:after="0" w:line="240" w:lineRule="auto"/>
              <w:rPr>
                <w:rFonts w:ascii="Arial" w:hAnsi="Arial" w:cs="Arial"/>
                <w:sz w:val="16"/>
                <w:szCs w:val="16"/>
              </w:rPr>
            </w:pPr>
            <w:r w:rsidRPr="00043C16">
              <w:rPr>
                <w:rFonts w:ascii="Arial" w:hAnsi="Arial" w:cs="Arial"/>
                <w:sz w:val="16"/>
                <w:szCs w:val="16"/>
              </w:rPr>
              <w:t>2023</w:t>
            </w:r>
            <w:r w:rsidR="00500A5D">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2A31EEED"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5.4</w:t>
            </w:r>
          </w:p>
        </w:tc>
        <w:tc>
          <w:tcPr>
            <w:tcW w:w="491" w:type="pct"/>
            <w:tcBorders>
              <w:top w:val="nil"/>
              <w:left w:val="nil"/>
              <w:bottom w:val="nil"/>
              <w:right w:val="nil"/>
            </w:tcBorders>
            <w:shd w:val="clear" w:color="000000" w:fill="FFFFFF"/>
            <w:noWrap/>
            <w:vAlign w:val="bottom"/>
            <w:hideMark/>
          </w:tcPr>
          <w:p w14:paraId="58A7B73D"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52D8164"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6.3</w:t>
            </w:r>
          </w:p>
        </w:tc>
        <w:tc>
          <w:tcPr>
            <w:tcW w:w="491" w:type="pct"/>
            <w:tcBorders>
              <w:top w:val="nil"/>
              <w:left w:val="nil"/>
              <w:bottom w:val="nil"/>
              <w:right w:val="nil"/>
            </w:tcBorders>
            <w:shd w:val="clear" w:color="000000" w:fill="FFFFFF"/>
            <w:noWrap/>
            <w:vAlign w:val="bottom"/>
            <w:hideMark/>
          </w:tcPr>
          <w:p w14:paraId="2DC9B830"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1.8</w:t>
            </w:r>
          </w:p>
        </w:tc>
        <w:tc>
          <w:tcPr>
            <w:tcW w:w="491" w:type="pct"/>
            <w:tcBorders>
              <w:top w:val="nil"/>
              <w:left w:val="nil"/>
              <w:bottom w:val="nil"/>
              <w:right w:val="nil"/>
            </w:tcBorders>
            <w:shd w:val="clear" w:color="000000" w:fill="FFFFFF"/>
            <w:noWrap/>
            <w:vAlign w:val="bottom"/>
            <w:hideMark/>
          </w:tcPr>
          <w:p w14:paraId="2EABE1A1"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5.8</w:t>
            </w:r>
          </w:p>
        </w:tc>
        <w:tc>
          <w:tcPr>
            <w:tcW w:w="491" w:type="pct"/>
            <w:tcBorders>
              <w:top w:val="nil"/>
              <w:left w:val="nil"/>
              <w:bottom w:val="nil"/>
              <w:right w:val="nil"/>
            </w:tcBorders>
            <w:shd w:val="clear" w:color="000000" w:fill="FFFFFF"/>
            <w:noWrap/>
            <w:vAlign w:val="bottom"/>
            <w:hideMark/>
          </w:tcPr>
          <w:p w14:paraId="12FBAF50"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1.9</w:t>
            </w:r>
          </w:p>
        </w:tc>
        <w:tc>
          <w:tcPr>
            <w:tcW w:w="491" w:type="pct"/>
            <w:tcBorders>
              <w:top w:val="nil"/>
              <w:left w:val="nil"/>
              <w:bottom w:val="nil"/>
              <w:right w:val="nil"/>
            </w:tcBorders>
            <w:shd w:val="clear" w:color="000000" w:fill="FFFFFF"/>
            <w:noWrap/>
            <w:vAlign w:val="bottom"/>
            <w:hideMark/>
          </w:tcPr>
          <w:p w14:paraId="5C815106" w14:textId="55977E94" w:rsidR="00EE0736" w:rsidRPr="00043C16" w:rsidRDefault="00500A5D" w:rsidP="00EE073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0E3F86"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3.8</w:t>
            </w:r>
          </w:p>
        </w:tc>
        <w:tc>
          <w:tcPr>
            <w:tcW w:w="544" w:type="pct"/>
            <w:tcBorders>
              <w:top w:val="nil"/>
              <w:left w:val="nil"/>
              <w:bottom w:val="nil"/>
              <w:right w:val="nil"/>
            </w:tcBorders>
            <w:shd w:val="clear" w:color="000000" w:fill="FFFFFF"/>
            <w:noWrap/>
            <w:vAlign w:val="bottom"/>
            <w:hideMark/>
          </w:tcPr>
          <w:p w14:paraId="05A7EA8C"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28.9</w:t>
            </w:r>
          </w:p>
        </w:tc>
      </w:tr>
      <w:tr w:rsidR="00EE0736" w:rsidRPr="00EE0736" w14:paraId="202BA335" w14:textId="77777777" w:rsidTr="00EE0736">
        <w:trPr>
          <w:trHeight w:val="225"/>
        </w:trPr>
        <w:tc>
          <w:tcPr>
            <w:tcW w:w="530" w:type="pct"/>
            <w:tcBorders>
              <w:top w:val="nil"/>
              <w:left w:val="nil"/>
              <w:bottom w:val="nil"/>
              <w:right w:val="nil"/>
            </w:tcBorders>
            <w:shd w:val="clear" w:color="000000" w:fill="E6F2FF"/>
            <w:noWrap/>
            <w:vAlign w:val="bottom"/>
            <w:hideMark/>
          </w:tcPr>
          <w:p w14:paraId="776066C7" w14:textId="367B1505" w:rsidR="00EE0736" w:rsidRPr="00043C16" w:rsidRDefault="00EE0736" w:rsidP="00EE0736">
            <w:pPr>
              <w:spacing w:before="0" w:after="0" w:line="240" w:lineRule="auto"/>
              <w:rPr>
                <w:rFonts w:ascii="Arial" w:hAnsi="Arial" w:cs="Arial"/>
                <w:sz w:val="16"/>
                <w:szCs w:val="16"/>
              </w:rPr>
            </w:pPr>
            <w:r w:rsidRPr="00043C16">
              <w:rPr>
                <w:rFonts w:ascii="Arial" w:hAnsi="Arial" w:cs="Arial"/>
                <w:sz w:val="16"/>
                <w:szCs w:val="16"/>
              </w:rPr>
              <w:t>2024</w:t>
            </w:r>
            <w:r w:rsidR="00500A5D">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853DEEC"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8.0</w:t>
            </w:r>
          </w:p>
        </w:tc>
        <w:tc>
          <w:tcPr>
            <w:tcW w:w="491" w:type="pct"/>
            <w:tcBorders>
              <w:top w:val="nil"/>
              <w:left w:val="nil"/>
              <w:bottom w:val="nil"/>
              <w:right w:val="nil"/>
            </w:tcBorders>
            <w:shd w:val="clear" w:color="000000" w:fill="E6F2FF"/>
            <w:noWrap/>
            <w:vAlign w:val="bottom"/>
            <w:hideMark/>
          </w:tcPr>
          <w:p w14:paraId="549BDCAC"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3.8</w:t>
            </w:r>
          </w:p>
        </w:tc>
        <w:tc>
          <w:tcPr>
            <w:tcW w:w="491" w:type="pct"/>
            <w:tcBorders>
              <w:top w:val="nil"/>
              <w:left w:val="nil"/>
              <w:bottom w:val="nil"/>
              <w:right w:val="nil"/>
            </w:tcBorders>
            <w:shd w:val="clear" w:color="000000" w:fill="E6F2FF"/>
            <w:noWrap/>
            <w:vAlign w:val="bottom"/>
            <w:hideMark/>
          </w:tcPr>
          <w:p w14:paraId="7A6DA39F"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7.8</w:t>
            </w:r>
          </w:p>
        </w:tc>
        <w:tc>
          <w:tcPr>
            <w:tcW w:w="491" w:type="pct"/>
            <w:tcBorders>
              <w:top w:val="nil"/>
              <w:left w:val="nil"/>
              <w:bottom w:val="nil"/>
              <w:right w:val="nil"/>
            </w:tcBorders>
            <w:shd w:val="clear" w:color="000000" w:fill="E6F2FF"/>
            <w:noWrap/>
            <w:vAlign w:val="bottom"/>
            <w:hideMark/>
          </w:tcPr>
          <w:p w14:paraId="5B2B159A"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2.4</w:t>
            </w:r>
          </w:p>
        </w:tc>
        <w:tc>
          <w:tcPr>
            <w:tcW w:w="491" w:type="pct"/>
            <w:tcBorders>
              <w:top w:val="nil"/>
              <w:left w:val="nil"/>
              <w:bottom w:val="nil"/>
              <w:right w:val="nil"/>
            </w:tcBorders>
            <w:shd w:val="clear" w:color="000000" w:fill="E6F2FF"/>
            <w:noWrap/>
            <w:vAlign w:val="bottom"/>
            <w:hideMark/>
          </w:tcPr>
          <w:p w14:paraId="1EE8A51E"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6.9</w:t>
            </w:r>
          </w:p>
        </w:tc>
        <w:tc>
          <w:tcPr>
            <w:tcW w:w="491" w:type="pct"/>
            <w:tcBorders>
              <w:top w:val="nil"/>
              <w:left w:val="nil"/>
              <w:bottom w:val="nil"/>
              <w:right w:val="nil"/>
            </w:tcBorders>
            <w:shd w:val="clear" w:color="000000" w:fill="E6F2FF"/>
            <w:noWrap/>
            <w:vAlign w:val="bottom"/>
            <w:hideMark/>
          </w:tcPr>
          <w:p w14:paraId="5E132027"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2.1</w:t>
            </w:r>
          </w:p>
        </w:tc>
        <w:tc>
          <w:tcPr>
            <w:tcW w:w="491" w:type="pct"/>
            <w:tcBorders>
              <w:top w:val="nil"/>
              <w:left w:val="nil"/>
              <w:bottom w:val="nil"/>
              <w:right w:val="nil"/>
            </w:tcBorders>
            <w:shd w:val="clear" w:color="000000" w:fill="E6F2FF"/>
            <w:noWrap/>
            <w:vAlign w:val="bottom"/>
            <w:hideMark/>
          </w:tcPr>
          <w:p w14:paraId="1EC5511C" w14:textId="3FF77E7C" w:rsidR="00EE0736" w:rsidRPr="00043C16" w:rsidRDefault="00500A5D" w:rsidP="00EE073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2C569F4"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4.4</w:t>
            </w:r>
          </w:p>
        </w:tc>
        <w:tc>
          <w:tcPr>
            <w:tcW w:w="544" w:type="pct"/>
            <w:tcBorders>
              <w:top w:val="nil"/>
              <w:left w:val="nil"/>
              <w:bottom w:val="nil"/>
              <w:right w:val="nil"/>
            </w:tcBorders>
            <w:shd w:val="clear" w:color="000000" w:fill="E6F2FF"/>
            <w:noWrap/>
            <w:vAlign w:val="bottom"/>
            <w:hideMark/>
          </w:tcPr>
          <w:p w14:paraId="3A7E73C2"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35.5</w:t>
            </w:r>
          </w:p>
        </w:tc>
      </w:tr>
      <w:tr w:rsidR="00EE0736" w:rsidRPr="00EE0736" w14:paraId="1F22A5FF" w14:textId="77777777" w:rsidTr="00EE0736">
        <w:trPr>
          <w:trHeight w:val="225"/>
        </w:trPr>
        <w:tc>
          <w:tcPr>
            <w:tcW w:w="530" w:type="pct"/>
            <w:tcBorders>
              <w:top w:val="nil"/>
              <w:left w:val="nil"/>
              <w:bottom w:val="nil"/>
              <w:right w:val="nil"/>
            </w:tcBorders>
            <w:shd w:val="clear" w:color="000000" w:fill="FFFFFF"/>
            <w:noWrap/>
            <w:vAlign w:val="bottom"/>
            <w:hideMark/>
          </w:tcPr>
          <w:p w14:paraId="4520F7E7" w14:textId="135CB91B" w:rsidR="00EE0736" w:rsidRPr="00043C16" w:rsidRDefault="00EE0736" w:rsidP="00EE0736">
            <w:pPr>
              <w:spacing w:before="0" w:after="0" w:line="240" w:lineRule="auto"/>
              <w:rPr>
                <w:rFonts w:ascii="Arial" w:hAnsi="Arial" w:cs="Arial"/>
                <w:sz w:val="16"/>
                <w:szCs w:val="16"/>
              </w:rPr>
            </w:pPr>
            <w:r w:rsidRPr="00043C16">
              <w:rPr>
                <w:rFonts w:ascii="Arial" w:hAnsi="Arial" w:cs="Arial"/>
                <w:sz w:val="16"/>
                <w:szCs w:val="16"/>
              </w:rPr>
              <w:t>2025</w:t>
            </w:r>
            <w:r w:rsidR="00500A5D">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CD335FB"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DCAA896"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2B26A7F"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1AC421B"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870F9F3"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131A796"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8F6E3D5" w14:textId="1CA71DA9" w:rsidR="00EE0736" w:rsidRPr="00043C16" w:rsidRDefault="00500A5D" w:rsidP="00EE073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8F4103"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7CBDF9BC"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43.9</w:t>
            </w:r>
          </w:p>
        </w:tc>
      </w:tr>
      <w:tr w:rsidR="00EE0736" w:rsidRPr="00EE0736" w14:paraId="65E855CC" w14:textId="77777777" w:rsidTr="00EE0736">
        <w:trPr>
          <w:trHeight w:val="225"/>
        </w:trPr>
        <w:tc>
          <w:tcPr>
            <w:tcW w:w="530" w:type="pct"/>
            <w:tcBorders>
              <w:top w:val="nil"/>
              <w:left w:val="nil"/>
              <w:bottom w:val="nil"/>
              <w:right w:val="nil"/>
            </w:tcBorders>
            <w:shd w:val="clear" w:color="000000" w:fill="FFFFFF"/>
            <w:noWrap/>
            <w:vAlign w:val="bottom"/>
            <w:hideMark/>
          </w:tcPr>
          <w:p w14:paraId="0F46F57E" w14:textId="1EEBB669" w:rsidR="00EE0736" w:rsidRPr="00043C16" w:rsidRDefault="00EE0736" w:rsidP="00EE0736">
            <w:pPr>
              <w:spacing w:before="0" w:after="0" w:line="240" w:lineRule="auto"/>
              <w:rPr>
                <w:rFonts w:ascii="Arial" w:hAnsi="Arial" w:cs="Arial"/>
                <w:sz w:val="16"/>
                <w:szCs w:val="16"/>
              </w:rPr>
            </w:pPr>
            <w:r w:rsidRPr="00043C16">
              <w:rPr>
                <w:rFonts w:ascii="Arial" w:hAnsi="Arial" w:cs="Arial"/>
                <w:sz w:val="16"/>
                <w:szCs w:val="16"/>
              </w:rPr>
              <w:t>2026</w:t>
            </w:r>
            <w:r w:rsidR="00500A5D">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0448BB0"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0AF9928"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B937289"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29DFE42"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23019FE"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A621451"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FB2489B" w14:textId="46AFF869" w:rsidR="00EE0736" w:rsidRPr="00043C16" w:rsidRDefault="00500A5D" w:rsidP="00EE073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9852B4"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3FA9888D"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53.6</w:t>
            </w:r>
          </w:p>
        </w:tc>
      </w:tr>
      <w:tr w:rsidR="00EE0736" w:rsidRPr="00EE0736" w14:paraId="75525BD0" w14:textId="77777777" w:rsidTr="00EE0736">
        <w:trPr>
          <w:trHeight w:val="225"/>
        </w:trPr>
        <w:tc>
          <w:tcPr>
            <w:tcW w:w="530" w:type="pct"/>
            <w:tcBorders>
              <w:top w:val="nil"/>
              <w:left w:val="nil"/>
              <w:bottom w:val="nil"/>
              <w:right w:val="nil"/>
            </w:tcBorders>
            <w:shd w:val="clear" w:color="000000" w:fill="FFFFFF"/>
            <w:noWrap/>
            <w:vAlign w:val="bottom"/>
            <w:hideMark/>
          </w:tcPr>
          <w:p w14:paraId="1D306561" w14:textId="274A5352" w:rsidR="00EE0736" w:rsidRPr="00043C16" w:rsidRDefault="00EE0736" w:rsidP="00EE0736">
            <w:pPr>
              <w:spacing w:before="0" w:after="0" w:line="240" w:lineRule="auto"/>
              <w:rPr>
                <w:rFonts w:ascii="Arial" w:hAnsi="Arial" w:cs="Arial"/>
                <w:sz w:val="16"/>
                <w:szCs w:val="16"/>
              </w:rPr>
            </w:pPr>
            <w:r w:rsidRPr="00043C16">
              <w:rPr>
                <w:rFonts w:ascii="Arial" w:hAnsi="Arial" w:cs="Arial"/>
                <w:sz w:val="16"/>
                <w:szCs w:val="16"/>
              </w:rPr>
              <w:t>2027</w:t>
            </w:r>
            <w:r w:rsidR="00500A5D">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64ADEDC9"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F883705"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7B3B673"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46B2887"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DFE9937"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B48821B"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7B44FAE" w14:textId="520FABB2" w:rsidR="00EE0736" w:rsidRPr="00043C16" w:rsidRDefault="00500A5D" w:rsidP="00EE073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618214"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76C8181F" w14:textId="77777777" w:rsidR="00EE0736" w:rsidRPr="00043C16" w:rsidRDefault="00EE0736" w:rsidP="00EE0736">
            <w:pPr>
              <w:spacing w:before="0" w:after="0" w:line="240" w:lineRule="auto"/>
              <w:jc w:val="right"/>
              <w:rPr>
                <w:rFonts w:ascii="Arial" w:hAnsi="Arial" w:cs="Arial"/>
                <w:sz w:val="16"/>
                <w:szCs w:val="16"/>
              </w:rPr>
            </w:pPr>
            <w:r w:rsidRPr="00043C16">
              <w:rPr>
                <w:rFonts w:ascii="Arial" w:hAnsi="Arial" w:cs="Arial"/>
                <w:sz w:val="16"/>
                <w:szCs w:val="16"/>
              </w:rPr>
              <w:t>54.3</w:t>
            </w:r>
          </w:p>
        </w:tc>
      </w:tr>
      <w:tr w:rsidR="00EE0736" w:rsidRPr="00EE0736" w14:paraId="09A17A22" w14:textId="77777777" w:rsidTr="00EE0736">
        <w:trPr>
          <w:trHeight w:val="225"/>
        </w:trPr>
        <w:tc>
          <w:tcPr>
            <w:tcW w:w="530" w:type="pct"/>
            <w:tcBorders>
              <w:top w:val="nil"/>
              <w:left w:val="nil"/>
              <w:bottom w:val="single" w:sz="4" w:space="0" w:color="293F5B"/>
              <w:right w:val="nil"/>
            </w:tcBorders>
            <w:shd w:val="clear" w:color="000000" w:fill="FFFFFF"/>
            <w:noWrap/>
            <w:vAlign w:val="bottom"/>
            <w:hideMark/>
          </w:tcPr>
          <w:p w14:paraId="739932D2" w14:textId="77777777" w:rsidR="00EE0736" w:rsidRPr="00043C16" w:rsidRDefault="00EE0736" w:rsidP="00EE0736">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73F90A8" w14:textId="77777777" w:rsidR="00EE0736" w:rsidRPr="00043C16" w:rsidRDefault="00EE0736" w:rsidP="00EE0736">
            <w:pPr>
              <w:spacing w:before="0" w:after="0" w:line="240" w:lineRule="auto"/>
              <w:jc w:val="right"/>
              <w:rPr>
                <w:rFonts w:ascii="Arial" w:hAnsi="Arial" w:cs="Arial"/>
                <w:b/>
                <w:sz w:val="16"/>
                <w:szCs w:val="16"/>
              </w:rPr>
            </w:pPr>
            <w:r w:rsidRPr="00043C16">
              <w:rPr>
                <w:rFonts w:ascii="Arial" w:hAnsi="Arial" w:cs="Arial"/>
                <w:b/>
                <w:sz w:val="16"/>
                <w:szCs w:val="16"/>
              </w:rPr>
              <w:t>13.4</w:t>
            </w:r>
          </w:p>
        </w:tc>
        <w:tc>
          <w:tcPr>
            <w:tcW w:w="491" w:type="pct"/>
            <w:tcBorders>
              <w:top w:val="single" w:sz="4" w:space="0" w:color="293F5B"/>
              <w:left w:val="nil"/>
              <w:bottom w:val="single" w:sz="4" w:space="0" w:color="293F5B"/>
              <w:right w:val="nil"/>
            </w:tcBorders>
            <w:shd w:val="clear" w:color="000000" w:fill="FFFFFF"/>
            <w:noWrap/>
            <w:vAlign w:val="bottom"/>
            <w:hideMark/>
          </w:tcPr>
          <w:p w14:paraId="3C9D6C4D" w14:textId="77777777" w:rsidR="00EE0736" w:rsidRPr="00043C16" w:rsidRDefault="00EE0736" w:rsidP="00EE0736">
            <w:pPr>
              <w:spacing w:before="0" w:after="0" w:line="240" w:lineRule="auto"/>
              <w:jc w:val="right"/>
              <w:rPr>
                <w:rFonts w:ascii="Arial" w:hAnsi="Arial" w:cs="Arial"/>
                <w:b/>
                <w:sz w:val="16"/>
                <w:szCs w:val="16"/>
              </w:rPr>
            </w:pPr>
            <w:r w:rsidRPr="00043C16">
              <w:rPr>
                <w:rFonts w:ascii="Arial" w:hAnsi="Arial" w:cs="Arial"/>
                <w:b/>
                <w:sz w:val="16"/>
                <w:szCs w:val="16"/>
              </w:rPr>
              <w:t>6.4</w:t>
            </w:r>
          </w:p>
        </w:tc>
        <w:tc>
          <w:tcPr>
            <w:tcW w:w="491" w:type="pct"/>
            <w:tcBorders>
              <w:top w:val="single" w:sz="4" w:space="0" w:color="293F5B"/>
              <w:left w:val="nil"/>
              <w:bottom w:val="single" w:sz="4" w:space="0" w:color="293F5B"/>
              <w:right w:val="nil"/>
            </w:tcBorders>
            <w:shd w:val="clear" w:color="000000" w:fill="FFFFFF"/>
            <w:noWrap/>
            <w:vAlign w:val="bottom"/>
            <w:hideMark/>
          </w:tcPr>
          <w:p w14:paraId="7E5095B1" w14:textId="77777777" w:rsidR="00EE0736" w:rsidRPr="00043C16" w:rsidRDefault="00EE0736" w:rsidP="00EE0736">
            <w:pPr>
              <w:spacing w:before="0" w:after="0" w:line="240" w:lineRule="auto"/>
              <w:jc w:val="right"/>
              <w:rPr>
                <w:rFonts w:ascii="Arial" w:hAnsi="Arial" w:cs="Arial"/>
                <w:b/>
                <w:sz w:val="16"/>
                <w:szCs w:val="16"/>
              </w:rPr>
            </w:pPr>
            <w:r w:rsidRPr="00043C16">
              <w:rPr>
                <w:rFonts w:ascii="Arial" w:hAnsi="Arial" w:cs="Arial"/>
                <w:b/>
                <w:sz w:val="16"/>
                <w:szCs w:val="16"/>
              </w:rPr>
              <w:t>14.1</w:t>
            </w:r>
          </w:p>
        </w:tc>
        <w:tc>
          <w:tcPr>
            <w:tcW w:w="491" w:type="pct"/>
            <w:tcBorders>
              <w:top w:val="single" w:sz="4" w:space="0" w:color="293F5B"/>
              <w:left w:val="nil"/>
              <w:bottom w:val="single" w:sz="4" w:space="0" w:color="293F5B"/>
              <w:right w:val="nil"/>
            </w:tcBorders>
            <w:shd w:val="clear" w:color="000000" w:fill="FFFFFF"/>
            <w:noWrap/>
            <w:vAlign w:val="bottom"/>
            <w:hideMark/>
          </w:tcPr>
          <w:p w14:paraId="748BB1B1" w14:textId="77777777" w:rsidR="00EE0736" w:rsidRPr="00043C16" w:rsidRDefault="00EE0736" w:rsidP="00EE0736">
            <w:pPr>
              <w:spacing w:before="0" w:after="0" w:line="240" w:lineRule="auto"/>
              <w:jc w:val="right"/>
              <w:rPr>
                <w:rFonts w:ascii="Arial" w:hAnsi="Arial" w:cs="Arial"/>
                <w:b/>
                <w:sz w:val="16"/>
                <w:szCs w:val="16"/>
              </w:rPr>
            </w:pPr>
            <w:r w:rsidRPr="00043C16">
              <w:rPr>
                <w:rFonts w:ascii="Arial" w:hAnsi="Arial" w:cs="Arial"/>
                <w:b/>
                <w:sz w:val="16"/>
                <w:szCs w:val="16"/>
              </w:rPr>
              <w:t>4.2</w:t>
            </w:r>
          </w:p>
        </w:tc>
        <w:tc>
          <w:tcPr>
            <w:tcW w:w="491" w:type="pct"/>
            <w:tcBorders>
              <w:top w:val="single" w:sz="4" w:space="0" w:color="293F5B"/>
              <w:left w:val="nil"/>
              <w:bottom w:val="single" w:sz="4" w:space="0" w:color="293F5B"/>
              <w:right w:val="nil"/>
            </w:tcBorders>
            <w:shd w:val="clear" w:color="000000" w:fill="FFFFFF"/>
            <w:noWrap/>
            <w:vAlign w:val="bottom"/>
            <w:hideMark/>
          </w:tcPr>
          <w:p w14:paraId="2E2CC006" w14:textId="77777777" w:rsidR="00EE0736" w:rsidRPr="00043C16" w:rsidRDefault="00EE0736" w:rsidP="00EE0736">
            <w:pPr>
              <w:spacing w:before="0" w:after="0" w:line="240" w:lineRule="auto"/>
              <w:jc w:val="right"/>
              <w:rPr>
                <w:rFonts w:ascii="Arial" w:hAnsi="Arial" w:cs="Arial"/>
                <w:b/>
                <w:sz w:val="16"/>
                <w:szCs w:val="16"/>
              </w:rPr>
            </w:pPr>
            <w:r w:rsidRPr="00043C16">
              <w:rPr>
                <w:rFonts w:ascii="Arial" w:hAnsi="Arial" w:cs="Arial"/>
                <w:b/>
                <w:sz w:val="16"/>
                <w:szCs w:val="16"/>
              </w:rPr>
              <w:t>12.7</w:t>
            </w:r>
          </w:p>
        </w:tc>
        <w:tc>
          <w:tcPr>
            <w:tcW w:w="491" w:type="pct"/>
            <w:tcBorders>
              <w:top w:val="single" w:sz="4" w:space="0" w:color="293F5B"/>
              <w:left w:val="nil"/>
              <w:bottom w:val="single" w:sz="4" w:space="0" w:color="293F5B"/>
              <w:right w:val="nil"/>
            </w:tcBorders>
            <w:shd w:val="clear" w:color="000000" w:fill="FFFFFF"/>
            <w:noWrap/>
            <w:vAlign w:val="bottom"/>
            <w:hideMark/>
          </w:tcPr>
          <w:p w14:paraId="05CF6F3D" w14:textId="77777777" w:rsidR="00EE0736" w:rsidRPr="00043C16" w:rsidRDefault="00EE0736" w:rsidP="00EE0736">
            <w:pPr>
              <w:spacing w:before="0" w:after="0" w:line="240" w:lineRule="auto"/>
              <w:jc w:val="right"/>
              <w:rPr>
                <w:rFonts w:ascii="Arial" w:hAnsi="Arial" w:cs="Arial"/>
                <w:b/>
                <w:sz w:val="16"/>
                <w:szCs w:val="16"/>
              </w:rPr>
            </w:pPr>
            <w:r w:rsidRPr="00043C16">
              <w:rPr>
                <w:rFonts w:ascii="Arial" w:hAnsi="Arial" w:cs="Arial"/>
                <w:b/>
                <w:sz w:val="16"/>
                <w:szCs w:val="16"/>
              </w:rPr>
              <w:t>4.1</w:t>
            </w:r>
          </w:p>
        </w:tc>
        <w:tc>
          <w:tcPr>
            <w:tcW w:w="491" w:type="pct"/>
            <w:tcBorders>
              <w:top w:val="single" w:sz="4" w:space="0" w:color="293F5B"/>
              <w:left w:val="nil"/>
              <w:bottom w:val="single" w:sz="4" w:space="0" w:color="293F5B"/>
              <w:right w:val="nil"/>
            </w:tcBorders>
            <w:shd w:val="clear" w:color="000000" w:fill="FFFFFF"/>
            <w:noWrap/>
            <w:vAlign w:val="bottom"/>
            <w:hideMark/>
          </w:tcPr>
          <w:p w14:paraId="01EB2E76" w14:textId="6E0573D7" w:rsidR="00EE0736" w:rsidRPr="00043C16" w:rsidRDefault="00500A5D" w:rsidP="00EE0736">
            <w:pPr>
              <w:spacing w:before="0" w:after="0" w:line="240" w:lineRule="auto"/>
              <w:jc w:val="right"/>
              <w:rPr>
                <w:rFonts w:ascii="Arial" w:hAnsi="Arial" w:cs="Arial"/>
                <w:b/>
                <w:sz w:val="16"/>
                <w:szCs w:val="16"/>
              </w:rPr>
            </w:pPr>
            <w:r>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6621A4B" w14:textId="77777777" w:rsidR="00EE0736" w:rsidRPr="00043C16" w:rsidRDefault="00EE0736" w:rsidP="00EE0736">
            <w:pPr>
              <w:spacing w:before="0" w:after="0" w:line="240" w:lineRule="auto"/>
              <w:jc w:val="right"/>
              <w:rPr>
                <w:rFonts w:ascii="Arial" w:hAnsi="Arial" w:cs="Arial"/>
                <w:b/>
                <w:sz w:val="16"/>
                <w:szCs w:val="16"/>
              </w:rPr>
            </w:pPr>
            <w:r w:rsidRPr="00043C16">
              <w:rPr>
                <w:rFonts w:ascii="Arial" w:hAnsi="Arial" w:cs="Arial"/>
                <w:b/>
                <w:sz w:val="16"/>
                <w:szCs w:val="16"/>
              </w:rPr>
              <w:t>8.2</w:t>
            </w:r>
          </w:p>
        </w:tc>
        <w:tc>
          <w:tcPr>
            <w:tcW w:w="544" w:type="pct"/>
            <w:tcBorders>
              <w:top w:val="single" w:sz="4" w:space="0" w:color="293F5B"/>
              <w:left w:val="nil"/>
              <w:bottom w:val="single" w:sz="4" w:space="0" w:color="293F5B"/>
              <w:right w:val="nil"/>
            </w:tcBorders>
            <w:shd w:val="clear" w:color="000000" w:fill="FFFFFF"/>
            <w:noWrap/>
            <w:vAlign w:val="bottom"/>
            <w:hideMark/>
          </w:tcPr>
          <w:p w14:paraId="6C977647" w14:textId="77777777" w:rsidR="00EE0736" w:rsidRPr="00043C16" w:rsidRDefault="00EE0736" w:rsidP="00EE0736">
            <w:pPr>
              <w:spacing w:before="0" w:after="0" w:line="240" w:lineRule="auto"/>
              <w:jc w:val="right"/>
              <w:rPr>
                <w:rFonts w:ascii="Arial" w:hAnsi="Arial" w:cs="Arial"/>
                <w:b/>
                <w:sz w:val="16"/>
                <w:szCs w:val="16"/>
              </w:rPr>
            </w:pPr>
            <w:r w:rsidRPr="00043C16">
              <w:rPr>
                <w:rFonts w:ascii="Arial" w:hAnsi="Arial" w:cs="Arial"/>
                <w:b/>
                <w:sz w:val="16"/>
                <w:szCs w:val="16"/>
              </w:rPr>
              <w:t>216.2</w:t>
            </w:r>
          </w:p>
        </w:tc>
      </w:tr>
    </w:tbl>
    <w:p w14:paraId="751EED71" w14:textId="57501283" w:rsidR="004F6FFD" w:rsidRPr="00043C16" w:rsidRDefault="00535ECC" w:rsidP="00F43BFE">
      <w:pPr>
        <w:pStyle w:val="ChartandTableFootnoteAlpha"/>
        <w:numPr>
          <w:ilvl w:val="0"/>
          <w:numId w:val="46"/>
        </w:numPr>
        <w:rPr>
          <w:color w:val="auto"/>
        </w:rPr>
      </w:pPr>
      <w:r w:rsidRPr="00043C16">
        <w:rPr>
          <w:color w:val="auto"/>
        </w:rPr>
        <w:t>Totals include funding yet to be allocated.</w:t>
      </w:r>
    </w:p>
    <w:p w14:paraId="343BF4E0" w14:textId="1F54DC41" w:rsidR="00DE790F" w:rsidRPr="00470A1A" w:rsidRDefault="00DE790F" w:rsidP="007B634D">
      <w:pPr>
        <w:pStyle w:val="TableLine"/>
      </w:pPr>
    </w:p>
    <w:p w14:paraId="2CF431BA" w14:textId="382592E8" w:rsidR="00DE790F" w:rsidRPr="00470A1A" w:rsidRDefault="00DE790F" w:rsidP="00DE790F">
      <w:r w:rsidRPr="00470A1A">
        <w:t xml:space="preserve">The Australian Government is providing funding for additional rural primary care training rotations for junior doctors through the </w:t>
      </w:r>
      <w:r w:rsidRPr="00B02975">
        <w:rPr>
          <w:rStyle w:val="Emphasis"/>
        </w:rPr>
        <w:t>John Flynn Prevocational Doctor Program.</w:t>
      </w:r>
    </w:p>
    <w:p w14:paraId="3CBB5681" w14:textId="6D6503CF" w:rsidR="002A65EE" w:rsidRDefault="00DE790F" w:rsidP="002A65EE">
      <w:pPr>
        <w:pStyle w:val="TableHeadingcontinued"/>
        <w:rPr>
          <w:rFonts w:eastAsiaTheme="minorHAnsi" w:cstheme="minorBidi"/>
          <w:sz w:val="22"/>
          <w:szCs w:val="22"/>
          <w:lang w:eastAsia="en-US"/>
        </w:rPr>
      </w:pPr>
      <w:r w:rsidRPr="00470A1A">
        <w:t xml:space="preserve">Increasing </w:t>
      </w:r>
      <w:r w:rsidR="00503AE0">
        <w:t>s</w:t>
      </w:r>
      <w:r w:rsidRPr="00470A1A">
        <w:t xml:space="preserve">pecialist </w:t>
      </w:r>
      <w:r w:rsidR="00503AE0">
        <w:t>s</w:t>
      </w:r>
      <w:r w:rsidRPr="00470A1A">
        <w:t xml:space="preserve">ervices for </w:t>
      </w:r>
      <w:r w:rsidR="00503AE0">
        <w:t>c</w:t>
      </w:r>
      <w:r w:rsidRPr="00470A1A">
        <w:t xml:space="preserve">hildren </w:t>
      </w:r>
      <w:r w:rsidR="00702C79">
        <w:t>who have displayed</w:t>
      </w:r>
      <w:r w:rsidRPr="00470A1A">
        <w:t xml:space="preserve"> </w:t>
      </w:r>
      <w:r w:rsidR="00503AE0">
        <w:t>h</w:t>
      </w:r>
      <w:r w:rsidRPr="00470A1A">
        <w:t xml:space="preserve">armful </w:t>
      </w:r>
      <w:r w:rsidR="00503AE0">
        <w:t>s</w:t>
      </w:r>
      <w:r w:rsidRPr="00470A1A">
        <w:t xml:space="preserve">exual </w:t>
      </w:r>
      <w:r w:rsidR="00503AE0">
        <w:t>b</w:t>
      </w:r>
      <w:r w:rsidRPr="00470A1A">
        <w:t>ehaviours in the N</w:t>
      </w:r>
      <w:r w:rsidR="008315D0">
        <w:t xml:space="preserve">orthern </w:t>
      </w:r>
      <w:r w:rsidRPr="00470A1A">
        <w:t>T</w:t>
      </w:r>
      <w:r w:rsidR="008315D0">
        <w:t>erritory</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2A65EE" w:rsidRPr="002A65EE" w14:paraId="5F82A4C4" w14:textId="77777777" w:rsidTr="002A65EE">
        <w:trPr>
          <w:trHeight w:hRule="exact" w:val="225"/>
        </w:trPr>
        <w:tc>
          <w:tcPr>
            <w:tcW w:w="530" w:type="pct"/>
            <w:tcBorders>
              <w:top w:val="single" w:sz="4" w:space="0" w:color="293F5B"/>
              <w:left w:val="nil"/>
              <w:bottom w:val="nil"/>
              <w:right w:val="nil"/>
            </w:tcBorders>
            <w:shd w:val="clear" w:color="000000" w:fill="FFFFFF"/>
            <w:noWrap/>
            <w:vAlign w:val="bottom"/>
            <w:hideMark/>
          </w:tcPr>
          <w:p w14:paraId="4BED7FA8" w14:textId="64702153" w:rsidR="002A65EE" w:rsidRPr="00043C16" w:rsidRDefault="002A65EE" w:rsidP="002A65EE">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1472346"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1212D10"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0CAA9BD"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9DE72DA"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65E90211"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370128B5"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2837C20"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93D9F55"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C165333"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2A65EE" w:rsidRPr="002A65EE" w14:paraId="5DBC4966" w14:textId="77777777" w:rsidTr="002A65EE">
        <w:trPr>
          <w:trHeight w:hRule="exact" w:val="225"/>
        </w:trPr>
        <w:tc>
          <w:tcPr>
            <w:tcW w:w="530" w:type="pct"/>
            <w:tcBorders>
              <w:top w:val="nil"/>
              <w:left w:val="nil"/>
              <w:bottom w:val="nil"/>
              <w:right w:val="nil"/>
            </w:tcBorders>
            <w:shd w:val="clear" w:color="000000" w:fill="FFFFFF"/>
            <w:noWrap/>
            <w:vAlign w:val="bottom"/>
            <w:hideMark/>
          </w:tcPr>
          <w:p w14:paraId="31F7D9DB" w14:textId="6238B728" w:rsidR="002A65EE" w:rsidRPr="00043C16" w:rsidRDefault="002A65EE" w:rsidP="002A65EE">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C6D7A8F" w14:textId="46667580"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0364D0" w14:textId="6AD9D622"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3F677E" w14:textId="7D5DF007"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71FDC7" w14:textId="5ED4D382"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F218D31" w14:textId="45FEF652"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3258BB" w14:textId="67EFBE8C"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82E628" w14:textId="5CDB439D"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C47FC5"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2.7</w:t>
            </w:r>
          </w:p>
        </w:tc>
        <w:tc>
          <w:tcPr>
            <w:tcW w:w="544" w:type="pct"/>
            <w:tcBorders>
              <w:top w:val="nil"/>
              <w:left w:val="nil"/>
              <w:bottom w:val="nil"/>
              <w:right w:val="nil"/>
            </w:tcBorders>
            <w:shd w:val="clear" w:color="000000" w:fill="FFFFFF"/>
            <w:noWrap/>
            <w:vAlign w:val="bottom"/>
            <w:hideMark/>
          </w:tcPr>
          <w:p w14:paraId="34669058"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2.7</w:t>
            </w:r>
          </w:p>
        </w:tc>
      </w:tr>
      <w:tr w:rsidR="002A65EE" w:rsidRPr="002A65EE" w14:paraId="3E966316" w14:textId="77777777" w:rsidTr="002A65EE">
        <w:trPr>
          <w:trHeight w:hRule="exact" w:val="225"/>
        </w:trPr>
        <w:tc>
          <w:tcPr>
            <w:tcW w:w="530" w:type="pct"/>
            <w:tcBorders>
              <w:top w:val="nil"/>
              <w:left w:val="nil"/>
              <w:bottom w:val="nil"/>
              <w:right w:val="nil"/>
            </w:tcBorders>
            <w:shd w:val="clear" w:color="000000" w:fill="E6F2FF"/>
            <w:noWrap/>
            <w:vAlign w:val="bottom"/>
            <w:hideMark/>
          </w:tcPr>
          <w:p w14:paraId="1B58A832" w14:textId="2679F910" w:rsidR="002A65EE" w:rsidRPr="00043C16" w:rsidRDefault="002A65EE" w:rsidP="002A65EE">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3394D59" w14:textId="386A6CF8"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859183D" w14:textId="56866E9F"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D03ABE2" w14:textId="2AC192CA"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0E5E122" w14:textId="48224CC2"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DFA9BA3" w14:textId="5DEEFFDE"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2317E3B" w14:textId="4B53FB02"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FC451E2" w14:textId="4C25B4D9"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9862AA3"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1.4</w:t>
            </w:r>
          </w:p>
        </w:tc>
        <w:tc>
          <w:tcPr>
            <w:tcW w:w="544" w:type="pct"/>
            <w:tcBorders>
              <w:top w:val="nil"/>
              <w:left w:val="nil"/>
              <w:bottom w:val="nil"/>
              <w:right w:val="nil"/>
            </w:tcBorders>
            <w:shd w:val="clear" w:color="000000" w:fill="E6F2FF"/>
            <w:noWrap/>
            <w:vAlign w:val="bottom"/>
            <w:hideMark/>
          </w:tcPr>
          <w:p w14:paraId="5B1E9065" w14:textId="77777777" w:rsidR="002A65EE" w:rsidRPr="00043C16" w:rsidRDefault="002A65EE" w:rsidP="002A65EE">
            <w:pPr>
              <w:spacing w:before="0" w:after="0" w:line="240" w:lineRule="auto"/>
              <w:jc w:val="right"/>
              <w:rPr>
                <w:rFonts w:ascii="Arial" w:hAnsi="Arial" w:cs="Arial"/>
                <w:sz w:val="16"/>
                <w:szCs w:val="16"/>
              </w:rPr>
            </w:pPr>
            <w:r w:rsidRPr="00043C16">
              <w:rPr>
                <w:rFonts w:ascii="Arial" w:hAnsi="Arial" w:cs="Arial"/>
                <w:sz w:val="16"/>
                <w:szCs w:val="16"/>
              </w:rPr>
              <w:t>1.4</w:t>
            </w:r>
          </w:p>
        </w:tc>
      </w:tr>
      <w:tr w:rsidR="002A65EE" w:rsidRPr="002A65EE" w14:paraId="652D5781" w14:textId="77777777" w:rsidTr="002A65EE">
        <w:trPr>
          <w:trHeight w:hRule="exact" w:val="225"/>
        </w:trPr>
        <w:tc>
          <w:tcPr>
            <w:tcW w:w="530" w:type="pct"/>
            <w:tcBorders>
              <w:top w:val="nil"/>
              <w:left w:val="nil"/>
              <w:bottom w:val="nil"/>
              <w:right w:val="nil"/>
            </w:tcBorders>
            <w:shd w:val="clear" w:color="000000" w:fill="FFFFFF"/>
            <w:noWrap/>
            <w:vAlign w:val="bottom"/>
            <w:hideMark/>
          </w:tcPr>
          <w:p w14:paraId="2A640827" w14:textId="235603AC" w:rsidR="002A65EE" w:rsidRPr="00043C16" w:rsidRDefault="002A65EE" w:rsidP="002A65EE">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A998CBE" w14:textId="2F617FAC"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B9474A" w14:textId="1F76C3C3"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1F0BBCD" w14:textId="1551E0E8"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6159C0" w14:textId="575BF7E8"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BCF005" w14:textId="52399935"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50BE6B" w14:textId="4591F782"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A5D71A" w14:textId="702299AC"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39DE2F" w14:textId="7253B3A3"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30D6D77" w14:textId="1EDC5FFC"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A65EE" w:rsidRPr="002A65EE" w14:paraId="42737669" w14:textId="77777777" w:rsidTr="002A65EE">
        <w:trPr>
          <w:trHeight w:hRule="exact" w:val="225"/>
        </w:trPr>
        <w:tc>
          <w:tcPr>
            <w:tcW w:w="530" w:type="pct"/>
            <w:tcBorders>
              <w:top w:val="nil"/>
              <w:left w:val="nil"/>
              <w:bottom w:val="nil"/>
              <w:right w:val="nil"/>
            </w:tcBorders>
            <w:shd w:val="clear" w:color="000000" w:fill="FFFFFF"/>
            <w:noWrap/>
            <w:vAlign w:val="bottom"/>
            <w:hideMark/>
          </w:tcPr>
          <w:p w14:paraId="1782D1A6" w14:textId="4D4CAF44" w:rsidR="002A65EE" w:rsidRPr="00043C16" w:rsidRDefault="002A65EE" w:rsidP="002A65EE">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0B1825B" w14:textId="3F44B992"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E2A79E" w14:textId="0F3A392E"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45019D" w14:textId="534B8810"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5B93C4" w14:textId="56B0CCF7"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44094BA" w14:textId="30CD2CF1"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968B32" w14:textId="5DB6056C"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66DF18" w14:textId="782D52CC"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898525" w14:textId="72648776"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DC5A5B9" w14:textId="44B11752"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A65EE" w:rsidRPr="002A65EE" w14:paraId="5F2D5147" w14:textId="77777777" w:rsidTr="002A65EE">
        <w:trPr>
          <w:trHeight w:hRule="exact" w:val="225"/>
        </w:trPr>
        <w:tc>
          <w:tcPr>
            <w:tcW w:w="530" w:type="pct"/>
            <w:tcBorders>
              <w:top w:val="nil"/>
              <w:left w:val="nil"/>
              <w:bottom w:val="nil"/>
              <w:right w:val="nil"/>
            </w:tcBorders>
            <w:shd w:val="clear" w:color="000000" w:fill="FFFFFF"/>
            <w:noWrap/>
            <w:vAlign w:val="bottom"/>
            <w:hideMark/>
          </w:tcPr>
          <w:p w14:paraId="62926991" w14:textId="04A9D639" w:rsidR="002A65EE" w:rsidRPr="00043C16" w:rsidRDefault="002A65EE" w:rsidP="002A65EE">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25E8CE32" w14:textId="51812FC9"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3B2AEE" w14:textId="4B336EA8"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EAD356" w14:textId="30A25DE5"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BA7338" w14:textId="6A7202B3"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E2F12E" w14:textId="1D10F6CD"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64B3046" w14:textId="4ECAF54F"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87E0F8" w14:textId="1E4C3799"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CE6788" w14:textId="5A7AE48C"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966934A" w14:textId="600D866B" w:rsidR="002A65EE" w:rsidRPr="00043C16" w:rsidRDefault="004E5F06" w:rsidP="002A65EE">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2A65EE" w:rsidRPr="002A65EE" w14:paraId="49A3EB29" w14:textId="77777777" w:rsidTr="002A65EE">
        <w:trPr>
          <w:trHeight w:hRule="exact" w:val="225"/>
        </w:trPr>
        <w:tc>
          <w:tcPr>
            <w:tcW w:w="530" w:type="pct"/>
            <w:tcBorders>
              <w:top w:val="nil"/>
              <w:left w:val="nil"/>
              <w:bottom w:val="single" w:sz="4" w:space="0" w:color="293F5B"/>
              <w:right w:val="nil"/>
            </w:tcBorders>
            <w:shd w:val="clear" w:color="000000" w:fill="FFFFFF"/>
            <w:noWrap/>
            <w:vAlign w:val="bottom"/>
            <w:hideMark/>
          </w:tcPr>
          <w:p w14:paraId="6893F100" w14:textId="77777777" w:rsidR="002A65EE" w:rsidRPr="00043C16" w:rsidRDefault="002A65EE" w:rsidP="002A65EE">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E916F89" w14:textId="1FD81B1E" w:rsidR="002A65EE" w:rsidRPr="00043C16" w:rsidRDefault="004E5F06" w:rsidP="002A65EE">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C7088C6" w14:textId="32090A08" w:rsidR="002A65EE" w:rsidRPr="00043C16" w:rsidRDefault="004E5F06" w:rsidP="002A65EE">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43C0201" w14:textId="6D142EC2" w:rsidR="002A65EE" w:rsidRPr="00043C16" w:rsidRDefault="004E5F06" w:rsidP="002A65EE">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D258D66" w14:textId="14B8AF3C" w:rsidR="002A65EE" w:rsidRPr="00043C16" w:rsidRDefault="004E5F06" w:rsidP="002A65EE">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4AE3BE5" w14:textId="5A789755" w:rsidR="002A65EE" w:rsidRPr="00043C16" w:rsidRDefault="004E5F06" w:rsidP="002A65EE">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B3CC916" w14:textId="7A1AC36A" w:rsidR="002A65EE" w:rsidRPr="00043C16" w:rsidRDefault="004E5F06" w:rsidP="002A65EE">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5FB2570" w14:textId="5DC75A72" w:rsidR="002A65EE" w:rsidRPr="00043C16" w:rsidRDefault="004E5F06" w:rsidP="002A65EE">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ED8085D" w14:textId="77777777" w:rsidR="002A65EE" w:rsidRPr="00043C16" w:rsidRDefault="002A65EE" w:rsidP="002A65EE">
            <w:pPr>
              <w:spacing w:before="0" w:after="0" w:line="240" w:lineRule="auto"/>
              <w:jc w:val="right"/>
              <w:rPr>
                <w:rFonts w:ascii="Arial" w:hAnsi="Arial" w:cs="Arial"/>
                <w:b/>
                <w:sz w:val="16"/>
                <w:szCs w:val="16"/>
              </w:rPr>
            </w:pPr>
            <w:r w:rsidRPr="00043C16">
              <w:rPr>
                <w:rFonts w:ascii="Arial" w:hAnsi="Arial" w:cs="Arial"/>
                <w:b/>
                <w:sz w:val="16"/>
                <w:szCs w:val="16"/>
              </w:rPr>
              <w:t>4.1</w:t>
            </w:r>
          </w:p>
        </w:tc>
        <w:tc>
          <w:tcPr>
            <w:tcW w:w="544" w:type="pct"/>
            <w:tcBorders>
              <w:top w:val="single" w:sz="4" w:space="0" w:color="293F5B"/>
              <w:left w:val="nil"/>
              <w:bottom w:val="single" w:sz="4" w:space="0" w:color="293F5B"/>
              <w:right w:val="nil"/>
            </w:tcBorders>
            <w:shd w:val="clear" w:color="000000" w:fill="FFFFFF"/>
            <w:noWrap/>
            <w:vAlign w:val="bottom"/>
            <w:hideMark/>
          </w:tcPr>
          <w:p w14:paraId="50C5A6FC" w14:textId="77777777" w:rsidR="002A65EE" w:rsidRPr="00043C16" w:rsidRDefault="002A65EE" w:rsidP="002A65EE">
            <w:pPr>
              <w:spacing w:before="0" w:after="0" w:line="240" w:lineRule="auto"/>
              <w:jc w:val="right"/>
              <w:rPr>
                <w:rFonts w:ascii="Arial" w:hAnsi="Arial" w:cs="Arial"/>
                <w:b/>
                <w:sz w:val="16"/>
                <w:szCs w:val="16"/>
              </w:rPr>
            </w:pPr>
            <w:r w:rsidRPr="00043C16">
              <w:rPr>
                <w:rFonts w:ascii="Arial" w:hAnsi="Arial" w:cs="Arial"/>
                <w:b/>
                <w:sz w:val="16"/>
                <w:szCs w:val="16"/>
              </w:rPr>
              <w:t>4.1</w:t>
            </w:r>
          </w:p>
        </w:tc>
      </w:tr>
    </w:tbl>
    <w:p w14:paraId="0E741BFD" w14:textId="60B07AD4" w:rsidR="00D16F21" w:rsidRDefault="00DE790F" w:rsidP="00926989">
      <w:r w:rsidRPr="00470A1A">
        <w:t xml:space="preserve">The Australian Government is providing funding for increased specialist therapeutic services for children </w:t>
      </w:r>
      <w:r w:rsidR="00C879E8">
        <w:t>who have displayed</w:t>
      </w:r>
      <w:r w:rsidRPr="00470A1A">
        <w:t xml:space="preserve"> harmful sexual behaviours in the Northern Territory.</w:t>
      </w:r>
    </w:p>
    <w:p w14:paraId="2533FD63" w14:textId="16E0AA5A" w:rsidR="00D16F21" w:rsidRPr="00CE50CA" w:rsidRDefault="008B21B1" w:rsidP="008B21B1">
      <w:pPr>
        <w:spacing w:before="0" w:after="160" w:line="259" w:lineRule="auto"/>
      </w:pPr>
      <w:r>
        <w:br w:type="page"/>
      </w:r>
    </w:p>
    <w:p w14:paraId="3AA781D4" w14:textId="263F2D10" w:rsidR="00B96803" w:rsidRPr="00B96803" w:rsidRDefault="00E6272A" w:rsidP="00B96803">
      <w:pPr>
        <w:pStyle w:val="TableHeadingcontinued"/>
      </w:pPr>
      <w:r>
        <w:lastRenderedPageBreak/>
        <w:t>In</w:t>
      </w:r>
      <w:r w:rsidR="0075051E" w:rsidRPr="0075051E">
        <w:t>tegration and Empowerment Services and Wanneroo Seniors</w:t>
      </w:r>
      <w:r w:rsidR="00464599">
        <w:t xml:space="preserve"> </w:t>
      </w:r>
      <w:r w:rsidR="00EC3FB4">
        <w:t>Club</w:t>
      </w:r>
      <w:r w:rsidR="00464599">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96803" w:rsidRPr="00B96803" w14:paraId="49553EA9" w14:textId="77777777" w:rsidTr="00B96803">
        <w:trPr>
          <w:divId w:val="1770926888"/>
          <w:trHeight w:hRule="exact" w:val="225"/>
        </w:trPr>
        <w:tc>
          <w:tcPr>
            <w:tcW w:w="530" w:type="pct"/>
            <w:tcBorders>
              <w:top w:val="single" w:sz="4" w:space="0" w:color="293F5B"/>
              <w:left w:val="nil"/>
              <w:bottom w:val="nil"/>
              <w:right w:val="nil"/>
            </w:tcBorders>
            <w:shd w:val="clear" w:color="000000" w:fill="FFFFFF"/>
            <w:noWrap/>
            <w:vAlign w:val="bottom"/>
            <w:hideMark/>
          </w:tcPr>
          <w:p w14:paraId="1A741328" w14:textId="1B983EA2" w:rsidR="00B96803" w:rsidRPr="00B96803" w:rsidRDefault="00B96803" w:rsidP="00B96803">
            <w:pPr>
              <w:spacing w:before="0" w:after="0" w:line="240" w:lineRule="auto"/>
              <w:rPr>
                <w:rFonts w:ascii="Arial" w:hAnsi="Arial" w:cs="Arial"/>
                <w:color w:val="000000"/>
                <w:sz w:val="16"/>
                <w:szCs w:val="16"/>
              </w:rPr>
            </w:pPr>
            <w:r w:rsidRPr="00B96803">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720FB208"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F2DC834"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A6650EC"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423B6C5D"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7CB904B9"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60F71E59"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35420F7"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4D815508"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NT</w:t>
            </w:r>
          </w:p>
        </w:tc>
        <w:tc>
          <w:tcPr>
            <w:tcW w:w="542" w:type="pct"/>
            <w:tcBorders>
              <w:top w:val="single" w:sz="4" w:space="0" w:color="293F5B"/>
              <w:left w:val="nil"/>
              <w:bottom w:val="nil"/>
              <w:right w:val="nil"/>
            </w:tcBorders>
            <w:shd w:val="clear" w:color="000000" w:fill="FFFFFF"/>
            <w:noWrap/>
            <w:vAlign w:val="bottom"/>
            <w:hideMark/>
          </w:tcPr>
          <w:p w14:paraId="75A801AD"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Total</w:t>
            </w:r>
          </w:p>
        </w:tc>
      </w:tr>
      <w:tr w:rsidR="00B96803" w:rsidRPr="00B96803" w14:paraId="475BBF03" w14:textId="77777777" w:rsidTr="00B96803">
        <w:trPr>
          <w:divId w:val="1770926888"/>
          <w:trHeight w:hRule="exact" w:val="225"/>
        </w:trPr>
        <w:tc>
          <w:tcPr>
            <w:tcW w:w="530" w:type="pct"/>
            <w:tcBorders>
              <w:top w:val="nil"/>
              <w:left w:val="nil"/>
              <w:bottom w:val="nil"/>
              <w:right w:val="nil"/>
            </w:tcBorders>
            <w:shd w:val="clear" w:color="000000" w:fill="FFFFFF"/>
            <w:noWrap/>
            <w:vAlign w:val="bottom"/>
            <w:hideMark/>
          </w:tcPr>
          <w:p w14:paraId="6651BA20" w14:textId="77777777" w:rsidR="00B96803" w:rsidRPr="00B96803" w:rsidRDefault="00B96803" w:rsidP="00B96803">
            <w:pPr>
              <w:spacing w:before="0" w:after="0" w:line="240" w:lineRule="auto"/>
              <w:rPr>
                <w:rFonts w:ascii="Arial" w:hAnsi="Arial" w:cs="Arial"/>
                <w:color w:val="000000"/>
                <w:sz w:val="16"/>
                <w:szCs w:val="16"/>
              </w:rPr>
            </w:pPr>
            <w:r w:rsidRPr="00B96803">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685E4A92"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45FA0EE"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3AD6E6D"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F722CA2"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0.2</w:t>
            </w:r>
          </w:p>
        </w:tc>
        <w:tc>
          <w:tcPr>
            <w:tcW w:w="491" w:type="pct"/>
            <w:tcBorders>
              <w:top w:val="single" w:sz="4" w:space="0" w:color="293F5B"/>
              <w:left w:val="nil"/>
              <w:bottom w:val="nil"/>
              <w:right w:val="nil"/>
            </w:tcBorders>
            <w:shd w:val="clear" w:color="000000" w:fill="FFFFFF"/>
            <w:noWrap/>
            <w:vAlign w:val="bottom"/>
            <w:hideMark/>
          </w:tcPr>
          <w:p w14:paraId="2A26FEF2"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50F5751"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8958A41"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BE5B290"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542" w:type="pct"/>
            <w:tcBorders>
              <w:top w:val="single" w:sz="4" w:space="0" w:color="293F5B"/>
              <w:left w:val="nil"/>
              <w:bottom w:val="nil"/>
              <w:right w:val="nil"/>
            </w:tcBorders>
            <w:shd w:val="clear" w:color="000000" w:fill="FFFFFF"/>
            <w:noWrap/>
            <w:vAlign w:val="bottom"/>
            <w:hideMark/>
          </w:tcPr>
          <w:p w14:paraId="05FFF4B7"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0.2</w:t>
            </w:r>
          </w:p>
        </w:tc>
      </w:tr>
      <w:tr w:rsidR="00B96803" w:rsidRPr="00B96803" w14:paraId="0EB58A42" w14:textId="77777777" w:rsidTr="00B96803">
        <w:trPr>
          <w:divId w:val="1770926888"/>
          <w:trHeight w:hRule="exact" w:val="225"/>
        </w:trPr>
        <w:tc>
          <w:tcPr>
            <w:tcW w:w="530" w:type="pct"/>
            <w:tcBorders>
              <w:top w:val="nil"/>
              <w:left w:val="nil"/>
              <w:bottom w:val="nil"/>
              <w:right w:val="nil"/>
            </w:tcBorders>
            <w:shd w:val="clear" w:color="000000" w:fill="E6F2FF"/>
            <w:noWrap/>
            <w:vAlign w:val="bottom"/>
            <w:hideMark/>
          </w:tcPr>
          <w:p w14:paraId="25BBA837" w14:textId="77777777" w:rsidR="00B96803" w:rsidRPr="00B96803" w:rsidRDefault="00B96803" w:rsidP="00B96803">
            <w:pPr>
              <w:spacing w:before="0" w:after="0" w:line="240" w:lineRule="auto"/>
              <w:rPr>
                <w:rFonts w:ascii="Arial" w:hAnsi="Arial" w:cs="Arial"/>
                <w:color w:val="000000"/>
                <w:sz w:val="16"/>
                <w:szCs w:val="16"/>
              </w:rPr>
            </w:pPr>
            <w:r w:rsidRPr="00B96803">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2B30FC74"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151CA02"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9BF565E"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C610B00"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1EFB0FB"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3654694"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F517ADA"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3E2DAEF"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542" w:type="pct"/>
            <w:tcBorders>
              <w:top w:val="nil"/>
              <w:left w:val="nil"/>
              <w:bottom w:val="nil"/>
              <w:right w:val="nil"/>
            </w:tcBorders>
            <w:shd w:val="clear" w:color="000000" w:fill="E6F2FF"/>
            <w:noWrap/>
            <w:vAlign w:val="bottom"/>
            <w:hideMark/>
          </w:tcPr>
          <w:p w14:paraId="20F5BF38"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r>
      <w:tr w:rsidR="00B96803" w:rsidRPr="00B96803" w14:paraId="0E2E3536" w14:textId="77777777" w:rsidTr="00B96803">
        <w:trPr>
          <w:divId w:val="1770926888"/>
          <w:trHeight w:hRule="exact" w:val="225"/>
        </w:trPr>
        <w:tc>
          <w:tcPr>
            <w:tcW w:w="530" w:type="pct"/>
            <w:tcBorders>
              <w:top w:val="nil"/>
              <w:left w:val="nil"/>
              <w:bottom w:val="nil"/>
              <w:right w:val="nil"/>
            </w:tcBorders>
            <w:shd w:val="clear" w:color="000000" w:fill="FFFFFF"/>
            <w:noWrap/>
            <w:vAlign w:val="bottom"/>
            <w:hideMark/>
          </w:tcPr>
          <w:p w14:paraId="6585C151" w14:textId="77777777" w:rsidR="00B96803" w:rsidRPr="00B96803" w:rsidRDefault="00B96803" w:rsidP="00B96803">
            <w:pPr>
              <w:spacing w:before="0" w:after="0" w:line="240" w:lineRule="auto"/>
              <w:rPr>
                <w:rFonts w:ascii="Arial" w:hAnsi="Arial" w:cs="Arial"/>
                <w:color w:val="000000"/>
                <w:sz w:val="16"/>
                <w:szCs w:val="16"/>
              </w:rPr>
            </w:pPr>
            <w:r w:rsidRPr="00B96803">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57563B3B"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22B3B79"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F956027"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096B825"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1234692"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15734CC"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9911CDA"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F0C8727"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542" w:type="pct"/>
            <w:tcBorders>
              <w:top w:val="nil"/>
              <w:left w:val="nil"/>
              <w:bottom w:val="nil"/>
              <w:right w:val="nil"/>
            </w:tcBorders>
            <w:shd w:val="clear" w:color="000000" w:fill="FFFFFF"/>
            <w:noWrap/>
            <w:vAlign w:val="bottom"/>
            <w:hideMark/>
          </w:tcPr>
          <w:p w14:paraId="3EA9ABBD"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r>
      <w:tr w:rsidR="00B96803" w:rsidRPr="00B96803" w14:paraId="56FDF047" w14:textId="77777777" w:rsidTr="00B96803">
        <w:trPr>
          <w:divId w:val="1770926888"/>
          <w:trHeight w:hRule="exact" w:val="225"/>
        </w:trPr>
        <w:tc>
          <w:tcPr>
            <w:tcW w:w="530" w:type="pct"/>
            <w:tcBorders>
              <w:top w:val="nil"/>
              <w:left w:val="nil"/>
              <w:bottom w:val="nil"/>
              <w:right w:val="nil"/>
            </w:tcBorders>
            <w:shd w:val="clear" w:color="000000" w:fill="FFFFFF"/>
            <w:noWrap/>
            <w:vAlign w:val="bottom"/>
            <w:hideMark/>
          </w:tcPr>
          <w:p w14:paraId="1DBC159C" w14:textId="77777777" w:rsidR="00B96803" w:rsidRPr="00B96803" w:rsidRDefault="00B96803" w:rsidP="00B96803">
            <w:pPr>
              <w:spacing w:before="0" w:after="0" w:line="240" w:lineRule="auto"/>
              <w:rPr>
                <w:rFonts w:ascii="Arial" w:hAnsi="Arial" w:cs="Arial"/>
                <w:color w:val="000000"/>
                <w:sz w:val="16"/>
                <w:szCs w:val="16"/>
              </w:rPr>
            </w:pPr>
            <w:r w:rsidRPr="00B96803">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5395D5F7"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63E4BD5"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EF001D3"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882AE28"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85FF858"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4C70A34"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2DF5C9B"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DF09FD7"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542" w:type="pct"/>
            <w:tcBorders>
              <w:top w:val="nil"/>
              <w:left w:val="nil"/>
              <w:bottom w:val="nil"/>
              <w:right w:val="nil"/>
            </w:tcBorders>
            <w:shd w:val="clear" w:color="000000" w:fill="FFFFFF"/>
            <w:noWrap/>
            <w:vAlign w:val="bottom"/>
            <w:hideMark/>
          </w:tcPr>
          <w:p w14:paraId="1330ECED"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r>
      <w:tr w:rsidR="00B96803" w:rsidRPr="00B96803" w14:paraId="042AC6A4" w14:textId="77777777" w:rsidTr="00B96803">
        <w:trPr>
          <w:divId w:val="1770926888"/>
          <w:trHeight w:hRule="exact" w:val="225"/>
        </w:trPr>
        <w:tc>
          <w:tcPr>
            <w:tcW w:w="530" w:type="pct"/>
            <w:tcBorders>
              <w:top w:val="nil"/>
              <w:left w:val="nil"/>
              <w:bottom w:val="nil"/>
              <w:right w:val="nil"/>
            </w:tcBorders>
            <w:shd w:val="clear" w:color="000000" w:fill="FFFFFF"/>
            <w:noWrap/>
            <w:vAlign w:val="bottom"/>
            <w:hideMark/>
          </w:tcPr>
          <w:p w14:paraId="66F7A5C3" w14:textId="77777777" w:rsidR="00B96803" w:rsidRPr="00B96803" w:rsidRDefault="00B96803" w:rsidP="00B96803">
            <w:pPr>
              <w:spacing w:before="0" w:after="0" w:line="240" w:lineRule="auto"/>
              <w:rPr>
                <w:rFonts w:ascii="Arial" w:hAnsi="Arial" w:cs="Arial"/>
                <w:color w:val="000000"/>
                <w:sz w:val="16"/>
                <w:szCs w:val="16"/>
              </w:rPr>
            </w:pPr>
            <w:r w:rsidRPr="00B96803">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59F1F1A"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4790C8E"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E34A7A"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4ACE836"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8553ACF"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8BDCCD9"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4687CC5"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7876689"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c>
          <w:tcPr>
            <w:tcW w:w="542" w:type="pct"/>
            <w:tcBorders>
              <w:top w:val="nil"/>
              <w:left w:val="nil"/>
              <w:bottom w:val="single" w:sz="4" w:space="0" w:color="293F5B"/>
              <w:right w:val="nil"/>
            </w:tcBorders>
            <w:shd w:val="clear" w:color="000000" w:fill="FFFFFF"/>
            <w:noWrap/>
            <w:vAlign w:val="bottom"/>
            <w:hideMark/>
          </w:tcPr>
          <w:p w14:paraId="10756EDD" w14:textId="77777777" w:rsidR="00B96803" w:rsidRPr="00B96803" w:rsidRDefault="00B96803" w:rsidP="00B96803">
            <w:pPr>
              <w:spacing w:before="0" w:after="0" w:line="240" w:lineRule="auto"/>
              <w:jc w:val="right"/>
              <w:rPr>
                <w:rFonts w:ascii="Arial" w:hAnsi="Arial" w:cs="Arial"/>
                <w:color w:val="000000"/>
                <w:sz w:val="16"/>
                <w:szCs w:val="16"/>
              </w:rPr>
            </w:pPr>
            <w:r w:rsidRPr="00B96803">
              <w:rPr>
                <w:rFonts w:ascii="Arial" w:hAnsi="Arial" w:cs="Arial"/>
                <w:color w:val="000000"/>
                <w:sz w:val="16"/>
                <w:szCs w:val="16"/>
              </w:rPr>
              <w:t>-</w:t>
            </w:r>
          </w:p>
        </w:tc>
      </w:tr>
      <w:tr w:rsidR="00B96803" w:rsidRPr="00B96803" w14:paraId="2FE50696" w14:textId="77777777" w:rsidTr="00B96803">
        <w:trPr>
          <w:divId w:val="1770926888"/>
          <w:trHeight w:hRule="exact" w:val="225"/>
        </w:trPr>
        <w:tc>
          <w:tcPr>
            <w:tcW w:w="530" w:type="pct"/>
            <w:tcBorders>
              <w:top w:val="nil"/>
              <w:left w:val="nil"/>
              <w:bottom w:val="single" w:sz="4" w:space="0" w:color="293F5B"/>
              <w:right w:val="nil"/>
            </w:tcBorders>
            <w:shd w:val="clear" w:color="000000" w:fill="FFFFFF"/>
            <w:noWrap/>
            <w:vAlign w:val="bottom"/>
            <w:hideMark/>
          </w:tcPr>
          <w:p w14:paraId="78133773" w14:textId="77777777" w:rsidR="00B96803" w:rsidRPr="00B96803" w:rsidRDefault="00B96803" w:rsidP="00B96803">
            <w:pPr>
              <w:spacing w:before="0" w:after="0" w:line="240" w:lineRule="auto"/>
              <w:rPr>
                <w:rFonts w:ascii="Arial" w:hAnsi="Arial" w:cs="Arial"/>
                <w:b/>
                <w:bCs/>
                <w:color w:val="000000"/>
                <w:sz w:val="16"/>
                <w:szCs w:val="16"/>
              </w:rPr>
            </w:pPr>
            <w:r w:rsidRPr="00B96803">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1443279F"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F53C784"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C19FB1A"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BC300DF"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0.2</w:t>
            </w:r>
          </w:p>
        </w:tc>
        <w:tc>
          <w:tcPr>
            <w:tcW w:w="491" w:type="pct"/>
            <w:tcBorders>
              <w:top w:val="nil"/>
              <w:left w:val="nil"/>
              <w:bottom w:val="single" w:sz="4" w:space="0" w:color="293F5B"/>
              <w:right w:val="nil"/>
            </w:tcBorders>
            <w:shd w:val="clear" w:color="000000" w:fill="FFFFFF"/>
            <w:noWrap/>
            <w:vAlign w:val="bottom"/>
            <w:hideMark/>
          </w:tcPr>
          <w:p w14:paraId="53051831"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57DFDF3"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D840734"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D152B02"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w:t>
            </w:r>
          </w:p>
        </w:tc>
        <w:tc>
          <w:tcPr>
            <w:tcW w:w="542" w:type="pct"/>
            <w:tcBorders>
              <w:top w:val="nil"/>
              <w:left w:val="nil"/>
              <w:bottom w:val="single" w:sz="4" w:space="0" w:color="293F5B"/>
              <w:right w:val="nil"/>
            </w:tcBorders>
            <w:shd w:val="clear" w:color="000000" w:fill="FFFFFF"/>
            <w:noWrap/>
            <w:vAlign w:val="bottom"/>
            <w:hideMark/>
          </w:tcPr>
          <w:p w14:paraId="101FD2C2" w14:textId="77777777" w:rsidR="00B96803" w:rsidRPr="00B96803" w:rsidRDefault="00B96803" w:rsidP="00B96803">
            <w:pPr>
              <w:spacing w:before="0" w:after="0" w:line="240" w:lineRule="auto"/>
              <w:jc w:val="right"/>
              <w:rPr>
                <w:rFonts w:ascii="Arial" w:hAnsi="Arial" w:cs="Arial"/>
                <w:b/>
                <w:bCs/>
                <w:color w:val="000000"/>
                <w:sz w:val="16"/>
                <w:szCs w:val="16"/>
              </w:rPr>
            </w:pPr>
            <w:r w:rsidRPr="00B96803">
              <w:rPr>
                <w:rFonts w:ascii="Arial" w:hAnsi="Arial" w:cs="Arial"/>
                <w:b/>
                <w:bCs/>
                <w:color w:val="000000"/>
                <w:sz w:val="16"/>
                <w:szCs w:val="16"/>
              </w:rPr>
              <w:t>0.2</w:t>
            </w:r>
          </w:p>
        </w:tc>
      </w:tr>
    </w:tbl>
    <w:p w14:paraId="5B288163" w14:textId="16C1DCC5" w:rsidR="00404C0F" w:rsidRPr="00703B47" w:rsidRDefault="00404C0F" w:rsidP="00404C0F">
      <w:r w:rsidRPr="0071770B">
        <w:t xml:space="preserve">The Australian Government is providing </w:t>
      </w:r>
      <w:r w:rsidR="00DA0175">
        <w:t xml:space="preserve">funding </w:t>
      </w:r>
      <w:r>
        <w:t>to the W</w:t>
      </w:r>
      <w:r w:rsidR="00DA0175">
        <w:t xml:space="preserve">estern </w:t>
      </w:r>
      <w:r>
        <w:t>A</w:t>
      </w:r>
      <w:r w:rsidR="00DA0175">
        <w:t>ustralia</w:t>
      </w:r>
      <w:r>
        <w:t xml:space="preserve"> Government to facilitate </w:t>
      </w:r>
      <w:r w:rsidRPr="0071770B">
        <w:t>funding to two Western Australian based organisations, Integration and Empowerment</w:t>
      </w:r>
      <w:r w:rsidRPr="00781D53">
        <w:t xml:space="preserve"> Services and Wanneroo Senior Citizens Club</w:t>
      </w:r>
      <w:r>
        <w:t>, to support delivery of services in their community for NDIS clients and Senior Australians</w:t>
      </w:r>
      <w:r w:rsidRPr="00781D53">
        <w:t>.</w:t>
      </w:r>
    </w:p>
    <w:p w14:paraId="65F723DB" w14:textId="3C72AF75" w:rsidR="007F5800" w:rsidRDefault="00DE790F" w:rsidP="007F5800">
      <w:pPr>
        <w:pStyle w:val="TableHeadingcontinued"/>
        <w:rPr>
          <w:rFonts w:eastAsiaTheme="minorHAnsi" w:cstheme="minorBidi"/>
          <w:sz w:val="22"/>
          <w:szCs w:val="22"/>
          <w:lang w:eastAsia="en-US"/>
        </w:rPr>
      </w:pPr>
      <w:r w:rsidRPr="00470A1A">
        <w:t>Japanese Encephalitis Virus IDI Vaccine Trial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F5800" w:rsidRPr="007F5800" w14:paraId="3B33538C" w14:textId="77777777" w:rsidTr="007F5800">
        <w:trPr>
          <w:trHeight w:hRule="exact" w:val="225"/>
        </w:trPr>
        <w:tc>
          <w:tcPr>
            <w:tcW w:w="530" w:type="pct"/>
            <w:tcBorders>
              <w:top w:val="single" w:sz="4" w:space="0" w:color="293F5B"/>
              <w:left w:val="nil"/>
              <w:bottom w:val="nil"/>
              <w:right w:val="nil"/>
            </w:tcBorders>
            <w:shd w:val="clear" w:color="000000" w:fill="FFFFFF"/>
            <w:noWrap/>
            <w:vAlign w:val="bottom"/>
            <w:hideMark/>
          </w:tcPr>
          <w:p w14:paraId="6FCC74F1" w14:textId="71C9CE2A" w:rsidR="007F5800" w:rsidRPr="00043C16" w:rsidRDefault="007F5800" w:rsidP="007F5800">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11AF3611"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9B9EF0A"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D140356"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3D0D6A1"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3DC6B6E7"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B63A2A6"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8636EE8"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9A28163"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A4A9B45"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7F5800" w:rsidRPr="007F5800" w14:paraId="475BFC0F" w14:textId="77777777" w:rsidTr="007F5800">
        <w:trPr>
          <w:trHeight w:hRule="exact" w:val="225"/>
        </w:trPr>
        <w:tc>
          <w:tcPr>
            <w:tcW w:w="530" w:type="pct"/>
            <w:tcBorders>
              <w:top w:val="nil"/>
              <w:left w:val="nil"/>
              <w:bottom w:val="nil"/>
              <w:right w:val="nil"/>
            </w:tcBorders>
            <w:shd w:val="clear" w:color="000000" w:fill="FFFFFF"/>
            <w:noWrap/>
            <w:vAlign w:val="bottom"/>
            <w:hideMark/>
          </w:tcPr>
          <w:p w14:paraId="3B190584" w14:textId="180F21BE" w:rsidR="007F5800" w:rsidRPr="00043C16" w:rsidRDefault="007F5800" w:rsidP="007F5800">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9F562C2"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65DA8317" w14:textId="43F4C402"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E408AA" w14:textId="2E8EDCED"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2D062C" w14:textId="530ABAA9"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52AA76" w14:textId="0AF52938"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6260F6" w14:textId="4266C874"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2E8D04" w14:textId="30504E94"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E4AF83" w14:textId="1290EBBF"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A2E255C" w14:textId="77777777" w:rsidR="007F5800" w:rsidRPr="00043C16" w:rsidRDefault="007F5800" w:rsidP="007F5800">
            <w:pPr>
              <w:spacing w:before="0" w:after="0" w:line="240" w:lineRule="auto"/>
              <w:jc w:val="right"/>
              <w:rPr>
                <w:rFonts w:ascii="Arial" w:hAnsi="Arial" w:cs="Arial"/>
                <w:sz w:val="16"/>
                <w:szCs w:val="16"/>
              </w:rPr>
            </w:pPr>
            <w:r w:rsidRPr="00043C16">
              <w:rPr>
                <w:rFonts w:ascii="Arial" w:hAnsi="Arial" w:cs="Arial"/>
                <w:sz w:val="16"/>
                <w:szCs w:val="16"/>
              </w:rPr>
              <w:t>0.1</w:t>
            </w:r>
          </w:p>
        </w:tc>
      </w:tr>
      <w:tr w:rsidR="007F5800" w:rsidRPr="007F5800" w14:paraId="0E52BF2B" w14:textId="77777777" w:rsidTr="007F5800">
        <w:trPr>
          <w:trHeight w:hRule="exact" w:val="225"/>
        </w:trPr>
        <w:tc>
          <w:tcPr>
            <w:tcW w:w="530" w:type="pct"/>
            <w:tcBorders>
              <w:top w:val="nil"/>
              <w:left w:val="nil"/>
              <w:bottom w:val="nil"/>
              <w:right w:val="nil"/>
            </w:tcBorders>
            <w:shd w:val="clear" w:color="000000" w:fill="E6F2FF"/>
            <w:noWrap/>
            <w:vAlign w:val="bottom"/>
            <w:hideMark/>
          </w:tcPr>
          <w:p w14:paraId="2EE1A9C9" w14:textId="010903F2" w:rsidR="007F5800" w:rsidRPr="00043C16" w:rsidRDefault="007F5800" w:rsidP="007F5800">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23B51CC" w14:textId="73A371F7"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8BDC76A" w14:textId="2CEA9A05"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3981237" w14:textId="4EAC407E"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BFF8040" w14:textId="5B41EF56"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3E800E7" w14:textId="6C8F51B3"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67755E4" w14:textId="5C7AC5DF"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B26D99A" w14:textId="15A769D3"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C76D79D" w14:textId="00422829"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63A86D1" w14:textId="2231DA88"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F5800" w:rsidRPr="007F5800" w14:paraId="0D6F5809" w14:textId="77777777" w:rsidTr="007F5800">
        <w:trPr>
          <w:trHeight w:hRule="exact" w:val="225"/>
        </w:trPr>
        <w:tc>
          <w:tcPr>
            <w:tcW w:w="530" w:type="pct"/>
            <w:tcBorders>
              <w:top w:val="nil"/>
              <w:left w:val="nil"/>
              <w:bottom w:val="nil"/>
              <w:right w:val="nil"/>
            </w:tcBorders>
            <w:shd w:val="clear" w:color="000000" w:fill="FFFFFF"/>
            <w:noWrap/>
            <w:vAlign w:val="bottom"/>
            <w:hideMark/>
          </w:tcPr>
          <w:p w14:paraId="177C93CA" w14:textId="2C745177" w:rsidR="007F5800" w:rsidRPr="00043C16" w:rsidRDefault="007F5800" w:rsidP="007F5800">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13E6495" w14:textId="39B16BD1"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A56472" w14:textId="22127ED9"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0B4BB8" w14:textId="1D520C7D"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64B7AC" w14:textId="310F0045"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E715A2" w14:textId="7921A15E"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359AA7" w14:textId="061B0539"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7AD859" w14:textId="137C9D84"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9CACCCF" w14:textId="37036C1C"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420126A" w14:textId="42A96153"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F5800" w:rsidRPr="007F5800" w14:paraId="2CCA0605" w14:textId="77777777" w:rsidTr="007F5800">
        <w:trPr>
          <w:trHeight w:hRule="exact" w:val="225"/>
        </w:trPr>
        <w:tc>
          <w:tcPr>
            <w:tcW w:w="530" w:type="pct"/>
            <w:tcBorders>
              <w:top w:val="nil"/>
              <w:left w:val="nil"/>
              <w:bottom w:val="nil"/>
              <w:right w:val="nil"/>
            </w:tcBorders>
            <w:shd w:val="clear" w:color="000000" w:fill="FFFFFF"/>
            <w:noWrap/>
            <w:vAlign w:val="bottom"/>
            <w:hideMark/>
          </w:tcPr>
          <w:p w14:paraId="0390F790" w14:textId="77372B6A" w:rsidR="007F5800" w:rsidRPr="00043C16" w:rsidRDefault="007F5800" w:rsidP="007F5800">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B75FBD1" w14:textId="2995259B"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4A7D15" w14:textId="2CA855F9"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AD67B8" w14:textId="2F6260D4"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70D68F" w14:textId="0B8D706B"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E40831" w14:textId="4948C04F"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1AE3EA" w14:textId="1F0C594E"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A676FA" w14:textId="78D5C193"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2F2F08" w14:textId="5644F68F"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52C3A6C" w14:textId="3C1FF13D"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F5800" w:rsidRPr="007F5800" w14:paraId="09EDE51B" w14:textId="77777777" w:rsidTr="007F5800">
        <w:trPr>
          <w:trHeight w:hRule="exact" w:val="225"/>
        </w:trPr>
        <w:tc>
          <w:tcPr>
            <w:tcW w:w="530" w:type="pct"/>
            <w:tcBorders>
              <w:top w:val="nil"/>
              <w:left w:val="nil"/>
              <w:bottom w:val="nil"/>
              <w:right w:val="nil"/>
            </w:tcBorders>
            <w:shd w:val="clear" w:color="000000" w:fill="FFFFFF"/>
            <w:noWrap/>
            <w:vAlign w:val="bottom"/>
            <w:hideMark/>
          </w:tcPr>
          <w:p w14:paraId="5D55BDEA" w14:textId="4C890A26" w:rsidR="007F5800" w:rsidRPr="00043C16" w:rsidRDefault="007F5800" w:rsidP="007F5800">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D639A84" w14:textId="6C5C3AA7"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2B91FF" w14:textId="0C7D2797"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8CA785" w14:textId="020B5657"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0388E4" w14:textId="68A588C2"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A731C6" w14:textId="0D58B372"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2D5373" w14:textId="667618BD"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E71715" w14:textId="20868EBE"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6D2BDC" w14:textId="6AD5DA9D"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9388FB4" w14:textId="4BF779A6" w:rsidR="007F5800" w:rsidRPr="00043C16" w:rsidRDefault="004E5F06" w:rsidP="007F5800">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7F5800" w:rsidRPr="007F5800" w14:paraId="27BBF16D" w14:textId="77777777" w:rsidTr="007F5800">
        <w:trPr>
          <w:trHeight w:hRule="exact" w:val="225"/>
        </w:trPr>
        <w:tc>
          <w:tcPr>
            <w:tcW w:w="530" w:type="pct"/>
            <w:tcBorders>
              <w:top w:val="nil"/>
              <w:left w:val="nil"/>
              <w:bottom w:val="single" w:sz="4" w:space="0" w:color="293F5B"/>
              <w:right w:val="nil"/>
            </w:tcBorders>
            <w:shd w:val="clear" w:color="000000" w:fill="FFFFFF"/>
            <w:noWrap/>
            <w:vAlign w:val="bottom"/>
            <w:hideMark/>
          </w:tcPr>
          <w:p w14:paraId="067AE1E7" w14:textId="77777777" w:rsidR="007F5800" w:rsidRPr="00043C16" w:rsidRDefault="007F5800" w:rsidP="007F5800">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3390B06" w14:textId="77777777" w:rsidR="007F5800" w:rsidRPr="00043C16" w:rsidRDefault="007F5800" w:rsidP="007F5800">
            <w:pPr>
              <w:spacing w:before="0" w:after="0" w:line="240" w:lineRule="auto"/>
              <w:jc w:val="right"/>
              <w:rPr>
                <w:rFonts w:ascii="Arial" w:hAnsi="Arial" w:cs="Arial"/>
                <w:b/>
                <w:sz w:val="16"/>
                <w:szCs w:val="16"/>
              </w:rPr>
            </w:pPr>
            <w:r w:rsidRPr="00043C16">
              <w:rPr>
                <w:rFonts w:ascii="Arial" w:hAnsi="Arial" w:cs="Arial"/>
                <w:b/>
                <w:sz w:val="16"/>
                <w:szCs w:val="16"/>
              </w:rPr>
              <w:t>0.1</w:t>
            </w:r>
          </w:p>
        </w:tc>
        <w:tc>
          <w:tcPr>
            <w:tcW w:w="491" w:type="pct"/>
            <w:tcBorders>
              <w:top w:val="single" w:sz="4" w:space="0" w:color="293F5B"/>
              <w:left w:val="nil"/>
              <w:bottom w:val="single" w:sz="4" w:space="0" w:color="293F5B"/>
              <w:right w:val="nil"/>
            </w:tcBorders>
            <w:shd w:val="clear" w:color="000000" w:fill="FFFFFF"/>
            <w:noWrap/>
            <w:vAlign w:val="bottom"/>
            <w:hideMark/>
          </w:tcPr>
          <w:p w14:paraId="2E68B02F" w14:textId="346A3491" w:rsidR="007F5800" w:rsidRPr="00043C16" w:rsidRDefault="004E5F06" w:rsidP="007F580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13BCE19" w14:textId="75102A61" w:rsidR="007F5800" w:rsidRPr="00043C16" w:rsidRDefault="004E5F06" w:rsidP="007F580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E5E5272" w14:textId="38FF419C" w:rsidR="007F5800" w:rsidRPr="00043C16" w:rsidRDefault="004E5F06" w:rsidP="007F580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38DD68D" w14:textId="086C83DD" w:rsidR="007F5800" w:rsidRPr="00043C16" w:rsidRDefault="004E5F06" w:rsidP="007F580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36CBD41" w14:textId="3E54774C" w:rsidR="007F5800" w:rsidRPr="00043C16" w:rsidRDefault="004E5F06" w:rsidP="007F580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DA5653E" w14:textId="20F007E9" w:rsidR="007F5800" w:rsidRPr="00043C16" w:rsidRDefault="004E5F06" w:rsidP="007F580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D29D451" w14:textId="579D79FE" w:rsidR="007F5800" w:rsidRPr="00043C16" w:rsidRDefault="004E5F06" w:rsidP="007F5800">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38C2E445" w14:textId="77777777" w:rsidR="007F5800" w:rsidRPr="00043C16" w:rsidRDefault="007F5800" w:rsidP="007F5800">
            <w:pPr>
              <w:spacing w:before="0" w:after="0" w:line="240" w:lineRule="auto"/>
              <w:jc w:val="right"/>
              <w:rPr>
                <w:rFonts w:ascii="Arial" w:hAnsi="Arial" w:cs="Arial"/>
                <w:b/>
                <w:sz w:val="16"/>
                <w:szCs w:val="16"/>
              </w:rPr>
            </w:pPr>
            <w:r w:rsidRPr="00043C16">
              <w:rPr>
                <w:rFonts w:ascii="Arial" w:hAnsi="Arial" w:cs="Arial"/>
                <w:b/>
                <w:sz w:val="16"/>
                <w:szCs w:val="16"/>
              </w:rPr>
              <w:t>0.1</w:t>
            </w:r>
          </w:p>
        </w:tc>
      </w:tr>
    </w:tbl>
    <w:p w14:paraId="23A831CC" w14:textId="44DBB9C6" w:rsidR="00DE790F" w:rsidRPr="00470A1A" w:rsidRDefault="00DE790F" w:rsidP="00DE790F">
      <w:pPr>
        <w:rPr>
          <w:rFonts w:ascii="Book Antiqua" w:eastAsia="Calibri" w:hAnsi="Book Antiqua"/>
          <w:iCs/>
          <w:szCs w:val="19"/>
          <w:lang w:val="en-US" w:eastAsia="en-US"/>
        </w:rPr>
      </w:pPr>
      <w:r w:rsidRPr="00470A1A">
        <w:t>The Australian Government is providing funding to</w:t>
      </w:r>
      <w:r w:rsidRPr="00470A1A">
        <w:rPr>
          <w:rFonts w:ascii="Book Antiqua" w:eastAsia="Calibri" w:hAnsi="Book Antiqua"/>
          <w:szCs w:val="19"/>
          <w:lang w:val="en-US" w:eastAsia="en-US"/>
        </w:rPr>
        <w:t xml:space="preserve"> enhance health emergency preparedness through the collection of evidence for intradermal administration of the Japanese encephalitis virus vaccine Imojev, through support to the </w:t>
      </w:r>
      <w:r w:rsidR="006E11B2">
        <w:rPr>
          <w:rFonts w:ascii="Book Antiqua" w:eastAsia="Calibri" w:hAnsi="Book Antiqua"/>
          <w:szCs w:val="19"/>
          <w:lang w:val="en-US" w:eastAsia="en-US"/>
        </w:rPr>
        <w:t>New South Wales</w:t>
      </w:r>
      <w:r w:rsidRPr="00470A1A">
        <w:rPr>
          <w:rFonts w:ascii="Book Antiqua" w:eastAsia="Calibri" w:hAnsi="Book Antiqua"/>
          <w:szCs w:val="19"/>
          <w:lang w:val="en-US" w:eastAsia="en-US"/>
        </w:rPr>
        <w:t xml:space="preserve"> study </w:t>
      </w:r>
      <w:r w:rsidRPr="00470A1A">
        <w:rPr>
          <w:rFonts w:ascii="Book Antiqua" w:eastAsia="Calibri" w:hAnsi="Book Antiqua"/>
          <w:iCs/>
          <w:szCs w:val="19"/>
          <w:lang w:val="en-US" w:eastAsia="en-US"/>
        </w:rPr>
        <w:t>Japanese encephalitis vaccine via intradermal route in children and adults (JEVID</w:t>
      </w:r>
      <w:r w:rsidR="004E5F06">
        <w:rPr>
          <w:rFonts w:ascii="Book Antiqua" w:eastAsia="Calibri" w:hAnsi="Book Antiqua"/>
          <w:iCs/>
          <w:szCs w:val="19"/>
          <w:lang w:val="en-US" w:eastAsia="en-US"/>
        </w:rPr>
        <w:noBreakHyphen/>
      </w:r>
      <w:r w:rsidRPr="00470A1A">
        <w:rPr>
          <w:rFonts w:ascii="Book Antiqua" w:eastAsia="Calibri" w:hAnsi="Book Antiqua"/>
          <w:iCs/>
          <w:szCs w:val="19"/>
          <w:lang w:val="en-US" w:eastAsia="en-US"/>
        </w:rPr>
        <w:t>2).</w:t>
      </w:r>
    </w:p>
    <w:p w14:paraId="275488E9" w14:textId="237B1B86" w:rsidR="003D24EF" w:rsidRDefault="00DE790F" w:rsidP="003D24EF">
      <w:pPr>
        <w:pStyle w:val="TableHeadingcontinued"/>
        <w:rPr>
          <w:rFonts w:asciiTheme="minorHAnsi" w:eastAsiaTheme="minorHAnsi" w:hAnsiTheme="minorHAnsi" w:cstheme="minorBidi"/>
          <w:sz w:val="22"/>
          <w:szCs w:val="22"/>
          <w:lang w:eastAsia="en-US"/>
        </w:rPr>
      </w:pPr>
      <w:r w:rsidRPr="00470A1A">
        <w:t xml:space="preserve">Lymphoedema </w:t>
      </w:r>
      <w:r w:rsidR="00503AE0">
        <w:t>g</w:t>
      </w:r>
      <w:r w:rsidRPr="00470A1A">
        <w:t xml:space="preserve">arments and </w:t>
      </w:r>
      <w:r w:rsidR="00503AE0">
        <w:t>a</w:t>
      </w:r>
      <w:r w:rsidRPr="00470A1A">
        <w:t xml:space="preserve">llied </w:t>
      </w:r>
      <w:r w:rsidR="00503AE0">
        <w:t>h</w:t>
      </w:r>
      <w:r w:rsidRPr="00470A1A">
        <w:t xml:space="preserve">ealth </w:t>
      </w:r>
      <w:r w:rsidR="00503AE0">
        <w:t>t</w:t>
      </w:r>
      <w:r w:rsidRPr="00470A1A">
        <w:t xml:space="preserve">herapy </w:t>
      </w:r>
      <w:r w:rsidR="00503AE0">
        <w:t>p</w:t>
      </w:r>
      <w:r w:rsidRPr="00470A1A">
        <w:t>rogram</w:t>
      </w:r>
      <w:r w:rsidR="00D129C9" w:rsidRPr="00470A1A">
        <w:rPr>
          <w:rFonts w:asciiTheme="majorHAnsi" w:hAnsiTheme="majorHAnsi" w:cstheme="majorHAnsi"/>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3D24EF" w:rsidRPr="003D24EF" w14:paraId="0B39ECF2" w14:textId="77777777" w:rsidTr="003D24EF">
        <w:trPr>
          <w:divId w:val="256597031"/>
          <w:trHeight w:hRule="exact" w:val="225"/>
        </w:trPr>
        <w:tc>
          <w:tcPr>
            <w:tcW w:w="530" w:type="pct"/>
            <w:tcBorders>
              <w:top w:val="single" w:sz="4" w:space="0" w:color="293F5B"/>
              <w:left w:val="nil"/>
              <w:bottom w:val="nil"/>
              <w:right w:val="nil"/>
            </w:tcBorders>
            <w:shd w:val="clear" w:color="000000" w:fill="FFFFFF"/>
            <w:noWrap/>
            <w:vAlign w:val="bottom"/>
            <w:hideMark/>
          </w:tcPr>
          <w:p w14:paraId="62578D77" w14:textId="727FAE74" w:rsidR="003D24EF" w:rsidRPr="00043C16" w:rsidRDefault="003D24EF" w:rsidP="003D24EF">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3DAF6C1"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23932DE"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7611F94"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4053BB2"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7CFE7B7"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DF93F54"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DFF706D"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B88E9A1"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E778BC5"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3D24EF" w:rsidRPr="003D24EF" w14:paraId="3F0C604A" w14:textId="77777777" w:rsidTr="003D24EF">
        <w:trPr>
          <w:divId w:val="256597031"/>
          <w:trHeight w:hRule="exact" w:val="225"/>
        </w:trPr>
        <w:tc>
          <w:tcPr>
            <w:tcW w:w="530" w:type="pct"/>
            <w:tcBorders>
              <w:top w:val="nil"/>
              <w:left w:val="nil"/>
              <w:bottom w:val="nil"/>
              <w:right w:val="nil"/>
            </w:tcBorders>
            <w:shd w:val="clear" w:color="000000" w:fill="FFFFFF"/>
            <w:noWrap/>
            <w:vAlign w:val="bottom"/>
            <w:hideMark/>
          </w:tcPr>
          <w:p w14:paraId="4843B45D" w14:textId="76C0B64C" w:rsidR="003D24EF" w:rsidRPr="00043C16" w:rsidRDefault="003D24EF" w:rsidP="003D24EF">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686B3351"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739C9AF7"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0.5</w:t>
            </w:r>
          </w:p>
        </w:tc>
        <w:tc>
          <w:tcPr>
            <w:tcW w:w="491" w:type="pct"/>
            <w:tcBorders>
              <w:top w:val="nil"/>
              <w:left w:val="nil"/>
              <w:bottom w:val="nil"/>
              <w:right w:val="nil"/>
            </w:tcBorders>
            <w:shd w:val="clear" w:color="000000" w:fill="FFFFFF"/>
            <w:noWrap/>
            <w:vAlign w:val="bottom"/>
            <w:hideMark/>
          </w:tcPr>
          <w:p w14:paraId="59F1EF30"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3171EF36"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7AF2BE3C"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4D78F8E9"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4F1D8E3"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D1A58ED"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36D25B7B"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2.0</w:t>
            </w:r>
          </w:p>
        </w:tc>
      </w:tr>
      <w:tr w:rsidR="003D24EF" w:rsidRPr="003D24EF" w14:paraId="71B975FC" w14:textId="77777777" w:rsidTr="003D24EF">
        <w:trPr>
          <w:divId w:val="256597031"/>
          <w:trHeight w:hRule="exact" w:val="225"/>
        </w:trPr>
        <w:tc>
          <w:tcPr>
            <w:tcW w:w="530" w:type="pct"/>
            <w:tcBorders>
              <w:top w:val="nil"/>
              <w:left w:val="nil"/>
              <w:bottom w:val="nil"/>
              <w:right w:val="nil"/>
            </w:tcBorders>
            <w:shd w:val="clear" w:color="000000" w:fill="E6F2FF"/>
            <w:noWrap/>
            <w:vAlign w:val="bottom"/>
            <w:hideMark/>
          </w:tcPr>
          <w:p w14:paraId="58D6D238" w14:textId="5EEB3FCB" w:rsidR="003D24EF" w:rsidRPr="00043C16" w:rsidRDefault="003D24EF" w:rsidP="003D24EF">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44B984B"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31E48F1"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BE11B44"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5DFF81C"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C3E4667"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C1FBD66"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8B1E60B"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BD314BA"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1BCF1085"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2.0</w:t>
            </w:r>
          </w:p>
        </w:tc>
      </w:tr>
      <w:tr w:rsidR="003D24EF" w:rsidRPr="003D24EF" w14:paraId="43796F84" w14:textId="77777777" w:rsidTr="003D24EF">
        <w:trPr>
          <w:divId w:val="256597031"/>
          <w:trHeight w:hRule="exact" w:val="225"/>
        </w:trPr>
        <w:tc>
          <w:tcPr>
            <w:tcW w:w="530" w:type="pct"/>
            <w:tcBorders>
              <w:top w:val="nil"/>
              <w:left w:val="nil"/>
              <w:bottom w:val="nil"/>
              <w:right w:val="nil"/>
            </w:tcBorders>
            <w:shd w:val="clear" w:color="000000" w:fill="FFFFFF"/>
            <w:noWrap/>
            <w:vAlign w:val="bottom"/>
            <w:hideMark/>
          </w:tcPr>
          <w:p w14:paraId="72F0432C" w14:textId="1ECECBF2" w:rsidR="003D24EF" w:rsidRPr="00043C16" w:rsidRDefault="003D24EF" w:rsidP="003D24EF">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064DEE4B"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6BB57BC"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C21B2BF"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3D30F26"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2F8DC67"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02C2CB7"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9BC4565"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6BEF029"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6101EC6"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2.0</w:t>
            </w:r>
          </w:p>
        </w:tc>
      </w:tr>
      <w:tr w:rsidR="003D24EF" w:rsidRPr="003D24EF" w14:paraId="316A21FC" w14:textId="77777777" w:rsidTr="003D24EF">
        <w:trPr>
          <w:divId w:val="256597031"/>
          <w:trHeight w:hRule="exact" w:val="225"/>
        </w:trPr>
        <w:tc>
          <w:tcPr>
            <w:tcW w:w="530" w:type="pct"/>
            <w:tcBorders>
              <w:top w:val="nil"/>
              <w:left w:val="nil"/>
              <w:bottom w:val="nil"/>
              <w:right w:val="nil"/>
            </w:tcBorders>
            <w:shd w:val="clear" w:color="000000" w:fill="FFFFFF"/>
            <w:noWrap/>
            <w:vAlign w:val="bottom"/>
            <w:hideMark/>
          </w:tcPr>
          <w:p w14:paraId="24B7EFC6" w14:textId="1521BC99" w:rsidR="003D24EF" w:rsidRPr="00043C16" w:rsidRDefault="003D24EF" w:rsidP="003D24EF">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F764A15"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804E896"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F5B9DFB"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8C877B4"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DA52634"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3B795B8"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4F7A55C"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B8F9B75"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1F4B9399"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2.0</w:t>
            </w:r>
          </w:p>
        </w:tc>
      </w:tr>
      <w:tr w:rsidR="003D24EF" w:rsidRPr="003D24EF" w14:paraId="516C2661" w14:textId="77777777" w:rsidTr="003D24EF">
        <w:trPr>
          <w:divId w:val="256597031"/>
          <w:trHeight w:hRule="exact" w:val="225"/>
        </w:trPr>
        <w:tc>
          <w:tcPr>
            <w:tcW w:w="530" w:type="pct"/>
            <w:tcBorders>
              <w:top w:val="nil"/>
              <w:left w:val="nil"/>
              <w:bottom w:val="nil"/>
              <w:right w:val="nil"/>
            </w:tcBorders>
            <w:shd w:val="clear" w:color="000000" w:fill="FFFFFF"/>
            <w:noWrap/>
            <w:vAlign w:val="bottom"/>
            <w:hideMark/>
          </w:tcPr>
          <w:p w14:paraId="4FA68C60" w14:textId="0354B3F4" w:rsidR="003D24EF" w:rsidRPr="00043C16" w:rsidRDefault="003D24EF" w:rsidP="003D24EF">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36411D2"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10C820C"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7E6019F"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DD8DC99"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3939706"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01598EB"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798641D"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C456002"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0C8124C4" w14:textId="77777777" w:rsidR="003D24EF" w:rsidRPr="00043C16" w:rsidRDefault="003D24EF" w:rsidP="003D24EF">
            <w:pPr>
              <w:spacing w:before="0" w:after="0" w:line="240" w:lineRule="auto"/>
              <w:jc w:val="right"/>
              <w:rPr>
                <w:rFonts w:ascii="Arial" w:hAnsi="Arial" w:cs="Arial"/>
                <w:sz w:val="16"/>
                <w:szCs w:val="16"/>
              </w:rPr>
            </w:pPr>
            <w:r w:rsidRPr="00043C16">
              <w:rPr>
                <w:rFonts w:ascii="Arial" w:hAnsi="Arial" w:cs="Arial"/>
                <w:sz w:val="16"/>
                <w:szCs w:val="16"/>
              </w:rPr>
              <w:t>2.0</w:t>
            </w:r>
          </w:p>
        </w:tc>
      </w:tr>
      <w:tr w:rsidR="003D24EF" w:rsidRPr="003D24EF" w14:paraId="340B77D9" w14:textId="77777777" w:rsidTr="003D24EF">
        <w:trPr>
          <w:divId w:val="256597031"/>
          <w:trHeight w:hRule="exact" w:val="225"/>
        </w:trPr>
        <w:tc>
          <w:tcPr>
            <w:tcW w:w="530" w:type="pct"/>
            <w:tcBorders>
              <w:top w:val="nil"/>
              <w:left w:val="nil"/>
              <w:bottom w:val="single" w:sz="4" w:space="0" w:color="293F5B"/>
              <w:right w:val="nil"/>
            </w:tcBorders>
            <w:shd w:val="clear" w:color="000000" w:fill="FFFFFF"/>
            <w:noWrap/>
            <w:vAlign w:val="bottom"/>
            <w:hideMark/>
          </w:tcPr>
          <w:p w14:paraId="3D093367" w14:textId="77777777" w:rsidR="003D24EF" w:rsidRPr="00043C16" w:rsidRDefault="003D24EF" w:rsidP="003D24EF">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505B9EE"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67BAAC2F"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7F6C8746"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0.4</w:t>
            </w:r>
          </w:p>
        </w:tc>
        <w:tc>
          <w:tcPr>
            <w:tcW w:w="491" w:type="pct"/>
            <w:tcBorders>
              <w:top w:val="single" w:sz="4" w:space="0" w:color="293F5B"/>
              <w:left w:val="nil"/>
              <w:bottom w:val="single" w:sz="4" w:space="0" w:color="293F5B"/>
              <w:right w:val="nil"/>
            </w:tcBorders>
            <w:shd w:val="clear" w:color="000000" w:fill="FFFFFF"/>
            <w:noWrap/>
            <w:vAlign w:val="bottom"/>
            <w:hideMark/>
          </w:tcPr>
          <w:p w14:paraId="018E8078"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52E32EC5"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0.1</w:t>
            </w:r>
          </w:p>
        </w:tc>
        <w:tc>
          <w:tcPr>
            <w:tcW w:w="491" w:type="pct"/>
            <w:tcBorders>
              <w:top w:val="single" w:sz="4" w:space="0" w:color="293F5B"/>
              <w:left w:val="nil"/>
              <w:bottom w:val="single" w:sz="4" w:space="0" w:color="293F5B"/>
              <w:right w:val="nil"/>
            </w:tcBorders>
            <w:shd w:val="clear" w:color="000000" w:fill="FFFFFF"/>
            <w:noWrap/>
            <w:vAlign w:val="bottom"/>
            <w:hideMark/>
          </w:tcPr>
          <w:p w14:paraId="708617BA"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3492FE8"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9BFC282"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1C95A5EF" w14:textId="77777777" w:rsidR="003D24EF" w:rsidRPr="00043C16" w:rsidRDefault="003D24EF" w:rsidP="003D24EF">
            <w:pPr>
              <w:spacing w:before="0" w:after="0" w:line="240" w:lineRule="auto"/>
              <w:jc w:val="right"/>
              <w:rPr>
                <w:rFonts w:ascii="Arial" w:hAnsi="Arial" w:cs="Arial"/>
                <w:b/>
                <w:sz w:val="16"/>
                <w:szCs w:val="16"/>
              </w:rPr>
            </w:pPr>
            <w:r w:rsidRPr="00043C16">
              <w:rPr>
                <w:rFonts w:ascii="Arial" w:hAnsi="Arial" w:cs="Arial"/>
                <w:b/>
                <w:sz w:val="16"/>
                <w:szCs w:val="16"/>
              </w:rPr>
              <w:t>10.0</w:t>
            </w:r>
          </w:p>
        </w:tc>
      </w:tr>
    </w:tbl>
    <w:p w14:paraId="580095CA" w14:textId="52B2768F" w:rsidR="00E30D3A" w:rsidRPr="00043C16" w:rsidRDefault="00196048" w:rsidP="00CA4ABC">
      <w:pPr>
        <w:pStyle w:val="ChartandTableFootnoteAlpha"/>
        <w:numPr>
          <w:ilvl w:val="0"/>
          <w:numId w:val="47"/>
        </w:numPr>
        <w:rPr>
          <w:color w:val="auto"/>
        </w:rPr>
      </w:pPr>
      <w:bookmarkStart w:id="10" w:name="_Hlk134098059"/>
      <w:r w:rsidRPr="00043C16">
        <w:rPr>
          <w:color w:val="auto"/>
        </w:rPr>
        <w:t>Totals include funding yet to be allocated.</w:t>
      </w:r>
    </w:p>
    <w:p w14:paraId="297F591A" w14:textId="77777777" w:rsidR="00E30D3A" w:rsidRPr="00886137" w:rsidRDefault="00E30D3A" w:rsidP="00E30D3A">
      <w:pPr>
        <w:pStyle w:val="ChartLine"/>
        <w:rPr>
          <w:rFonts w:eastAsiaTheme="minorHAnsi"/>
        </w:rPr>
      </w:pPr>
    </w:p>
    <w:p w14:paraId="127E0B79" w14:textId="3EF85AC2" w:rsidR="00196048" w:rsidRDefault="00DE790F" w:rsidP="00CE50CA">
      <w:r w:rsidRPr="00E30D3A">
        <w:t xml:space="preserve">The Australian Government is providing funding to </w:t>
      </w:r>
      <w:bookmarkEnd w:id="10"/>
      <w:r w:rsidRPr="00E30D3A">
        <w:t>contribute to improved access to specialised compression garments by eligible patients.</w:t>
      </w:r>
    </w:p>
    <w:p w14:paraId="02BD9B38" w14:textId="0108482C" w:rsidR="00196048" w:rsidRPr="00CE50CA" w:rsidRDefault="008B21B1" w:rsidP="008B21B1">
      <w:pPr>
        <w:spacing w:before="0" w:after="160" w:line="259" w:lineRule="auto"/>
      </w:pPr>
      <w:r>
        <w:br w:type="page"/>
      </w:r>
    </w:p>
    <w:p w14:paraId="2571438E" w14:textId="42DA7B21" w:rsidR="00E7542A" w:rsidRDefault="00DE790F" w:rsidP="00E7542A">
      <w:pPr>
        <w:pStyle w:val="TableHeadingcontinued"/>
        <w:rPr>
          <w:rFonts w:eastAsiaTheme="minorHAnsi" w:cstheme="minorBidi"/>
          <w:sz w:val="22"/>
          <w:szCs w:val="22"/>
          <w:lang w:eastAsia="en-US"/>
        </w:rPr>
      </w:pPr>
      <w:r w:rsidRPr="00470A1A">
        <w:lastRenderedPageBreak/>
        <w:t>National Coronial Information System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7542A" w:rsidRPr="00E7542A" w14:paraId="7EB281ED" w14:textId="77777777" w:rsidTr="00E7542A">
        <w:trPr>
          <w:trHeight w:hRule="exact" w:val="225"/>
        </w:trPr>
        <w:tc>
          <w:tcPr>
            <w:tcW w:w="530" w:type="pct"/>
            <w:tcBorders>
              <w:top w:val="single" w:sz="4" w:space="0" w:color="293F5B"/>
              <w:left w:val="nil"/>
              <w:bottom w:val="nil"/>
              <w:right w:val="nil"/>
            </w:tcBorders>
            <w:shd w:val="clear" w:color="000000" w:fill="FFFFFF"/>
            <w:noWrap/>
            <w:vAlign w:val="bottom"/>
            <w:hideMark/>
          </w:tcPr>
          <w:p w14:paraId="32EC359E" w14:textId="4160462F" w:rsidR="00E7542A" w:rsidRPr="00043C16" w:rsidRDefault="00E7542A" w:rsidP="00E7542A">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AD1CAB6"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D5A7990"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2F6742A"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3D3237B"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360516AD"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C43C163"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E5EEB4D"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A75B806"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12189DD"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E7542A" w:rsidRPr="00E7542A" w14:paraId="29B491D8" w14:textId="77777777" w:rsidTr="00E7542A">
        <w:trPr>
          <w:trHeight w:hRule="exact" w:val="225"/>
        </w:trPr>
        <w:tc>
          <w:tcPr>
            <w:tcW w:w="530" w:type="pct"/>
            <w:tcBorders>
              <w:top w:val="nil"/>
              <w:left w:val="nil"/>
              <w:bottom w:val="nil"/>
              <w:right w:val="nil"/>
            </w:tcBorders>
            <w:shd w:val="clear" w:color="000000" w:fill="FFFFFF"/>
            <w:noWrap/>
            <w:vAlign w:val="bottom"/>
            <w:hideMark/>
          </w:tcPr>
          <w:p w14:paraId="212F6C78" w14:textId="18F30B74" w:rsidR="00E7542A" w:rsidRPr="00043C16" w:rsidRDefault="00E7542A" w:rsidP="00E7542A">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360F0EA" w14:textId="2650EC83"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071920"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FFFFFF"/>
            <w:noWrap/>
            <w:vAlign w:val="bottom"/>
            <w:hideMark/>
          </w:tcPr>
          <w:p w14:paraId="105BAB7B" w14:textId="2EF733E3"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CE52C5" w14:textId="59FCFF1B"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4A152D" w14:textId="26BD50FB"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1B2F60" w14:textId="5861E71E"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F5290D" w14:textId="0C003808"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34B3E3" w14:textId="5ADEBDA5"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7E5E5FA"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0.4</w:t>
            </w:r>
          </w:p>
        </w:tc>
      </w:tr>
      <w:tr w:rsidR="00E7542A" w:rsidRPr="00E7542A" w14:paraId="7C8B2861" w14:textId="77777777" w:rsidTr="00E7542A">
        <w:trPr>
          <w:trHeight w:hRule="exact" w:val="225"/>
        </w:trPr>
        <w:tc>
          <w:tcPr>
            <w:tcW w:w="530" w:type="pct"/>
            <w:tcBorders>
              <w:top w:val="nil"/>
              <w:left w:val="nil"/>
              <w:bottom w:val="nil"/>
              <w:right w:val="nil"/>
            </w:tcBorders>
            <w:shd w:val="clear" w:color="000000" w:fill="E6F2FF"/>
            <w:noWrap/>
            <w:vAlign w:val="bottom"/>
            <w:hideMark/>
          </w:tcPr>
          <w:p w14:paraId="0F4BE623" w14:textId="5C5BB04E" w:rsidR="00E7542A" w:rsidRPr="00043C16" w:rsidRDefault="00E7542A" w:rsidP="00E7542A">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DC877F2" w14:textId="1EBCC71F"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EAE77B3"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0.4</w:t>
            </w:r>
          </w:p>
        </w:tc>
        <w:tc>
          <w:tcPr>
            <w:tcW w:w="491" w:type="pct"/>
            <w:tcBorders>
              <w:top w:val="nil"/>
              <w:left w:val="nil"/>
              <w:bottom w:val="nil"/>
              <w:right w:val="nil"/>
            </w:tcBorders>
            <w:shd w:val="clear" w:color="000000" w:fill="E6F2FF"/>
            <w:noWrap/>
            <w:vAlign w:val="bottom"/>
            <w:hideMark/>
          </w:tcPr>
          <w:p w14:paraId="4632E060" w14:textId="015DF0A9"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8D68E41" w14:textId="172D7935"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A1C231D" w14:textId="11B6D241"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47BDEA9" w14:textId="58557EB9"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F19CC0B" w14:textId="7A790AE1"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BB582E2" w14:textId="6703159B"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D6AFD7B" w14:textId="77777777" w:rsidR="00E7542A" w:rsidRPr="00043C16" w:rsidRDefault="00E7542A" w:rsidP="00E7542A">
            <w:pPr>
              <w:spacing w:before="0" w:after="0" w:line="240" w:lineRule="auto"/>
              <w:jc w:val="right"/>
              <w:rPr>
                <w:rFonts w:ascii="Arial" w:hAnsi="Arial" w:cs="Arial"/>
                <w:sz w:val="16"/>
                <w:szCs w:val="16"/>
              </w:rPr>
            </w:pPr>
            <w:r w:rsidRPr="00043C16">
              <w:rPr>
                <w:rFonts w:ascii="Arial" w:hAnsi="Arial" w:cs="Arial"/>
                <w:sz w:val="16"/>
                <w:szCs w:val="16"/>
              </w:rPr>
              <w:t>0.4</w:t>
            </w:r>
          </w:p>
        </w:tc>
      </w:tr>
      <w:tr w:rsidR="00E7542A" w:rsidRPr="00E7542A" w14:paraId="6BB059F8" w14:textId="77777777" w:rsidTr="00E7542A">
        <w:trPr>
          <w:trHeight w:hRule="exact" w:val="225"/>
        </w:trPr>
        <w:tc>
          <w:tcPr>
            <w:tcW w:w="530" w:type="pct"/>
            <w:tcBorders>
              <w:top w:val="nil"/>
              <w:left w:val="nil"/>
              <w:bottom w:val="nil"/>
              <w:right w:val="nil"/>
            </w:tcBorders>
            <w:shd w:val="clear" w:color="000000" w:fill="FFFFFF"/>
            <w:noWrap/>
            <w:vAlign w:val="bottom"/>
            <w:hideMark/>
          </w:tcPr>
          <w:p w14:paraId="01990322" w14:textId="29F4AC39" w:rsidR="00E7542A" w:rsidRPr="00043C16" w:rsidRDefault="00E7542A" w:rsidP="00E7542A">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619E66C" w14:textId="02979D6C"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A9AA7C" w14:textId="56CF91B1"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FE0F8B" w14:textId="66415446"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A71FB1" w14:textId="1E1A8614"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7774C3" w14:textId="7A4E798C"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C71DCD" w14:textId="40985C2E"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CF2DD1" w14:textId="356D67A6"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1D9DF0" w14:textId="1FD2CAF5"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440F980" w14:textId="231E001C"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E7542A" w:rsidRPr="00E7542A" w14:paraId="64544C46" w14:textId="77777777" w:rsidTr="00E7542A">
        <w:trPr>
          <w:trHeight w:hRule="exact" w:val="225"/>
        </w:trPr>
        <w:tc>
          <w:tcPr>
            <w:tcW w:w="530" w:type="pct"/>
            <w:tcBorders>
              <w:top w:val="nil"/>
              <w:left w:val="nil"/>
              <w:bottom w:val="nil"/>
              <w:right w:val="nil"/>
            </w:tcBorders>
            <w:shd w:val="clear" w:color="000000" w:fill="FFFFFF"/>
            <w:noWrap/>
            <w:vAlign w:val="bottom"/>
            <w:hideMark/>
          </w:tcPr>
          <w:p w14:paraId="67788151" w14:textId="2B701BFF" w:rsidR="00E7542A" w:rsidRPr="00043C16" w:rsidRDefault="00E7542A" w:rsidP="00E7542A">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505F4F1" w14:textId="105452CC"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928656" w14:textId="24FA94A2"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386158" w14:textId="6D5DB7DE"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FB271C" w14:textId="7006287A"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185B94" w14:textId="6E4A075D"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7E00B9" w14:textId="6A084184"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EEAFBF" w14:textId="29EA2F4D"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D8F3A6" w14:textId="6E8E4F47"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908092A" w14:textId="41F67E62"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E7542A" w:rsidRPr="00E7542A" w14:paraId="461CF195" w14:textId="77777777" w:rsidTr="00E7542A">
        <w:trPr>
          <w:trHeight w:hRule="exact" w:val="225"/>
        </w:trPr>
        <w:tc>
          <w:tcPr>
            <w:tcW w:w="530" w:type="pct"/>
            <w:tcBorders>
              <w:top w:val="nil"/>
              <w:left w:val="nil"/>
              <w:bottom w:val="nil"/>
              <w:right w:val="nil"/>
            </w:tcBorders>
            <w:shd w:val="clear" w:color="000000" w:fill="FFFFFF"/>
            <w:noWrap/>
            <w:vAlign w:val="bottom"/>
            <w:hideMark/>
          </w:tcPr>
          <w:p w14:paraId="10FF063B" w14:textId="534E04D9" w:rsidR="00E7542A" w:rsidRPr="00043C16" w:rsidRDefault="00E7542A" w:rsidP="00E7542A">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229EAF05" w14:textId="37711820"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AD2563" w14:textId="7DFC6ABA"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80273F" w14:textId="63C88F1C"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6E8563" w14:textId="13E3BE53"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FFF737" w14:textId="32666D76"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BBC10F" w14:textId="00EF52F5"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EA529C" w14:textId="69CD550A"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7015BF" w14:textId="265E7BCD"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FFF0985" w14:textId="1693B760" w:rsidR="00E7542A" w:rsidRPr="00043C16" w:rsidRDefault="004E5F06" w:rsidP="00E7542A">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E7542A" w:rsidRPr="00E7542A" w14:paraId="08CB93F8" w14:textId="77777777" w:rsidTr="00E7542A">
        <w:trPr>
          <w:trHeight w:hRule="exact" w:val="225"/>
        </w:trPr>
        <w:tc>
          <w:tcPr>
            <w:tcW w:w="530" w:type="pct"/>
            <w:tcBorders>
              <w:top w:val="nil"/>
              <w:left w:val="nil"/>
              <w:bottom w:val="single" w:sz="4" w:space="0" w:color="293F5B"/>
              <w:right w:val="nil"/>
            </w:tcBorders>
            <w:shd w:val="clear" w:color="000000" w:fill="FFFFFF"/>
            <w:noWrap/>
            <w:vAlign w:val="bottom"/>
            <w:hideMark/>
          </w:tcPr>
          <w:p w14:paraId="5F6CB8CB" w14:textId="77777777" w:rsidR="00E7542A" w:rsidRPr="00043C16" w:rsidRDefault="00E7542A" w:rsidP="00E7542A">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8FA3184" w14:textId="4E10CFEA" w:rsidR="00E7542A" w:rsidRPr="00043C16" w:rsidRDefault="004E5F06" w:rsidP="00E7542A">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14A72C3" w14:textId="77777777" w:rsidR="00E7542A" w:rsidRPr="00043C16" w:rsidRDefault="00E7542A" w:rsidP="00E7542A">
            <w:pPr>
              <w:spacing w:before="0" w:after="0" w:line="240" w:lineRule="auto"/>
              <w:jc w:val="right"/>
              <w:rPr>
                <w:rFonts w:ascii="Arial" w:hAnsi="Arial" w:cs="Arial"/>
                <w:b/>
                <w:sz w:val="16"/>
                <w:szCs w:val="16"/>
              </w:rPr>
            </w:pPr>
            <w:r w:rsidRPr="00043C16">
              <w:rPr>
                <w:rFonts w:ascii="Arial" w:hAnsi="Arial" w:cs="Arial"/>
                <w:b/>
                <w:sz w:val="16"/>
                <w:szCs w:val="16"/>
              </w:rPr>
              <w:t>0.9</w:t>
            </w:r>
          </w:p>
        </w:tc>
        <w:tc>
          <w:tcPr>
            <w:tcW w:w="491" w:type="pct"/>
            <w:tcBorders>
              <w:top w:val="single" w:sz="4" w:space="0" w:color="293F5B"/>
              <w:left w:val="nil"/>
              <w:bottom w:val="single" w:sz="4" w:space="0" w:color="293F5B"/>
              <w:right w:val="nil"/>
            </w:tcBorders>
            <w:shd w:val="clear" w:color="000000" w:fill="FFFFFF"/>
            <w:noWrap/>
            <w:vAlign w:val="bottom"/>
            <w:hideMark/>
          </w:tcPr>
          <w:p w14:paraId="00218C91" w14:textId="3CBBA67D" w:rsidR="00E7542A" w:rsidRPr="00043C16" w:rsidRDefault="004E5F06" w:rsidP="00E7542A">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21A5578" w14:textId="375A6DE4" w:rsidR="00E7542A" w:rsidRPr="00043C16" w:rsidRDefault="004E5F06" w:rsidP="00E7542A">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74D9850" w14:textId="7EEFD5F3" w:rsidR="00E7542A" w:rsidRPr="00043C16" w:rsidRDefault="004E5F06" w:rsidP="00E7542A">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6D91460" w14:textId="74C31D6E" w:rsidR="00E7542A" w:rsidRPr="00043C16" w:rsidRDefault="004E5F06" w:rsidP="00E7542A">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0EF5C25" w14:textId="32530801" w:rsidR="00E7542A" w:rsidRPr="00043C16" w:rsidRDefault="004E5F06" w:rsidP="00E7542A">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9AEFD44" w14:textId="20E7929B" w:rsidR="00E7542A" w:rsidRPr="00043C16" w:rsidRDefault="004E5F06" w:rsidP="00E7542A">
            <w:pPr>
              <w:spacing w:before="0" w:after="0" w:line="240" w:lineRule="auto"/>
              <w:jc w:val="right"/>
              <w:rPr>
                <w:rFonts w:ascii="Arial" w:hAnsi="Arial" w:cs="Arial"/>
                <w:b/>
                <w:sz w:val="16"/>
                <w:szCs w:val="16"/>
              </w:rPr>
            </w:pPr>
            <w:r w:rsidRPr="00043C16">
              <w:rPr>
                <w:rFonts w:ascii="Arial" w:hAnsi="Arial" w:cs="Arial"/>
                <w:b/>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3936DD10" w14:textId="77777777" w:rsidR="00E7542A" w:rsidRPr="00043C16" w:rsidRDefault="00E7542A" w:rsidP="00E7542A">
            <w:pPr>
              <w:spacing w:before="0" w:after="0" w:line="240" w:lineRule="auto"/>
              <w:jc w:val="right"/>
              <w:rPr>
                <w:rFonts w:ascii="Arial" w:hAnsi="Arial" w:cs="Arial"/>
                <w:b/>
                <w:sz w:val="16"/>
                <w:szCs w:val="16"/>
              </w:rPr>
            </w:pPr>
            <w:r w:rsidRPr="00043C16">
              <w:rPr>
                <w:rFonts w:ascii="Arial" w:hAnsi="Arial" w:cs="Arial"/>
                <w:b/>
                <w:sz w:val="16"/>
                <w:szCs w:val="16"/>
              </w:rPr>
              <w:t>0.9</w:t>
            </w:r>
          </w:p>
        </w:tc>
      </w:tr>
    </w:tbl>
    <w:p w14:paraId="4D6E408A" w14:textId="00972E5E" w:rsidR="00DE790F" w:rsidRPr="00470A1A" w:rsidRDefault="00DE790F" w:rsidP="00DE790F">
      <w:r w:rsidRPr="00470A1A">
        <w:t>The Australian Government is providing funding for the administration, maintenance, and improvement of Australia</w:t>
      </w:r>
      <w:r w:rsidR="004E5F06">
        <w:t>’</w:t>
      </w:r>
      <w:r w:rsidRPr="00470A1A">
        <w:t>s national coronial data base.</w:t>
      </w:r>
    </w:p>
    <w:p w14:paraId="61DDAE23" w14:textId="63DBC165" w:rsidR="00C54115" w:rsidRDefault="00DE790F" w:rsidP="00C54115">
      <w:pPr>
        <w:pStyle w:val="TableHeadingcontinued"/>
        <w:rPr>
          <w:rFonts w:eastAsiaTheme="minorHAnsi" w:cstheme="minorBidi"/>
          <w:sz w:val="22"/>
          <w:szCs w:val="22"/>
          <w:lang w:eastAsia="en-US"/>
        </w:rPr>
      </w:pPr>
      <w:r w:rsidRPr="00470A1A">
        <w:t xml:space="preserve">Public </w:t>
      </w:r>
      <w:r w:rsidR="00503AE0">
        <w:t>d</w:t>
      </w:r>
      <w:r w:rsidRPr="00470A1A">
        <w:t xml:space="preserve">ental </w:t>
      </w:r>
      <w:r w:rsidR="00503AE0">
        <w:t>s</w:t>
      </w:r>
      <w:r w:rsidRPr="00470A1A">
        <w:t xml:space="preserve">ervices for </w:t>
      </w:r>
      <w:r w:rsidR="00503AE0">
        <w:t>a</w:t>
      </w:r>
      <w:r w:rsidRPr="00470A1A">
        <w:t>dults</w:t>
      </w:r>
      <w:r w:rsidR="00196048" w:rsidRPr="00470A1A">
        <w:rPr>
          <w:rFonts w:asciiTheme="majorHAnsi" w:hAnsiTheme="majorHAnsi" w:cstheme="majorHAnsi"/>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54115" w:rsidRPr="00C54115" w14:paraId="79426879" w14:textId="77777777" w:rsidTr="00C54115">
        <w:trPr>
          <w:trHeight w:hRule="exact" w:val="225"/>
        </w:trPr>
        <w:tc>
          <w:tcPr>
            <w:tcW w:w="530" w:type="pct"/>
            <w:tcBorders>
              <w:top w:val="single" w:sz="4" w:space="0" w:color="293F5B"/>
              <w:left w:val="nil"/>
              <w:bottom w:val="nil"/>
              <w:right w:val="nil"/>
            </w:tcBorders>
            <w:shd w:val="clear" w:color="000000" w:fill="FFFFFF"/>
            <w:noWrap/>
            <w:vAlign w:val="bottom"/>
            <w:hideMark/>
          </w:tcPr>
          <w:p w14:paraId="04E02134" w14:textId="7FE07B0D" w:rsidR="00C54115" w:rsidRPr="00043C16" w:rsidRDefault="00C54115" w:rsidP="00C54115">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5666DF5"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5950DF8"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245C540"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9AD0023"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2CEB4164"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8386AC6"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76518C8"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C7464E1"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84EFCBB"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C54115" w:rsidRPr="00C54115" w14:paraId="672D6614" w14:textId="77777777" w:rsidTr="00C54115">
        <w:trPr>
          <w:trHeight w:hRule="exact" w:val="225"/>
        </w:trPr>
        <w:tc>
          <w:tcPr>
            <w:tcW w:w="530" w:type="pct"/>
            <w:tcBorders>
              <w:top w:val="nil"/>
              <w:left w:val="nil"/>
              <w:bottom w:val="nil"/>
              <w:right w:val="nil"/>
            </w:tcBorders>
            <w:shd w:val="clear" w:color="000000" w:fill="FFFFFF"/>
            <w:noWrap/>
            <w:vAlign w:val="bottom"/>
            <w:hideMark/>
          </w:tcPr>
          <w:p w14:paraId="03AEE24C" w14:textId="0854DC6F" w:rsidR="00C54115" w:rsidRPr="00043C16" w:rsidRDefault="00C54115" w:rsidP="00C54115">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672C264B"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34.4</w:t>
            </w:r>
          </w:p>
        </w:tc>
        <w:tc>
          <w:tcPr>
            <w:tcW w:w="491" w:type="pct"/>
            <w:tcBorders>
              <w:top w:val="nil"/>
              <w:left w:val="nil"/>
              <w:bottom w:val="nil"/>
              <w:right w:val="nil"/>
            </w:tcBorders>
            <w:shd w:val="clear" w:color="000000" w:fill="FFFFFF"/>
            <w:noWrap/>
            <w:vAlign w:val="bottom"/>
            <w:hideMark/>
          </w:tcPr>
          <w:p w14:paraId="23C5FD4A"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26.9</w:t>
            </w:r>
          </w:p>
        </w:tc>
        <w:tc>
          <w:tcPr>
            <w:tcW w:w="491" w:type="pct"/>
            <w:tcBorders>
              <w:top w:val="nil"/>
              <w:left w:val="nil"/>
              <w:bottom w:val="nil"/>
              <w:right w:val="nil"/>
            </w:tcBorders>
            <w:shd w:val="clear" w:color="000000" w:fill="FFFFFF"/>
            <w:noWrap/>
            <w:vAlign w:val="bottom"/>
            <w:hideMark/>
          </w:tcPr>
          <w:p w14:paraId="7D92C4E3"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21.7</w:t>
            </w:r>
          </w:p>
        </w:tc>
        <w:tc>
          <w:tcPr>
            <w:tcW w:w="491" w:type="pct"/>
            <w:tcBorders>
              <w:top w:val="nil"/>
              <w:left w:val="nil"/>
              <w:bottom w:val="nil"/>
              <w:right w:val="nil"/>
            </w:tcBorders>
            <w:shd w:val="clear" w:color="000000" w:fill="FFFFFF"/>
            <w:noWrap/>
            <w:vAlign w:val="bottom"/>
            <w:hideMark/>
          </w:tcPr>
          <w:p w14:paraId="029843D6"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17.8</w:t>
            </w:r>
          </w:p>
        </w:tc>
        <w:tc>
          <w:tcPr>
            <w:tcW w:w="491" w:type="pct"/>
            <w:tcBorders>
              <w:top w:val="nil"/>
              <w:left w:val="nil"/>
              <w:bottom w:val="nil"/>
              <w:right w:val="nil"/>
            </w:tcBorders>
            <w:shd w:val="clear" w:color="000000" w:fill="FFFFFF"/>
            <w:noWrap/>
            <w:vAlign w:val="bottom"/>
            <w:hideMark/>
          </w:tcPr>
          <w:p w14:paraId="266F1686"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9.4</w:t>
            </w:r>
          </w:p>
        </w:tc>
        <w:tc>
          <w:tcPr>
            <w:tcW w:w="491" w:type="pct"/>
            <w:tcBorders>
              <w:top w:val="nil"/>
              <w:left w:val="nil"/>
              <w:bottom w:val="nil"/>
              <w:right w:val="nil"/>
            </w:tcBorders>
            <w:shd w:val="clear" w:color="000000" w:fill="FFFFFF"/>
            <w:noWrap/>
            <w:vAlign w:val="bottom"/>
            <w:hideMark/>
          </w:tcPr>
          <w:p w14:paraId="0EBFEBDA"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6.8</w:t>
            </w:r>
          </w:p>
        </w:tc>
        <w:tc>
          <w:tcPr>
            <w:tcW w:w="491" w:type="pct"/>
            <w:tcBorders>
              <w:top w:val="nil"/>
              <w:left w:val="nil"/>
              <w:bottom w:val="nil"/>
              <w:right w:val="nil"/>
            </w:tcBorders>
            <w:shd w:val="clear" w:color="000000" w:fill="FFFFFF"/>
            <w:noWrap/>
            <w:vAlign w:val="bottom"/>
            <w:hideMark/>
          </w:tcPr>
          <w:p w14:paraId="73C7B427"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1.9</w:t>
            </w:r>
          </w:p>
        </w:tc>
        <w:tc>
          <w:tcPr>
            <w:tcW w:w="491" w:type="pct"/>
            <w:tcBorders>
              <w:top w:val="nil"/>
              <w:left w:val="nil"/>
              <w:bottom w:val="nil"/>
              <w:right w:val="nil"/>
            </w:tcBorders>
            <w:shd w:val="clear" w:color="000000" w:fill="FFFFFF"/>
            <w:noWrap/>
            <w:vAlign w:val="bottom"/>
            <w:hideMark/>
          </w:tcPr>
          <w:p w14:paraId="4F573194"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1.4</w:t>
            </w:r>
          </w:p>
        </w:tc>
        <w:tc>
          <w:tcPr>
            <w:tcW w:w="544" w:type="pct"/>
            <w:tcBorders>
              <w:top w:val="nil"/>
              <w:left w:val="nil"/>
              <w:bottom w:val="nil"/>
              <w:right w:val="nil"/>
            </w:tcBorders>
            <w:shd w:val="clear" w:color="000000" w:fill="FFFFFF"/>
            <w:noWrap/>
            <w:vAlign w:val="bottom"/>
            <w:hideMark/>
          </w:tcPr>
          <w:p w14:paraId="5F15ECE1"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120.1</w:t>
            </w:r>
          </w:p>
        </w:tc>
      </w:tr>
      <w:tr w:rsidR="00C54115" w:rsidRPr="00C54115" w14:paraId="4DD9390F" w14:textId="77777777" w:rsidTr="00C54115">
        <w:trPr>
          <w:trHeight w:hRule="exact" w:val="225"/>
        </w:trPr>
        <w:tc>
          <w:tcPr>
            <w:tcW w:w="530" w:type="pct"/>
            <w:tcBorders>
              <w:top w:val="nil"/>
              <w:left w:val="nil"/>
              <w:bottom w:val="nil"/>
              <w:right w:val="nil"/>
            </w:tcBorders>
            <w:shd w:val="clear" w:color="000000" w:fill="E6F2FF"/>
            <w:noWrap/>
            <w:vAlign w:val="bottom"/>
            <w:hideMark/>
          </w:tcPr>
          <w:p w14:paraId="53B1EE26" w14:textId="264A1274" w:rsidR="00C54115" w:rsidRPr="00043C16" w:rsidRDefault="00C54115" w:rsidP="00C54115">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C09FC52"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34.4</w:t>
            </w:r>
          </w:p>
        </w:tc>
        <w:tc>
          <w:tcPr>
            <w:tcW w:w="491" w:type="pct"/>
            <w:tcBorders>
              <w:top w:val="nil"/>
              <w:left w:val="nil"/>
              <w:bottom w:val="nil"/>
              <w:right w:val="nil"/>
            </w:tcBorders>
            <w:shd w:val="clear" w:color="000000" w:fill="E6F2FF"/>
            <w:noWrap/>
            <w:vAlign w:val="bottom"/>
            <w:hideMark/>
          </w:tcPr>
          <w:p w14:paraId="5621D1CB"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26.9</w:t>
            </w:r>
          </w:p>
        </w:tc>
        <w:tc>
          <w:tcPr>
            <w:tcW w:w="491" w:type="pct"/>
            <w:tcBorders>
              <w:top w:val="nil"/>
              <w:left w:val="nil"/>
              <w:bottom w:val="nil"/>
              <w:right w:val="nil"/>
            </w:tcBorders>
            <w:shd w:val="clear" w:color="000000" w:fill="E6F2FF"/>
            <w:noWrap/>
            <w:vAlign w:val="bottom"/>
            <w:hideMark/>
          </w:tcPr>
          <w:p w14:paraId="6A7A4A43"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21.7</w:t>
            </w:r>
          </w:p>
        </w:tc>
        <w:tc>
          <w:tcPr>
            <w:tcW w:w="491" w:type="pct"/>
            <w:tcBorders>
              <w:top w:val="nil"/>
              <w:left w:val="nil"/>
              <w:bottom w:val="nil"/>
              <w:right w:val="nil"/>
            </w:tcBorders>
            <w:shd w:val="clear" w:color="000000" w:fill="E6F2FF"/>
            <w:noWrap/>
            <w:vAlign w:val="bottom"/>
            <w:hideMark/>
          </w:tcPr>
          <w:p w14:paraId="707FCD4B"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9.7</w:t>
            </w:r>
          </w:p>
        </w:tc>
        <w:tc>
          <w:tcPr>
            <w:tcW w:w="491" w:type="pct"/>
            <w:tcBorders>
              <w:top w:val="nil"/>
              <w:left w:val="nil"/>
              <w:bottom w:val="nil"/>
              <w:right w:val="nil"/>
            </w:tcBorders>
            <w:shd w:val="clear" w:color="000000" w:fill="E6F2FF"/>
            <w:noWrap/>
            <w:vAlign w:val="bottom"/>
            <w:hideMark/>
          </w:tcPr>
          <w:p w14:paraId="71F3B818"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9.4</w:t>
            </w:r>
          </w:p>
        </w:tc>
        <w:tc>
          <w:tcPr>
            <w:tcW w:w="491" w:type="pct"/>
            <w:tcBorders>
              <w:top w:val="nil"/>
              <w:left w:val="nil"/>
              <w:bottom w:val="nil"/>
              <w:right w:val="nil"/>
            </w:tcBorders>
            <w:shd w:val="clear" w:color="000000" w:fill="E6F2FF"/>
            <w:noWrap/>
            <w:vAlign w:val="bottom"/>
            <w:hideMark/>
          </w:tcPr>
          <w:p w14:paraId="2DEA68AE"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3.4</w:t>
            </w:r>
          </w:p>
        </w:tc>
        <w:tc>
          <w:tcPr>
            <w:tcW w:w="491" w:type="pct"/>
            <w:tcBorders>
              <w:top w:val="nil"/>
              <w:left w:val="nil"/>
              <w:bottom w:val="nil"/>
              <w:right w:val="nil"/>
            </w:tcBorders>
            <w:shd w:val="clear" w:color="000000" w:fill="E6F2FF"/>
            <w:noWrap/>
            <w:vAlign w:val="bottom"/>
            <w:hideMark/>
          </w:tcPr>
          <w:p w14:paraId="14BEADB6"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1.0</w:t>
            </w:r>
          </w:p>
        </w:tc>
        <w:tc>
          <w:tcPr>
            <w:tcW w:w="491" w:type="pct"/>
            <w:tcBorders>
              <w:top w:val="nil"/>
              <w:left w:val="nil"/>
              <w:bottom w:val="nil"/>
              <w:right w:val="nil"/>
            </w:tcBorders>
            <w:shd w:val="clear" w:color="000000" w:fill="E6F2FF"/>
            <w:noWrap/>
            <w:vAlign w:val="bottom"/>
            <w:hideMark/>
          </w:tcPr>
          <w:p w14:paraId="721AD211"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1.4</w:t>
            </w:r>
          </w:p>
        </w:tc>
        <w:tc>
          <w:tcPr>
            <w:tcW w:w="544" w:type="pct"/>
            <w:tcBorders>
              <w:top w:val="nil"/>
              <w:left w:val="nil"/>
              <w:bottom w:val="nil"/>
              <w:right w:val="nil"/>
            </w:tcBorders>
            <w:shd w:val="clear" w:color="000000" w:fill="E6F2FF"/>
            <w:noWrap/>
            <w:vAlign w:val="bottom"/>
            <w:hideMark/>
          </w:tcPr>
          <w:p w14:paraId="09F9C3CD" w14:textId="77777777" w:rsidR="00C54115" w:rsidRPr="00043C16" w:rsidRDefault="00C54115" w:rsidP="00C54115">
            <w:pPr>
              <w:spacing w:before="0" w:after="0" w:line="240" w:lineRule="auto"/>
              <w:jc w:val="right"/>
              <w:rPr>
                <w:rFonts w:ascii="Arial" w:hAnsi="Arial" w:cs="Arial"/>
                <w:sz w:val="16"/>
                <w:szCs w:val="16"/>
              </w:rPr>
            </w:pPr>
            <w:r w:rsidRPr="00043C16">
              <w:rPr>
                <w:rFonts w:ascii="Arial" w:hAnsi="Arial" w:cs="Arial"/>
                <w:sz w:val="16"/>
                <w:szCs w:val="16"/>
              </w:rPr>
              <w:t>107.8</w:t>
            </w:r>
          </w:p>
        </w:tc>
      </w:tr>
      <w:tr w:rsidR="00C54115" w:rsidRPr="00C54115" w14:paraId="43762BE6" w14:textId="77777777" w:rsidTr="00C54115">
        <w:trPr>
          <w:trHeight w:hRule="exact" w:val="225"/>
        </w:trPr>
        <w:tc>
          <w:tcPr>
            <w:tcW w:w="530" w:type="pct"/>
            <w:tcBorders>
              <w:top w:val="nil"/>
              <w:left w:val="nil"/>
              <w:bottom w:val="nil"/>
              <w:right w:val="nil"/>
            </w:tcBorders>
            <w:shd w:val="clear" w:color="000000" w:fill="FFFFFF"/>
            <w:noWrap/>
            <w:vAlign w:val="bottom"/>
            <w:hideMark/>
          </w:tcPr>
          <w:p w14:paraId="216EC706" w14:textId="1E3CCD0D" w:rsidR="00C54115" w:rsidRPr="00043C16" w:rsidRDefault="00C54115" w:rsidP="00C54115">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1D5EB1A" w14:textId="2FD053D3"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6A90794" w14:textId="578DE65A"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94AF60" w14:textId="78D6401E"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18E465" w14:textId="5650DF1B"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FECD75" w14:textId="4EDBC94B"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1CE861" w14:textId="2BF3C0DF"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0BBA23" w14:textId="0E6445D2"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F0B5F1" w14:textId="5981E302"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C80C79B" w14:textId="6E0533FB"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54115" w:rsidRPr="00C54115" w14:paraId="4F1FC0D5" w14:textId="77777777" w:rsidTr="00C54115">
        <w:trPr>
          <w:trHeight w:hRule="exact" w:val="225"/>
        </w:trPr>
        <w:tc>
          <w:tcPr>
            <w:tcW w:w="530" w:type="pct"/>
            <w:tcBorders>
              <w:top w:val="nil"/>
              <w:left w:val="nil"/>
              <w:bottom w:val="nil"/>
              <w:right w:val="nil"/>
            </w:tcBorders>
            <w:shd w:val="clear" w:color="000000" w:fill="FFFFFF"/>
            <w:noWrap/>
            <w:vAlign w:val="bottom"/>
            <w:hideMark/>
          </w:tcPr>
          <w:p w14:paraId="277EDEF0" w14:textId="415B6BD2" w:rsidR="00C54115" w:rsidRPr="00043C16" w:rsidRDefault="00C54115" w:rsidP="00C54115">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93B627F" w14:textId="32DE27FF"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3E7CA7" w14:textId="1C12D6B4"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40D655" w14:textId="7B0F7F7D"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6B2F2E" w14:textId="78B1E8F0"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FDC94F" w14:textId="759D8474"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20AE20" w14:textId="1454FC60"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C4AD9B" w14:textId="3282424A"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45050E" w14:textId="112170E4"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FDF9339" w14:textId="24D8A2EE"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54115" w:rsidRPr="00C54115" w14:paraId="43927E30" w14:textId="77777777" w:rsidTr="00C54115">
        <w:trPr>
          <w:trHeight w:hRule="exact" w:val="225"/>
        </w:trPr>
        <w:tc>
          <w:tcPr>
            <w:tcW w:w="530" w:type="pct"/>
            <w:tcBorders>
              <w:top w:val="nil"/>
              <w:left w:val="nil"/>
              <w:bottom w:val="nil"/>
              <w:right w:val="nil"/>
            </w:tcBorders>
            <w:shd w:val="clear" w:color="000000" w:fill="FFFFFF"/>
            <w:noWrap/>
            <w:vAlign w:val="bottom"/>
            <w:hideMark/>
          </w:tcPr>
          <w:p w14:paraId="1035897E" w14:textId="6802042C" w:rsidR="00C54115" w:rsidRPr="00043C16" w:rsidRDefault="00C54115" w:rsidP="00C54115">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70E85FA4" w14:textId="7A6594F6"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AA119D" w14:textId="67E50645"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727167" w14:textId="06D35242"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754D30" w14:textId="59CDD556"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1F234B" w14:textId="2DA4ABA4"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99F3EE" w14:textId="01EB87E0"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2F925C" w14:textId="78DF9685"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0E7CEF" w14:textId="3A06FAE6"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CDBB3ED" w14:textId="3B6D61BD" w:rsidR="00C54115" w:rsidRPr="00043C16" w:rsidRDefault="004E5F06" w:rsidP="00C54115">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C54115" w:rsidRPr="00C54115" w14:paraId="0617DDD3" w14:textId="77777777" w:rsidTr="00C54115">
        <w:trPr>
          <w:trHeight w:hRule="exact" w:val="225"/>
        </w:trPr>
        <w:tc>
          <w:tcPr>
            <w:tcW w:w="530" w:type="pct"/>
            <w:tcBorders>
              <w:top w:val="nil"/>
              <w:left w:val="nil"/>
              <w:bottom w:val="single" w:sz="4" w:space="0" w:color="293F5B"/>
              <w:right w:val="nil"/>
            </w:tcBorders>
            <w:shd w:val="clear" w:color="000000" w:fill="FFFFFF"/>
            <w:noWrap/>
            <w:vAlign w:val="bottom"/>
            <w:hideMark/>
          </w:tcPr>
          <w:p w14:paraId="65FFD146" w14:textId="77777777" w:rsidR="00C54115" w:rsidRPr="00043C16" w:rsidRDefault="00C54115" w:rsidP="00C54115">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20C6278"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68.7</w:t>
            </w:r>
          </w:p>
        </w:tc>
        <w:tc>
          <w:tcPr>
            <w:tcW w:w="491" w:type="pct"/>
            <w:tcBorders>
              <w:top w:val="single" w:sz="4" w:space="0" w:color="293F5B"/>
              <w:left w:val="nil"/>
              <w:bottom w:val="single" w:sz="4" w:space="0" w:color="293F5B"/>
              <w:right w:val="nil"/>
            </w:tcBorders>
            <w:shd w:val="clear" w:color="000000" w:fill="FFFFFF"/>
            <w:noWrap/>
            <w:vAlign w:val="bottom"/>
            <w:hideMark/>
          </w:tcPr>
          <w:p w14:paraId="502A489F"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53.8</w:t>
            </w:r>
          </w:p>
        </w:tc>
        <w:tc>
          <w:tcPr>
            <w:tcW w:w="491" w:type="pct"/>
            <w:tcBorders>
              <w:top w:val="single" w:sz="4" w:space="0" w:color="293F5B"/>
              <w:left w:val="nil"/>
              <w:bottom w:val="single" w:sz="4" w:space="0" w:color="293F5B"/>
              <w:right w:val="nil"/>
            </w:tcBorders>
            <w:shd w:val="clear" w:color="000000" w:fill="FFFFFF"/>
            <w:noWrap/>
            <w:vAlign w:val="bottom"/>
            <w:hideMark/>
          </w:tcPr>
          <w:p w14:paraId="0130C9FE"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43.3</w:t>
            </w:r>
          </w:p>
        </w:tc>
        <w:tc>
          <w:tcPr>
            <w:tcW w:w="491" w:type="pct"/>
            <w:tcBorders>
              <w:top w:val="single" w:sz="4" w:space="0" w:color="293F5B"/>
              <w:left w:val="nil"/>
              <w:bottom w:val="single" w:sz="4" w:space="0" w:color="293F5B"/>
              <w:right w:val="nil"/>
            </w:tcBorders>
            <w:shd w:val="clear" w:color="000000" w:fill="FFFFFF"/>
            <w:noWrap/>
            <w:vAlign w:val="bottom"/>
            <w:hideMark/>
          </w:tcPr>
          <w:p w14:paraId="47C1BAAA"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27.5</w:t>
            </w:r>
          </w:p>
        </w:tc>
        <w:tc>
          <w:tcPr>
            <w:tcW w:w="491" w:type="pct"/>
            <w:tcBorders>
              <w:top w:val="single" w:sz="4" w:space="0" w:color="293F5B"/>
              <w:left w:val="nil"/>
              <w:bottom w:val="single" w:sz="4" w:space="0" w:color="293F5B"/>
              <w:right w:val="nil"/>
            </w:tcBorders>
            <w:shd w:val="clear" w:color="000000" w:fill="FFFFFF"/>
            <w:noWrap/>
            <w:vAlign w:val="bottom"/>
            <w:hideMark/>
          </w:tcPr>
          <w:p w14:paraId="6E22D7BC"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18.8</w:t>
            </w:r>
          </w:p>
        </w:tc>
        <w:tc>
          <w:tcPr>
            <w:tcW w:w="491" w:type="pct"/>
            <w:tcBorders>
              <w:top w:val="single" w:sz="4" w:space="0" w:color="293F5B"/>
              <w:left w:val="nil"/>
              <w:bottom w:val="single" w:sz="4" w:space="0" w:color="293F5B"/>
              <w:right w:val="nil"/>
            </w:tcBorders>
            <w:shd w:val="clear" w:color="000000" w:fill="FFFFFF"/>
            <w:noWrap/>
            <w:vAlign w:val="bottom"/>
            <w:hideMark/>
          </w:tcPr>
          <w:p w14:paraId="49BB33A5"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10.2</w:t>
            </w:r>
          </w:p>
        </w:tc>
        <w:tc>
          <w:tcPr>
            <w:tcW w:w="491" w:type="pct"/>
            <w:tcBorders>
              <w:top w:val="single" w:sz="4" w:space="0" w:color="293F5B"/>
              <w:left w:val="nil"/>
              <w:bottom w:val="single" w:sz="4" w:space="0" w:color="293F5B"/>
              <w:right w:val="nil"/>
            </w:tcBorders>
            <w:shd w:val="clear" w:color="000000" w:fill="FFFFFF"/>
            <w:noWrap/>
            <w:vAlign w:val="bottom"/>
            <w:hideMark/>
          </w:tcPr>
          <w:p w14:paraId="2DB90D98"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2.9</w:t>
            </w:r>
          </w:p>
        </w:tc>
        <w:tc>
          <w:tcPr>
            <w:tcW w:w="491" w:type="pct"/>
            <w:tcBorders>
              <w:top w:val="single" w:sz="4" w:space="0" w:color="293F5B"/>
              <w:left w:val="nil"/>
              <w:bottom w:val="single" w:sz="4" w:space="0" w:color="293F5B"/>
              <w:right w:val="nil"/>
            </w:tcBorders>
            <w:shd w:val="clear" w:color="000000" w:fill="FFFFFF"/>
            <w:noWrap/>
            <w:vAlign w:val="bottom"/>
            <w:hideMark/>
          </w:tcPr>
          <w:p w14:paraId="2F4B5317"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2.8</w:t>
            </w:r>
          </w:p>
        </w:tc>
        <w:tc>
          <w:tcPr>
            <w:tcW w:w="544" w:type="pct"/>
            <w:tcBorders>
              <w:top w:val="single" w:sz="4" w:space="0" w:color="293F5B"/>
              <w:left w:val="nil"/>
              <w:bottom w:val="single" w:sz="4" w:space="0" w:color="293F5B"/>
              <w:right w:val="nil"/>
            </w:tcBorders>
            <w:shd w:val="clear" w:color="000000" w:fill="FFFFFF"/>
            <w:noWrap/>
            <w:vAlign w:val="bottom"/>
            <w:hideMark/>
          </w:tcPr>
          <w:p w14:paraId="77BF6F25" w14:textId="77777777" w:rsidR="00C54115" w:rsidRPr="00043C16" w:rsidRDefault="00C54115" w:rsidP="00C54115">
            <w:pPr>
              <w:spacing w:before="0" w:after="0" w:line="240" w:lineRule="auto"/>
              <w:jc w:val="right"/>
              <w:rPr>
                <w:rFonts w:ascii="Arial" w:hAnsi="Arial" w:cs="Arial"/>
                <w:b/>
                <w:sz w:val="16"/>
                <w:szCs w:val="16"/>
              </w:rPr>
            </w:pPr>
            <w:r w:rsidRPr="00043C16">
              <w:rPr>
                <w:rFonts w:ascii="Arial" w:hAnsi="Arial" w:cs="Arial"/>
                <w:b/>
                <w:sz w:val="16"/>
                <w:szCs w:val="16"/>
              </w:rPr>
              <w:t>227.9</w:t>
            </w:r>
          </w:p>
        </w:tc>
      </w:tr>
    </w:tbl>
    <w:p w14:paraId="23DCD760" w14:textId="021E6A2C" w:rsidR="00196048" w:rsidRPr="00043C16" w:rsidRDefault="00196048" w:rsidP="007C57DA">
      <w:pPr>
        <w:pStyle w:val="ChartandTableFootnoteAlpha"/>
        <w:numPr>
          <w:ilvl w:val="0"/>
          <w:numId w:val="14"/>
        </w:numPr>
        <w:rPr>
          <w:color w:val="auto"/>
        </w:rPr>
      </w:pPr>
      <w:r w:rsidRPr="00043C16">
        <w:rPr>
          <w:color w:val="auto"/>
        </w:rPr>
        <w:t>Totals include funding yet to be allocated.</w:t>
      </w:r>
    </w:p>
    <w:p w14:paraId="7C2DFEBB" w14:textId="77777777" w:rsidR="00196048" w:rsidRPr="00196048" w:rsidRDefault="00196048" w:rsidP="00196048">
      <w:pPr>
        <w:pStyle w:val="ChartLine"/>
      </w:pPr>
    </w:p>
    <w:p w14:paraId="1C75D0CD" w14:textId="14FA1DC2" w:rsidR="00DE790F" w:rsidRPr="00470A1A" w:rsidRDefault="00DE790F" w:rsidP="00DE790F">
      <w:r w:rsidRPr="00470A1A">
        <w:t xml:space="preserve">The Australian Government is providing funding to support the </w:t>
      </w:r>
      <w:r w:rsidR="00C62BE6" w:rsidRPr="00C62BE6">
        <w:t>delivery</w:t>
      </w:r>
      <w:r w:rsidRPr="00470A1A">
        <w:t xml:space="preserve"> of </w:t>
      </w:r>
      <w:r w:rsidR="00C62BE6" w:rsidRPr="00C62BE6">
        <w:t xml:space="preserve">additional dental services to </w:t>
      </w:r>
      <w:r w:rsidR="00197EA8" w:rsidRPr="00C62BE6">
        <w:t>adults</w:t>
      </w:r>
      <w:r w:rsidRPr="00470A1A">
        <w:t xml:space="preserve"> who rely on the public dental system.</w:t>
      </w:r>
    </w:p>
    <w:p w14:paraId="1B6A3A8E" w14:textId="3EB6B3D9" w:rsidR="009252CE" w:rsidRDefault="00DE790F" w:rsidP="009252CE">
      <w:pPr>
        <w:pStyle w:val="TableHeadingcontinued"/>
        <w:rPr>
          <w:rFonts w:asciiTheme="minorHAnsi" w:eastAsiaTheme="minorHAnsi" w:hAnsiTheme="minorHAnsi" w:cstheme="minorBidi"/>
          <w:sz w:val="22"/>
          <w:szCs w:val="22"/>
          <w:lang w:eastAsia="en-US"/>
        </w:rPr>
      </w:pPr>
      <w:r w:rsidRPr="00470A1A">
        <w:t>Registration Scheme for Personal Care Workers</w:t>
      </w:r>
      <w:r w:rsidR="00D129C9" w:rsidRPr="00470A1A">
        <w:rPr>
          <w:rFonts w:asciiTheme="majorHAnsi" w:hAnsiTheme="majorHAnsi" w:cstheme="majorHAnsi"/>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252CE" w:rsidRPr="009252CE" w14:paraId="12EABCAF" w14:textId="77777777" w:rsidTr="009252CE">
        <w:trPr>
          <w:divId w:val="1127818181"/>
          <w:trHeight w:hRule="exact" w:val="225"/>
        </w:trPr>
        <w:tc>
          <w:tcPr>
            <w:tcW w:w="530" w:type="pct"/>
            <w:tcBorders>
              <w:top w:val="single" w:sz="4" w:space="0" w:color="293F5B"/>
              <w:left w:val="nil"/>
              <w:bottom w:val="nil"/>
              <w:right w:val="nil"/>
            </w:tcBorders>
            <w:shd w:val="clear" w:color="000000" w:fill="FFFFFF"/>
            <w:noWrap/>
            <w:vAlign w:val="bottom"/>
            <w:hideMark/>
          </w:tcPr>
          <w:p w14:paraId="600F97C1" w14:textId="58A05F05" w:rsidR="009252CE" w:rsidRPr="00043C16" w:rsidRDefault="009252CE" w:rsidP="009252CE">
            <w:pPr>
              <w:spacing w:before="0" w:after="0" w:line="240" w:lineRule="auto"/>
              <w:rPr>
                <w:rFonts w:ascii="Arial" w:hAnsi="Arial" w:cs="Arial"/>
                <w:sz w:val="16"/>
                <w:szCs w:val="16"/>
              </w:rPr>
            </w:pPr>
            <w:r w:rsidRPr="00043C16">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13DB6C1"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798FCAE"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3226EA2"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AFB2B5E"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0BBB247"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BB334D1"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4FE2CC4"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60811FA"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EA67531"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Total</w:t>
            </w:r>
          </w:p>
        </w:tc>
      </w:tr>
      <w:tr w:rsidR="009252CE" w:rsidRPr="009252CE" w14:paraId="2580A192" w14:textId="77777777" w:rsidTr="009252CE">
        <w:trPr>
          <w:divId w:val="1127818181"/>
          <w:trHeight w:hRule="exact" w:val="225"/>
        </w:trPr>
        <w:tc>
          <w:tcPr>
            <w:tcW w:w="530" w:type="pct"/>
            <w:tcBorders>
              <w:top w:val="nil"/>
              <w:left w:val="nil"/>
              <w:bottom w:val="nil"/>
              <w:right w:val="nil"/>
            </w:tcBorders>
            <w:shd w:val="clear" w:color="000000" w:fill="FFFFFF"/>
            <w:noWrap/>
            <w:vAlign w:val="bottom"/>
            <w:hideMark/>
          </w:tcPr>
          <w:p w14:paraId="52553DEB" w14:textId="5BA5A17E" w:rsidR="009252CE" w:rsidRPr="00043C16" w:rsidRDefault="009252CE" w:rsidP="009252CE">
            <w:pPr>
              <w:spacing w:before="0" w:after="0" w:line="240" w:lineRule="auto"/>
              <w:rPr>
                <w:rFonts w:ascii="Arial" w:hAnsi="Arial" w:cs="Arial"/>
                <w:sz w:val="16"/>
                <w:szCs w:val="16"/>
              </w:rPr>
            </w:pPr>
            <w:r w:rsidRPr="00043C16">
              <w:rPr>
                <w:rFonts w:ascii="Arial" w:hAnsi="Arial" w:cs="Arial"/>
                <w:sz w:val="16"/>
                <w:szCs w:val="16"/>
              </w:rPr>
              <w:t>2023</w:t>
            </w:r>
            <w:r w:rsidR="004E5F06" w:rsidRPr="00043C16">
              <w:rPr>
                <w:rFonts w:ascii="Arial" w:hAnsi="Arial" w:cs="Arial"/>
                <w:sz w:val="16"/>
                <w:szCs w:val="16"/>
              </w:rPr>
              <w:noBreakHyphen/>
            </w:r>
            <w:r w:rsidRPr="00043C16">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2B3550FD"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0.2</w:t>
            </w:r>
          </w:p>
        </w:tc>
        <w:tc>
          <w:tcPr>
            <w:tcW w:w="491" w:type="pct"/>
            <w:tcBorders>
              <w:top w:val="nil"/>
              <w:left w:val="nil"/>
              <w:bottom w:val="nil"/>
              <w:right w:val="nil"/>
            </w:tcBorders>
            <w:shd w:val="clear" w:color="000000" w:fill="FFFFFF"/>
            <w:noWrap/>
            <w:vAlign w:val="bottom"/>
            <w:hideMark/>
          </w:tcPr>
          <w:p w14:paraId="3770D3FA" w14:textId="0A4C8E92"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80DE08" w14:textId="237D73F1"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D2CC4C" w14:textId="04444A10"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F44EF6" w14:textId="26E91ECC"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85F48E" w14:textId="760D68B0"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03C67A" w14:textId="7DA14DD3"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E1F676" w14:textId="4439169E"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8B8D2ED"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0.2</w:t>
            </w:r>
          </w:p>
        </w:tc>
      </w:tr>
      <w:tr w:rsidR="009252CE" w:rsidRPr="009252CE" w14:paraId="7FABB903" w14:textId="77777777" w:rsidTr="009252CE">
        <w:trPr>
          <w:divId w:val="1127818181"/>
          <w:trHeight w:hRule="exact" w:val="225"/>
        </w:trPr>
        <w:tc>
          <w:tcPr>
            <w:tcW w:w="530" w:type="pct"/>
            <w:tcBorders>
              <w:top w:val="nil"/>
              <w:left w:val="nil"/>
              <w:bottom w:val="nil"/>
              <w:right w:val="nil"/>
            </w:tcBorders>
            <w:shd w:val="clear" w:color="000000" w:fill="E6F2FF"/>
            <w:noWrap/>
            <w:vAlign w:val="bottom"/>
            <w:hideMark/>
          </w:tcPr>
          <w:p w14:paraId="52C31EDA" w14:textId="058ECEA7" w:rsidR="009252CE" w:rsidRPr="00043C16" w:rsidRDefault="009252CE" w:rsidP="009252CE">
            <w:pPr>
              <w:spacing w:before="0" w:after="0" w:line="240" w:lineRule="auto"/>
              <w:rPr>
                <w:rFonts w:ascii="Arial" w:hAnsi="Arial" w:cs="Arial"/>
                <w:sz w:val="16"/>
                <w:szCs w:val="16"/>
              </w:rPr>
            </w:pPr>
            <w:r w:rsidRPr="00043C16">
              <w:rPr>
                <w:rFonts w:ascii="Arial" w:hAnsi="Arial" w:cs="Arial"/>
                <w:sz w:val="16"/>
                <w:szCs w:val="16"/>
              </w:rPr>
              <w:t>2024</w:t>
            </w:r>
            <w:r w:rsidR="004E5F06" w:rsidRPr="00043C16">
              <w:rPr>
                <w:rFonts w:ascii="Arial" w:hAnsi="Arial" w:cs="Arial"/>
                <w:sz w:val="16"/>
                <w:szCs w:val="16"/>
              </w:rPr>
              <w:noBreakHyphen/>
            </w:r>
            <w:r w:rsidRPr="00043C16">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2836F9B"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75D620E"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4877745"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BF77726"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FA2A18D"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D1C99A2"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D3E959E"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4FED054"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0E8AD8CC" w14:textId="77777777" w:rsidR="009252CE" w:rsidRPr="00043C16" w:rsidRDefault="009252CE" w:rsidP="009252CE">
            <w:pPr>
              <w:spacing w:before="0" w:after="0" w:line="240" w:lineRule="auto"/>
              <w:jc w:val="right"/>
              <w:rPr>
                <w:rFonts w:ascii="Arial" w:hAnsi="Arial" w:cs="Arial"/>
                <w:sz w:val="16"/>
                <w:szCs w:val="16"/>
              </w:rPr>
            </w:pPr>
            <w:r w:rsidRPr="00043C16">
              <w:rPr>
                <w:rFonts w:ascii="Arial" w:hAnsi="Arial" w:cs="Arial"/>
                <w:sz w:val="16"/>
                <w:szCs w:val="16"/>
              </w:rPr>
              <w:t>10.0</w:t>
            </w:r>
          </w:p>
        </w:tc>
      </w:tr>
      <w:tr w:rsidR="009252CE" w:rsidRPr="009252CE" w14:paraId="45F3D705" w14:textId="77777777" w:rsidTr="009252CE">
        <w:trPr>
          <w:divId w:val="1127818181"/>
          <w:trHeight w:hRule="exact" w:val="225"/>
        </w:trPr>
        <w:tc>
          <w:tcPr>
            <w:tcW w:w="530" w:type="pct"/>
            <w:tcBorders>
              <w:top w:val="nil"/>
              <w:left w:val="nil"/>
              <w:bottom w:val="nil"/>
              <w:right w:val="nil"/>
            </w:tcBorders>
            <w:shd w:val="clear" w:color="000000" w:fill="FFFFFF"/>
            <w:noWrap/>
            <w:vAlign w:val="bottom"/>
            <w:hideMark/>
          </w:tcPr>
          <w:p w14:paraId="79E59D0D" w14:textId="0E0613B6" w:rsidR="009252CE" w:rsidRPr="00043C16" w:rsidRDefault="009252CE" w:rsidP="009252CE">
            <w:pPr>
              <w:spacing w:before="0" w:after="0" w:line="240" w:lineRule="auto"/>
              <w:rPr>
                <w:rFonts w:ascii="Arial" w:hAnsi="Arial" w:cs="Arial"/>
                <w:sz w:val="16"/>
                <w:szCs w:val="16"/>
              </w:rPr>
            </w:pPr>
            <w:r w:rsidRPr="00043C16">
              <w:rPr>
                <w:rFonts w:ascii="Arial" w:hAnsi="Arial" w:cs="Arial"/>
                <w:sz w:val="16"/>
                <w:szCs w:val="16"/>
              </w:rPr>
              <w:t>2025</w:t>
            </w:r>
            <w:r w:rsidR="004E5F06" w:rsidRPr="00043C16">
              <w:rPr>
                <w:rFonts w:ascii="Arial" w:hAnsi="Arial" w:cs="Arial"/>
                <w:sz w:val="16"/>
                <w:szCs w:val="16"/>
              </w:rPr>
              <w:noBreakHyphen/>
            </w:r>
            <w:r w:rsidRPr="00043C16">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8C6EA63" w14:textId="1619F9FC"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1AE31C" w14:textId="4A153F08"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87687C" w14:textId="5E7CD83B"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C0498B" w14:textId="320642B3"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D24AF0" w14:textId="7F7E676C"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91B32E" w14:textId="0C7D6926"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93A4F4" w14:textId="67DA9CA9"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2C1C27" w14:textId="7C5200D4"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440D339" w14:textId="44DC33D2"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9252CE" w:rsidRPr="009252CE" w14:paraId="7C84372D" w14:textId="77777777" w:rsidTr="009252CE">
        <w:trPr>
          <w:divId w:val="1127818181"/>
          <w:trHeight w:hRule="exact" w:val="225"/>
        </w:trPr>
        <w:tc>
          <w:tcPr>
            <w:tcW w:w="530" w:type="pct"/>
            <w:tcBorders>
              <w:top w:val="nil"/>
              <w:left w:val="nil"/>
              <w:bottom w:val="nil"/>
              <w:right w:val="nil"/>
            </w:tcBorders>
            <w:shd w:val="clear" w:color="000000" w:fill="FFFFFF"/>
            <w:noWrap/>
            <w:vAlign w:val="bottom"/>
            <w:hideMark/>
          </w:tcPr>
          <w:p w14:paraId="368CC631" w14:textId="3BBAB17E" w:rsidR="009252CE" w:rsidRPr="00043C16" w:rsidRDefault="009252CE" w:rsidP="009252CE">
            <w:pPr>
              <w:spacing w:before="0" w:after="0" w:line="240" w:lineRule="auto"/>
              <w:rPr>
                <w:rFonts w:ascii="Arial" w:hAnsi="Arial" w:cs="Arial"/>
                <w:sz w:val="16"/>
                <w:szCs w:val="16"/>
              </w:rPr>
            </w:pPr>
            <w:r w:rsidRPr="00043C16">
              <w:rPr>
                <w:rFonts w:ascii="Arial" w:hAnsi="Arial" w:cs="Arial"/>
                <w:sz w:val="16"/>
                <w:szCs w:val="16"/>
              </w:rPr>
              <w:t>2026</w:t>
            </w:r>
            <w:r w:rsidR="004E5F06" w:rsidRPr="00043C16">
              <w:rPr>
                <w:rFonts w:ascii="Arial" w:hAnsi="Arial" w:cs="Arial"/>
                <w:sz w:val="16"/>
                <w:szCs w:val="16"/>
              </w:rPr>
              <w:noBreakHyphen/>
            </w:r>
            <w:r w:rsidRPr="00043C16">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19C0471" w14:textId="72761A50"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633731" w14:textId="1A610699"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495255" w14:textId="1273E4C5"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E84032" w14:textId="69326DE1"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F3BCA4" w14:textId="0B2B725E"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98D0CC" w14:textId="52476674"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8EE732" w14:textId="5E1E9EE7"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482EC5" w14:textId="6D208659"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C3731F4" w14:textId="068F1D4C"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9252CE" w:rsidRPr="009252CE" w14:paraId="5C882C09" w14:textId="77777777" w:rsidTr="009252CE">
        <w:trPr>
          <w:divId w:val="1127818181"/>
          <w:trHeight w:hRule="exact" w:val="225"/>
        </w:trPr>
        <w:tc>
          <w:tcPr>
            <w:tcW w:w="530" w:type="pct"/>
            <w:tcBorders>
              <w:top w:val="nil"/>
              <w:left w:val="nil"/>
              <w:bottom w:val="nil"/>
              <w:right w:val="nil"/>
            </w:tcBorders>
            <w:shd w:val="clear" w:color="000000" w:fill="FFFFFF"/>
            <w:noWrap/>
            <w:vAlign w:val="bottom"/>
            <w:hideMark/>
          </w:tcPr>
          <w:p w14:paraId="7745BBDF" w14:textId="79968B6D" w:rsidR="009252CE" w:rsidRPr="00043C16" w:rsidRDefault="009252CE" w:rsidP="009252CE">
            <w:pPr>
              <w:spacing w:before="0" w:after="0" w:line="240" w:lineRule="auto"/>
              <w:rPr>
                <w:rFonts w:ascii="Arial" w:hAnsi="Arial" w:cs="Arial"/>
                <w:sz w:val="16"/>
                <w:szCs w:val="16"/>
              </w:rPr>
            </w:pPr>
            <w:r w:rsidRPr="00043C16">
              <w:rPr>
                <w:rFonts w:ascii="Arial" w:hAnsi="Arial" w:cs="Arial"/>
                <w:sz w:val="16"/>
                <w:szCs w:val="16"/>
              </w:rPr>
              <w:t>2027</w:t>
            </w:r>
            <w:r w:rsidR="004E5F06" w:rsidRPr="00043C16">
              <w:rPr>
                <w:rFonts w:ascii="Arial" w:hAnsi="Arial" w:cs="Arial"/>
                <w:sz w:val="16"/>
                <w:szCs w:val="16"/>
              </w:rPr>
              <w:noBreakHyphen/>
            </w:r>
            <w:r w:rsidRPr="00043C16">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9454409" w14:textId="1F5AB8C6"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4FE803" w14:textId="23FAFEF7"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846D4A" w14:textId="6D69E5F9"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061A48D" w14:textId="65C7FF09"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F26D32" w14:textId="607CBAA8"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53E4F1" w14:textId="3CA93796"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82C83F" w14:textId="4BD2ED94"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48D26E" w14:textId="3E5D0D67"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4BDB2FB" w14:textId="04D86446" w:rsidR="009252CE" w:rsidRPr="00043C16" w:rsidRDefault="004E5F06" w:rsidP="009252CE">
            <w:pPr>
              <w:spacing w:before="0" w:after="0" w:line="240" w:lineRule="auto"/>
              <w:jc w:val="right"/>
              <w:rPr>
                <w:rFonts w:ascii="Arial" w:hAnsi="Arial" w:cs="Arial"/>
                <w:sz w:val="16"/>
                <w:szCs w:val="16"/>
              </w:rPr>
            </w:pPr>
            <w:r w:rsidRPr="00043C16">
              <w:rPr>
                <w:rFonts w:ascii="Arial" w:hAnsi="Arial" w:cs="Arial"/>
                <w:sz w:val="16"/>
                <w:szCs w:val="16"/>
              </w:rPr>
              <w:noBreakHyphen/>
            </w:r>
          </w:p>
        </w:tc>
      </w:tr>
      <w:tr w:rsidR="009252CE" w:rsidRPr="009252CE" w14:paraId="6D575FC3" w14:textId="77777777" w:rsidTr="009252CE">
        <w:trPr>
          <w:divId w:val="1127818181"/>
          <w:trHeight w:hRule="exact" w:val="225"/>
        </w:trPr>
        <w:tc>
          <w:tcPr>
            <w:tcW w:w="530" w:type="pct"/>
            <w:tcBorders>
              <w:top w:val="nil"/>
              <w:left w:val="nil"/>
              <w:bottom w:val="single" w:sz="4" w:space="0" w:color="293F5B"/>
              <w:right w:val="nil"/>
            </w:tcBorders>
            <w:shd w:val="clear" w:color="000000" w:fill="FFFFFF"/>
            <w:noWrap/>
            <w:vAlign w:val="bottom"/>
            <w:hideMark/>
          </w:tcPr>
          <w:p w14:paraId="6F0E41D7" w14:textId="77777777" w:rsidR="009252CE" w:rsidRPr="00043C16" w:rsidRDefault="009252CE" w:rsidP="009252CE">
            <w:pPr>
              <w:spacing w:before="0" w:after="0" w:line="240" w:lineRule="auto"/>
              <w:rPr>
                <w:rFonts w:ascii="Arial" w:hAnsi="Arial" w:cs="Arial"/>
                <w:b/>
                <w:sz w:val="16"/>
                <w:szCs w:val="16"/>
              </w:rPr>
            </w:pPr>
            <w:r w:rsidRPr="00043C16">
              <w:rPr>
                <w:rFonts w:ascii="Arial" w:hAnsi="Arial" w:cs="Arial"/>
                <w:b/>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1100B684"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63669E86"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2DC59D6"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A6F5ACF"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CFB789C"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64EE878"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C38F75F"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076BEB1"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767E7B91" w14:textId="77777777" w:rsidR="009252CE" w:rsidRPr="00043C16" w:rsidRDefault="009252CE" w:rsidP="009252CE">
            <w:pPr>
              <w:spacing w:before="0" w:after="0" w:line="240" w:lineRule="auto"/>
              <w:jc w:val="right"/>
              <w:rPr>
                <w:rFonts w:ascii="Arial" w:hAnsi="Arial" w:cs="Arial"/>
                <w:b/>
                <w:sz w:val="16"/>
                <w:szCs w:val="16"/>
              </w:rPr>
            </w:pPr>
            <w:r w:rsidRPr="00043C16">
              <w:rPr>
                <w:rFonts w:ascii="Arial" w:hAnsi="Arial" w:cs="Arial"/>
                <w:b/>
                <w:sz w:val="16"/>
                <w:szCs w:val="16"/>
              </w:rPr>
              <w:t>10.2</w:t>
            </w:r>
          </w:p>
        </w:tc>
      </w:tr>
    </w:tbl>
    <w:p w14:paraId="12930E77" w14:textId="74DF89CF" w:rsidR="003659CF" w:rsidRPr="00043C16" w:rsidRDefault="003525B6" w:rsidP="007C57DA">
      <w:pPr>
        <w:pStyle w:val="ChartandTableFootnoteAlpha"/>
        <w:numPr>
          <w:ilvl w:val="0"/>
          <w:numId w:val="15"/>
        </w:numPr>
        <w:rPr>
          <w:color w:val="auto"/>
        </w:rPr>
      </w:pPr>
      <w:r w:rsidRPr="00043C16">
        <w:rPr>
          <w:color w:val="auto"/>
        </w:rPr>
        <w:t>Totals include funding yet to be allocated.</w:t>
      </w:r>
    </w:p>
    <w:p w14:paraId="2E9E9F88" w14:textId="77777777" w:rsidR="003659CF" w:rsidRPr="00886137" w:rsidRDefault="003659CF" w:rsidP="003659CF">
      <w:pPr>
        <w:pStyle w:val="ChartLine"/>
        <w:rPr>
          <w:rFonts w:eastAsiaTheme="minorHAnsi"/>
        </w:rPr>
      </w:pPr>
    </w:p>
    <w:p w14:paraId="27114A15" w14:textId="54D1F1C1" w:rsidR="00B41F0A" w:rsidRDefault="00DE790F" w:rsidP="00A5380F">
      <w:pPr>
        <w:rPr>
          <w:rFonts w:eastAsiaTheme="minorHAnsi"/>
        </w:rPr>
      </w:pPr>
      <w:r w:rsidRPr="00470A1A">
        <w:t>The Australian Government is providing funding to establish a national registration scheme and code of conduct for personal care workers in the aged care sector.</w:t>
      </w:r>
    </w:p>
    <w:p w14:paraId="738F202A" w14:textId="3F44FF3C" w:rsidR="00B41F0A" w:rsidRPr="008B21B1" w:rsidRDefault="008B21B1" w:rsidP="00B62417">
      <w:r>
        <w:br w:type="page"/>
      </w:r>
    </w:p>
    <w:p w14:paraId="0652BCAB" w14:textId="5DF0AB11" w:rsidR="00665367" w:rsidRPr="00665367" w:rsidRDefault="31827390" w:rsidP="00665367">
      <w:pPr>
        <w:pStyle w:val="TableHeadingcontinued"/>
        <w:rPr>
          <w:rFonts w:ascii="Arial" w:hAnsi="Arial"/>
          <w:color w:val="000000"/>
          <w:sz w:val="16"/>
        </w:rPr>
      </w:pPr>
      <w:r w:rsidRPr="0084108F">
        <w:rPr>
          <w:rFonts w:eastAsiaTheme="minorHAnsi"/>
        </w:rPr>
        <w:lastRenderedPageBreak/>
        <w:t>Short</w:t>
      </w:r>
      <w:r w:rsidR="009E05B8" w:rsidRPr="0084108F">
        <w:rPr>
          <w:rFonts w:eastAsiaTheme="minorHAnsi"/>
        </w:rPr>
        <w:noBreakHyphen/>
      </w:r>
      <w:r w:rsidRPr="0084108F">
        <w:rPr>
          <w:rFonts w:eastAsiaTheme="minorHAnsi"/>
        </w:rPr>
        <w:t>term</w:t>
      </w:r>
      <w:r w:rsidR="00095A35" w:rsidRPr="0084108F">
        <w:rPr>
          <w:rFonts w:eastAsiaTheme="minorHAnsi"/>
        </w:rPr>
        <w:t xml:space="preserve"> workforce reforms </w:t>
      </w:r>
      <w:r w:rsidR="00DE7C3A" w:rsidRPr="0084108F">
        <w:t>–</w:t>
      </w:r>
      <w:r w:rsidR="00095A35" w:rsidRPr="0084108F">
        <w:rPr>
          <w:rFonts w:eastAsiaTheme="minorHAnsi"/>
        </w:rPr>
        <w:t xml:space="preserve"> Kruk Review implementation</w:t>
      </w:r>
      <w:r w:rsidR="00B06D8A" w:rsidRPr="00470A1A">
        <w:rPr>
          <w:rFonts w:asciiTheme="majorHAnsi" w:hAnsiTheme="majorHAnsi" w:cstheme="majorHAnsi"/>
          <w:vertAlign w:val="superscript"/>
        </w:rPr>
        <w:t>(a)</w:t>
      </w:r>
      <w:r w:rsidR="006C123D">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65367" w:rsidRPr="00665367" w14:paraId="097CB31B" w14:textId="77777777" w:rsidTr="00665367">
        <w:trPr>
          <w:divId w:val="735401778"/>
          <w:trHeight w:hRule="exact" w:val="225"/>
        </w:trPr>
        <w:tc>
          <w:tcPr>
            <w:tcW w:w="530" w:type="pct"/>
            <w:tcBorders>
              <w:top w:val="single" w:sz="4" w:space="0" w:color="293F5B"/>
              <w:left w:val="nil"/>
              <w:bottom w:val="nil"/>
              <w:right w:val="nil"/>
            </w:tcBorders>
            <w:shd w:val="clear" w:color="000000" w:fill="FFFFFF"/>
            <w:noWrap/>
            <w:vAlign w:val="bottom"/>
            <w:hideMark/>
          </w:tcPr>
          <w:p w14:paraId="4022DE6E" w14:textId="3D5BD04C" w:rsidR="00665367" w:rsidRPr="00665367" w:rsidRDefault="00665367" w:rsidP="00665367">
            <w:pPr>
              <w:spacing w:before="0" w:after="0" w:line="240" w:lineRule="auto"/>
              <w:rPr>
                <w:rFonts w:ascii="Arial" w:hAnsi="Arial" w:cs="Arial"/>
                <w:color w:val="000000"/>
                <w:sz w:val="16"/>
                <w:szCs w:val="16"/>
              </w:rPr>
            </w:pPr>
            <w:r w:rsidRPr="00665367">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4BBEA0C"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80E77CC"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2E1691BF"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2E20E8D"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2554F99C"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7F8ACF7"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A104AA9"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4E0D0172"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NT</w:t>
            </w:r>
          </w:p>
        </w:tc>
        <w:tc>
          <w:tcPr>
            <w:tcW w:w="542" w:type="pct"/>
            <w:tcBorders>
              <w:top w:val="single" w:sz="4" w:space="0" w:color="293F5B"/>
              <w:left w:val="nil"/>
              <w:bottom w:val="nil"/>
              <w:right w:val="nil"/>
            </w:tcBorders>
            <w:shd w:val="clear" w:color="000000" w:fill="FFFFFF"/>
            <w:noWrap/>
            <w:vAlign w:val="bottom"/>
            <w:hideMark/>
          </w:tcPr>
          <w:p w14:paraId="63FD5A43"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Total</w:t>
            </w:r>
          </w:p>
        </w:tc>
      </w:tr>
      <w:tr w:rsidR="00665367" w:rsidRPr="00665367" w14:paraId="306F8850" w14:textId="77777777" w:rsidTr="00665367">
        <w:trPr>
          <w:divId w:val="735401778"/>
          <w:trHeight w:hRule="exact" w:val="225"/>
        </w:trPr>
        <w:tc>
          <w:tcPr>
            <w:tcW w:w="530" w:type="pct"/>
            <w:tcBorders>
              <w:top w:val="nil"/>
              <w:left w:val="nil"/>
              <w:bottom w:val="nil"/>
              <w:right w:val="nil"/>
            </w:tcBorders>
            <w:shd w:val="clear" w:color="000000" w:fill="FFFFFF"/>
            <w:noWrap/>
            <w:vAlign w:val="bottom"/>
            <w:hideMark/>
          </w:tcPr>
          <w:p w14:paraId="0FEFC277" w14:textId="77777777" w:rsidR="00665367" w:rsidRPr="00665367" w:rsidRDefault="00665367" w:rsidP="00665367">
            <w:pPr>
              <w:spacing w:before="0" w:after="0" w:line="240" w:lineRule="auto"/>
              <w:rPr>
                <w:rFonts w:ascii="Arial" w:hAnsi="Arial" w:cs="Arial"/>
                <w:color w:val="000000"/>
                <w:sz w:val="16"/>
                <w:szCs w:val="16"/>
              </w:rPr>
            </w:pPr>
            <w:r w:rsidRPr="00665367">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7C0416C9"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3EB08C4"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ABC28D6"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F776739"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2BFA223"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CBC0DE7"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56E340F"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FCFCE75"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542" w:type="pct"/>
            <w:tcBorders>
              <w:top w:val="single" w:sz="4" w:space="0" w:color="293F5B"/>
              <w:left w:val="nil"/>
              <w:bottom w:val="nil"/>
              <w:right w:val="nil"/>
            </w:tcBorders>
            <w:shd w:val="clear" w:color="000000" w:fill="FFFFFF"/>
            <w:noWrap/>
            <w:vAlign w:val="bottom"/>
            <w:hideMark/>
          </w:tcPr>
          <w:p w14:paraId="22304263"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r>
      <w:tr w:rsidR="00665367" w:rsidRPr="00665367" w14:paraId="49EA29BA" w14:textId="77777777" w:rsidTr="00665367">
        <w:trPr>
          <w:divId w:val="735401778"/>
          <w:trHeight w:hRule="exact" w:val="225"/>
        </w:trPr>
        <w:tc>
          <w:tcPr>
            <w:tcW w:w="530" w:type="pct"/>
            <w:tcBorders>
              <w:top w:val="nil"/>
              <w:left w:val="nil"/>
              <w:bottom w:val="nil"/>
              <w:right w:val="nil"/>
            </w:tcBorders>
            <w:shd w:val="clear" w:color="000000" w:fill="E6F2FF"/>
            <w:noWrap/>
            <w:vAlign w:val="bottom"/>
            <w:hideMark/>
          </w:tcPr>
          <w:p w14:paraId="41CD2F51" w14:textId="77777777" w:rsidR="00665367" w:rsidRPr="00665367" w:rsidRDefault="00665367" w:rsidP="00665367">
            <w:pPr>
              <w:spacing w:before="0" w:after="0" w:line="240" w:lineRule="auto"/>
              <w:rPr>
                <w:rFonts w:ascii="Arial" w:hAnsi="Arial" w:cs="Arial"/>
                <w:color w:val="000000"/>
                <w:sz w:val="16"/>
                <w:szCs w:val="16"/>
              </w:rPr>
            </w:pPr>
            <w:r w:rsidRPr="00665367">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779D107D"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F8E71FC"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6B7C402"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2E77D69"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5C2E237"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06D0CE2"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2940DB7"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4DEE4FB"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542" w:type="pct"/>
            <w:tcBorders>
              <w:top w:val="nil"/>
              <w:left w:val="nil"/>
              <w:bottom w:val="nil"/>
              <w:right w:val="nil"/>
            </w:tcBorders>
            <w:shd w:val="clear" w:color="000000" w:fill="E6F2FF"/>
            <w:noWrap/>
            <w:vAlign w:val="bottom"/>
            <w:hideMark/>
          </w:tcPr>
          <w:p w14:paraId="06035BEC"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9.4</w:t>
            </w:r>
          </w:p>
        </w:tc>
      </w:tr>
      <w:tr w:rsidR="00665367" w:rsidRPr="00665367" w14:paraId="6B7584A6" w14:textId="77777777" w:rsidTr="00665367">
        <w:trPr>
          <w:divId w:val="735401778"/>
          <w:trHeight w:hRule="exact" w:val="225"/>
        </w:trPr>
        <w:tc>
          <w:tcPr>
            <w:tcW w:w="530" w:type="pct"/>
            <w:tcBorders>
              <w:top w:val="nil"/>
              <w:left w:val="nil"/>
              <w:bottom w:val="nil"/>
              <w:right w:val="nil"/>
            </w:tcBorders>
            <w:shd w:val="clear" w:color="000000" w:fill="FFFFFF"/>
            <w:noWrap/>
            <w:vAlign w:val="bottom"/>
            <w:hideMark/>
          </w:tcPr>
          <w:p w14:paraId="374F98DE" w14:textId="77777777" w:rsidR="00665367" w:rsidRPr="00665367" w:rsidRDefault="00665367" w:rsidP="00665367">
            <w:pPr>
              <w:spacing w:before="0" w:after="0" w:line="240" w:lineRule="auto"/>
              <w:rPr>
                <w:rFonts w:ascii="Arial" w:hAnsi="Arial" w:cs="Arial"/>
                <w:color w:val="000000"/>
                <w:sz w:val="16"/>
                <w:szCs w:val="16"/>
              </w:rPr>
            </w:pPr>
            <w:r w:rsidRPr="00665367">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03A83D64"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847D667"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6F92CA6"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032A01D"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1356122"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7DC4512"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85296C9"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36F6F4B"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542" w:type="pct"/>
            <w:tcBorders>
              <w:top w:val="nil"/>
              <w:left w:val="nil"/>
              <w:bottom w:val="nil"/>
              <w:right w:val="nil"/>
            </w:tcBorders>
            <w:shd w:val="clear" w:color="000000" w:fill="FFFFFF"/>
            <w:noWrap/>
            <w:vAlign w:val="bottom"/>
            <w:hideMark/>
          </w:tcPr>
          <w:p w14:paraId="050D54A9"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r>
      <w:tr w:rsidR="00665367" w:rsidRPr="00665367" w14:paraId="592C31B9" w14:textId="77777777" w:rsidTr="00665367">
        <w:trPr>
          <w:divId w:val="735401778"/>
          <w:trHeight w:hRule="exact" w:val="225"/>
        </w:trPr>
        <w:tc>
          <w:tcPr>
            <w:tcW w:w="530" w:type="pct"/>
            <w:tcBorders>
              <w:top w:val="nil"/>
              <w:left w:val="nil"/>
              <w:bottom w:val="nil"/>
              <w:right w:val="nil"/>
            </w:tcBorders>
            <w:shd w:val="clear" w:color="000000" w:fill="FFFFFF"/>
            <w:noWrap/>
            <w:vAlign w:val="bottom"/>
            <w:hideMark/>
          </w:tcPr>
          <w:p w14:paraId="166EC96C" w14:textId="77777777" w:rsidR="00665367" w:rsidRPr="00665367" w:rsidRDefault="00665367" w:rsidP="00665367">
            <w:pPr>
              <w:spacing w:before="0" w:after="0" w:line="240" w:lineRule="auto"/>
              <w:rPr>
                <w:rFonts w:ascii="Arial" w:hAnsi="Arial" w:cs="Arial"/>
                <w:color w:val="000000"/>
                <w:sz w:val="16"/>
                <w:szCs w:val="16"/>
              </w:rPr>
            </w:pPr>
            <w:r w:rsidRPr="00665367">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3331E41D"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C090900"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1AAFE06"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7DFE86C"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3E45293"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94094FE"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DA0819C"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198ED06"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542" w:type="pct"/>
            <w:tcBorders>
              <w:top w:val="nil"/>
              <w:left w:val="nil"/>
              <w:bottom w:val="nil"/>
              <w:right w:val="nil"/>
            </w:tcBorders>
            <w:shd w:val="clear" w:color="000000" w:fill="FFFFFF"/>
            <w:noWrap/>
            <w:vAlign w:val="bottom"/>
            <w:hideMark/>
          </w:tcPr>
          <w:p w14:paraId="42C9F797"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r>
      <w:tr w:rsidR="00665367" w:rsidRPr="00665367" w14:paraId="6F677621" w14:textId="77777777" w:rsidTr="00665367">
        <w:trPr>
          <w:divId w:val="735401778"/>
          <w:trHeight w:hRule="exact" w:val="225"/>
        </w:trPr>
        <w:tc>
          <w:tcPr>
            <w:tcW w:w="530" w:type="pct"/>
            <w:tcBorders>
              <w:top w:val="nil"/>
              <w:left w:val="nil"/>
              <w:bottom w:val="nil"/>
              <w:right w:val="nil"/>
            </w:tcBorders>
            <w:shd w:val="clear" w:color="000000" w:fill="FFFFFF"/>
            <w:noWrap/>
            <w:vAlign w:val="bottom"/>
            <w:hideMark/>
          </w:tcPr>
          <w:p w14:paraId="0F7C6632" w14:textId="77777777" w:rsidR="00665367" w:rsidRPr="00665367" w:rsidRDefault="00665367" w:rsidP="00665367">
            <w:pPr>
              <w:spacing w:before="0" w:after="0" w:line="240" w:lineRule="auto"/>
              <w:rPr>
                <w:rFonts w:ascii="Arial" w:hAnsi="Arial" w:cs="Arial"/>
                <w:color w:val="000000"/>
                <w:sz w:val="16"/>
                <w:szCs w:val="16"/>
              </w:rPr>
            </w:pPr>
            <w:r w:rsidRPr="00665367">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3269336D"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8E6BD55"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6FA2C77"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68888C1"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EF31E72"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FE3B616"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DCD2615"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23AE765"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c>
          <w:tcPr>
            <w:tcW w:w="542" w:type="pct"/>
            <w:tcBorders>
              <w:top w:val="nil"/>
              <w:left w:val="nil"/>
              <w:bottom w:val="single" w:sz="4" w:space="0" w:color="293F5B"/>
              <w:right w:val="nil"/>
            </w:tcBorders>
            <w:shd w:val="clear" w:color="000000" w:fill="FFFFFF"/>
            <w:noWrap/>
            <w:vAlign w:val="bottom"/>
            <w:hideMark/>
          </w:tcPr>
          <w:p w14:paraId="68CBD997" w14:textId="77777777" w:rsidR="00665367" w:rsidRPr="00665367" w:rsidRDefault="00665367" w:rsidP="00665367">
            <w:pPr>
              <w:spacing w:before="0" w:after="0" w:line="240" w:lineRule="auto"/>
              <w:jc w:val="right"/>
              <w:rPr>
                <w:rFonts w:ascii="Arial" w:hAnsi="Arial" w:cs="Arial"/>
                <w:color w:val="000000"/>
                <w:sz w:val="16"/>
                <w:szCs w:val="16"/>
              </w:rPr>
            </w:pPr>
            <w:r w:rsidRPr="00665367">
              <w:rPr>
                <w:rFonts w:ascii="Arial" w:hAnsi="Arial" w:cs="Arial"/>
                <w:color w:val="000000"/>
                <w:sz w:val="16"/>
                <w:szCs w:val="16"/>
              </w:rPr>
              <w:t>-</w:t>
            </w:r>
          </w:p>
        </w:tc>
      </w:tr>
      <w:tr w:rsidR="00665367" w:rsidRPr="00665367" w14:paraId="32AB6AED" w14:textId="77777777" w:rsidTr="00665367">
        <w:trPr>
          <w:divId w:val="735401778"/>
          <w:trHeight w:hRule="exact" w:val="225"/>
        </w:trPr>
        <w:tc>
          <w:tcPr>
            <w:tcW w:w="530" w:type="pct"/>
            <w:tcBorders>
              <w:top w:val="nil"/>
              <w:left w:val="nil"/>
              <w:bottom w:val="single" w:sz="4" w:space="0" w:color="293F5B"/>
              <w:right w:val="nil"/>
            </w:tcBorders>
            <w:shd w:val="clear" w:color="000000" w:fill="FFFFFF"/>
            <w:noWrap/>
            <w:vAlign w:val="bottom"/>
            <w:hideMark/>
          </w:tcPr>
          <w:p w14:paraId="6F2BCEFD" w14:textId="77777777" w:rsidR="00665367" w:rsidRPr="00665367" w:rsidRDefault="00665367" w:rsidP="00665367">
            <w:pPr>
              <w:spacing w:before="0" w:after="0" w:line="240" w:lineRule="auto"/>
              <w:rPr>
                <w:rFonts w:ascii="Arial" w:hAnsi="Arial" w:cs="Arial"/>
                <w:b/>
                <w:bCs/>
                <w:color w:val="000000"/>
                <w:sz w:val="16"/>
                <w:szCs w:val="16"/>
              </w:rPr>
            </w:pPr>
            <w:r w:rsidRPr="00665367">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EB0BB9D"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D1A720A"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A95DB26"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20521C3"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9ED1153"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6BE9509"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8686C17"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9075E89"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w:t>
            </w:r>
          </w:p>
        </w:tc>
        <w:tc>
          <w:tcPr>
            <w:tcW w:w="542" w:type="pct"/>
            <w:tcBorders>
              <w:top w:val="nil"/>
              <w:left w:val="nil"/>
              <w:bottom w:val="single" w:sz="4" w:space="0" w:color="293F5B"/>
              <w:right w:val="nil"/>
            </w:tcBorders>
            <w:shd w:val="clear" w:color="000000" w:fill="FFFFFF"/>
            <w:noWrap/>
            <w:vAlign w:val="bottom"/>
            <w:hideMark/>
          </w:tcPr>
          <w:p w14:paraId="1AC27FBE" w14:textId="77777777" w:rsidR="00665367" w:rsidRPr="00665367" w:rsidRDefault="00665367" w:rsidP="00665367">
            <w:pPr>
              <w:spacing w:before="0" w:after="0" w:line="240" w:lineRule="auto"/>
              <w:jc w:val="right"/>
              <w:rPr>
                <w:rFonts w:ascii="Arial" w:hAnsi="Arial" w:cs="Arial"/>
                <w:b/>
                <w:bCs/>
                <w:color w:val="000000"/>
                <w:sz w:val="16"/>
                <w:szCs w:val="16"/>
              </w:rPr>
            </w:pPr>
            <w:r w:rsidRPr="00665367">
              <w:rPr>
                <w:rFonts w:ascii="Arial" w:hAnsi="Arial" w:cs="Arial"/>
                <w:b/>
                <w:bCs/>
                <w:color w:val="000000"/>
                <w:sz w:val="16"/>
                <w:szCs w:val="16"/>
              </w:rPr>
              <w:t>9.4</w:t>
            </w:r>
          </w:p>
        </w:tc>
      </w:tr>
    </w:tbl>
    <w:p w14:paraId="46A0205C" w14:textId="24F82002" w:rsidR="00B06D8A" w:rsidRPr="00043C16" w:rsidRDefault="00CC48A1" w:rsidP="00CE5FC4">
      <w:pPr>
        <w:pStyle w:val="ChartandTableFootnoteAlpha"/>
        <w:numPr>
          <w:ilvl w:val="0"/>
          <w:numId w:val="48"/>
        </w:numPr>
        <w:rPr>
          <w:rFonts w:cs="Arial"/>
          <w:color w:val="auto"/>
          <w:szCs w:val="16"/>
        </w:rPr>
      </w:pPr>
      <w:r w:rsidRPr="00043C16">
        <w:rPr>
          <w:color w:val="auto"/>
        </w:rPr>
        <w:t>State allocations have not yet been determined</w:t>
      </w:r>
      <w:r w:rsidR="0004310E" w:rsidRPr="00043C16">
        <w:rPr>
          <w:color w:val="auto"/>
        </w:rPr>
        <w:t>.</w:t>
      </w:r>
    </w:p>
    <w:p w14:paraId="08064CDB" w14:textId="77777777" w:rsidR="00B06D8A" w:rsidRPr="00886137" w:rsidRDefault="00B06D8A" w:rsidP="00B06D8A">
      <w:pPr>
        <w:pStyle w:val="ChartLine"/>
        <w:rPr>
          <w:rFonts w:eastAsiaTheme="minorHAnsi"/>
        </w:rPr>
      </w:pPr>
    </w:p>
    <w:p w14:paraId="13CFFC01" w14:textId="0DABCBAC" w:rsidR="002E3A79" w:rsidRDefault="002E3A79" w:rsidP="002E3A79">
      <w:r>
        <w:t>The Australian Government will provide funding to implement, together with states, the health</w:t>
      </w:r>
      <w:r w:rsidR="00500A5D">
        <w:noBreakHyphen/>
      </w:r>
      <w:r>
        <w:t>related recommendations from the Independent Review of Health Practitioner Regulatory Settings (Kruk Review).</w:t>
      </w:r>
    </w:p>
    <w:p w14:paraId="2D0365FE" w14:textId="77777777" w:rsidR="002E3A79" w:rsidRDefault="002E3A79" w:rsidP="002E3A79">
      <w:r>
        <w:t>This measure is a component of the $1.2 billion package of Strengthening Medicare measures agreed at National Cabinet in December 2023.</w:t>
      </w:r>
    </w:p>
    <w:p w14:paraId="1ECCB0B9" w14:textId="4254D4E5" w:rsidR="008D4E97" w:rsidRPr="00A402E2" w:rsidRDefault="002E3A79" w:rsidP="002E3A79">
      <w:pPr>
        <w:rPr>
          <w:rFonts w:eastAsiaTheme="minorHAnsi"/>
        </w:rPr>
      </w:pPr>
      <w:r>
        <w:t xml:space="preserve">A new measure associated with this item is listed in Table 1.4 and described in more detail in Budget Paper No. 2, </w:t>
      </w:r>
      <w:r w:rsidRPr="00DB7652">
        <w:rPr>
          <w:rStyle w:val="Emphasis"/>
        </w:rPr>
        <w:t>Budget Measures 2024–25.</w:t>
      </w:r>
    </w:p>
    <w:sectPr w:rsidR="008D4E97" w:rsidRPr="00A402E2" w:rsidSect="00D76790">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C9E9" w14:textId="77777777" w:rsidR="00E41EB4" w:rsidRDefault="00E41EB4" w:rsidP="00E40261">
      <w:pPr>
        <w:spacing w:after="0" w:line="240" w:lineRule="auto"/>
      </w:pPr>
      <w:r>
        <w:separator/>
      </w:r>
    </w:p>
  </w:endnote>
  <w:endnote w:type="continuationSeparator" w:id="0">
    <w:p w14:paraId="715C7837" w14:textId="77777777" w:rsidR="00E41EB4" w:rsidRDefault="00E41EB4" w:rsidP="00E40261">
      <w:pPr>
        <w:spacing w:after="0" w:line="240" w:lineRule="auto"/>
      </w:pPr>
      <w:r>
        <w:continuationSeparator/>
      </w:r>
    </w:p>
  </w:endnote>
  <w:endnote w:type="continuationNotice" w:id="1">
    <w:p w14:paraId="651DD2D2" w14:textId="77777777" w:rsidR="00E41EB4" w:rsidRDefault="00E41E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E03" w14:textId="5B8FFEEB"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0941AA">
      <w:fldChar w:fldCharType="begin"/>
    </w:r>
    <w:r w:rsidR="000941AA">
      <w:instrText>SUBJECT   \* MERGEFORMAT</w:instrText>
    </w:r>
    <w:r w:rsidR="000941AA">
      <w:fldChar w:fldCharType="separate"/>
    </w:r>
    <w:r w:rsidR="003800DF">
      <w:t>Part 2: Payments for specific purposes</w:t>
    </w:r>
    <w:r w:rsidR="000941A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877F" w14:textId="54493168" w:rsidR="00FB5DDD" w:rsidRDefault="000941AA" w:rsidP="002A6A16">
    <w:pPr>
      <w:pStyle w:val="FooterOdd"/>
    </w:pPr>
    <w:r>
      <w:fldChar w:fldCharType="begin"/>
    </w:r>
    <w:r>
      <w:instrText>SUBJECT   \* MERGEFORMAT</w:instrText>
    </w:r>
    <w:r>
      <w:fldChar w:fldCharType="separate"/>
    </w:r>
    <w:r w:rsidR="003800DF">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EB66" w14:textId="6DF58269" w:rsidR="00FB5DDD" w:rsidRDefault="000941AA" w:rsidP="00360947">
    <w:pPr>
      <w:pStyle w:val="FooterOdd"/>
    </w:pPr>
    <w:r>
      <w:fldChar w:fldCharType="begin"/>
    </w:r>
    <w:r>
      <w:instrText>SUBJECT   \* MERGEFORMAT</w:instrText>
    </w:r>
    <w:r>
      <w:fldChar w:fldCharType="separate"/>
    </w:r>
    <w:r w:rsidR="003800DF">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DB79" w14:textId="77777777" w:rsidR="00E41EB4" w:rsidRPr="003C1CA4" w:rsidRDefault="00E41EB4"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493250E7" w14:textId="77777777" w:rsidR="00E41EB4" w:rsidRDefault="00E41EB4" w:rsidP="00E40261">
      <w:pPr>
        <w:spacing w:after="0" w:line="240" w:lineRule="auto"/>
      </w:pPr>
      <w:r>
        <w:continuationSeparator/>
      </w:r>
    </w:p>
  </w:footnote>
  <w:footnote w:type="continuationNotice" w:id="1">
    <w:p w14:paraId="55F06025" w14:textId="77777777" w:rsidR="00E41EB4" w:rsidRDefault="00E41E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D764" w14:textId="0FD1DA52"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242FFAE2" w14:textId="77777777" w:rsidTr="00BD2D40">
      <w:trPr>
        <w:trHeight w:hRule="exact" w:val="340"/>
      </w:trPr>
      <w:tc>
        <w:tcPr>
          <w:tcW w:w="7797" w:type="dxa"/>
        </w:tcPr>
        <w:p w14:paraId="240D101D" w14:textId="3A691F3E" w:rsidR="00FB5DDD" w:rsidRPr="008C56E1" w:rsidRDefault="00FB5DDD" w:rsidP="00F60EA1">
          <w:pPr>
            <w:pStyle w:val="HeaderEven"/>
          </w:pPr>
          <w:r w:rsidRPr="008C56E1">
            <w:rPr>
              <w:noProof/>
              <w:position w:val="-8"/>
            </w:rPr>
            <w:drawing>
              <wp:inline distT="0" distB="0" distL="0" distR="0" wp14:anchorId="09341F08" wp14:editId="4EDD9DB6">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0941AA">
            <w:fldChar w:fldCharType="begin"/>
          </w:r>
          <w:r w:rsidR="000941AA">
            <w:instrText>TITLE   \* MERGEFORMAT</w:instrText>
          </w:r>
          <w:r w:rsidR="000941AA">
            <w:fldChar w:fldCharType="separate"/>
          </w:r>
          <w:r w:rsidR="003800DF">
            <w:t>Budget Paper No. 3</w:t>
          </w:r>
          <w:r w:rsidR="000941AA">
            <w:fldChar w:fldCharType="end"/>
          </w:r>
        </w:p>
      </w:tc>
    </w:tr>
  </w:tbl>
  <w:p w14:paraId="5FB87B7A" w14:textId="77777777" w:rsidR="00FB5DDD" w:rsidRPr="00AA5439" w:rsidRDefault="00FB5DDD" w:rsidP="00AA5439">
    <w:pPr>
      <w:pStyle w:val="HeaderEven"/>
      <w:rPr>
        <w:sz w:val="2"/>
        <w:szCs w:val="4"/>
      </w:rPr>
    </w:pPr>
  </w:p>
  <w:p w14:paraId="4365ED2F"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BE2C" w14:textId="09874F4D"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A5691A" w14:paraId="53967B5F" w14:textId="77777777" w:rsidTr="00BD2D40">
      <w:trPr>
        <w:trHeight w:hRule="exact" w:val="340"/>
      </w:trPr>
      <w:tc>
        <w:tcPr>
          <w:tcW w:w="7797" w:type="dxa"/>
          <w:tcMar>
            <w:left w:w="108" w:type="dxa"/>
            <w:right w:w="108" w:type="dxa"/>
          </w:tcMar>
        </w:tcPr>
        <w:p w14:paraId="7AF99357" w14:textId="51E65F38" w:rsidR="00A5691A" w:rsidRPr="00D13BF9" w:rsidRDefault="000941AA" w:rsidP="00D13BF9">
          <w:pPr>
            <w:pStyle w:val="HeaderOdd"/>
          </w:pPr>
          <w:r>
            <w:fldChar w:fldCharType="begin"/>
          </w:r>
          <w:r>
            <w:instrText>TITLE   \* MERGEFORMAT</w:instrText>
          </w:r>
          <w:r>
            <w:fldChar w:fldCharType="separate"/>
          </w:r>
          <w:r w:rsidR="003800DF">
            <w:t>Budget Paper No. 3</w:t>
          </w:r>
          <w:r>
            <w:fldChar w:fldCharType="end"/>
          </w:r>
          <w:r w:rsidR="00A5691A" w:rsidRPr="00D13BF9">
            <w:t xml:space="preserve">  |  </w:t>
          </w:r>
          <w:r w:rsidR="00A5691A" w:rsidRPr="00C9389A">
            <w:rPr>
              <w:noProof/>
              <w:position w:val="-8"/>
            </w:rPr>
            <w:drawing>
              <wp:inline distT="0" distB="0" distL="0" distR="0" wp14:anchorId="4F07D4A3" wp14:editId="26F83C24">
                <wp:extent cx="878400" cy="19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07C72F8"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D5EF" w14:textId="186CAABA" w:rsidR="00FB5DDD" w:rsidRDefault="00FB5DDD">
    <w:pPr>
      <w:pStyle w:val="Header"/>
      <w:rPr>
        <w:sz w:val="2"/>
        <w:szCs w:val="2"/>
      </w:rPr>
    </w:pPr>
  </w:p>
  <w:p w14:paraId="65F117F3" w14:textId="77777777" w:rsidR="00FB5DDD" w:rsidRDefault="00FB5DDD">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A5691A" w14:paraId="2BD0FE51" w14:textId="77777777" w:rsidTr="00BD2D40">
      <w:trPr>
        <w:trHeight w:hRule="exact" w:val="340"/>
      </w:trPr>
      <w:tc>
        <w:tcPr>
          <w:tcW w:w="7797" w:type="dxa"/>
          <w:tcMar>
            <w:left w:w="108" w:type="dxa"/>
            <w:right w:w="108" w:type="dxa"/>
          </w:tcMar>
        </w:tcPr>
        <w:p w14:paraId="6FAF1BF8" w14:textId="7457DD41" w:rsidR="00A5691A" w:rsidRPr="00D13BF9" w:rsidRDefault="000941AA" w:rsidP="00D13BF9">
          <w:pPr>
            <w:pStyle w:val="HeaderOdd"/>
          </w:pPr>
          <w:r>
            <w:fldChar w:fldCharType="begin"/>
          </w:r>
          <w:r>
            <w:instrText>TITLE   \* MERGEFORMAT</w:instrText>
          </w:r>
          <w:r>
            <w:fldChar w:fldCharType="separate"/>
          </w:r>
          <w:r w:rsidR="003800DF">
            <w:t>Budget Paper No. 3</w:t>
          </w:r>
          <w:r>
            <w:fldChar w:fldCharType="end"/>
          </w:r>
          <w:r w:rsidR="00A5691A" w:rsidRPr="00D13BF9">
            <w:t xml:space="preserve">  |  </w:t>
          </w:r>
          <w:r w:rsidR="00A5691A" w:rsidRPr="00C9389A">
            <w:rPr>
              <w:noProof/>
              <w:position w:val="-8"/>
            </w:rPr>
            <w:drawing>
              <wp:inline distT="0" distB="0" distL="0" distR="0" wp14:anchorId="0BB941C5" wp14:editId="42654613">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700A73F"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9B7A13F" wp14:editId="34B1AF26">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403E8" w14:textId="4A470780" w:rsidR="00FB5DDD" w:rsidRPr="00137C7E" w:rsidRDefault="000941AA" w:rsidP="001D33D6">
                          <w:pPr>
                            <w:pStyle w:val="HeaderOdd"/>
                          </w:pPr>
                          <w:r>
                            <w:fldChar w:fldCharType="begin"/>
                          </w:r>
                          <w:r>
                            <w:instrText>TITLE   \* MERGEFORMAT</w:instrText>
                          </w:r>
                          <w:r>
                            <w:fldChar w:fldCharType="separate"/>
                          </w:r>
                          <w:r w:rsidR="003800DF">
                            <w:t>Budget Paper No. 3</w:t>
                          </w:r>
                          <w:r>
                            <w:fldChar w:fldCharType="end"/>
                          </w:r>
                          <w:r w:rsidR="00FB5DDD">
                            <w:t xml:space="preserve">  |  </w:t>
                          </w:r>
                          <w:r w:rsidR="00FB5DDD" w:rsidRPr="000635BE">
                            <w:rPr>
                              <w:rFonts w:ascii="Arial Bold" w:hAnsi="Arial Bold"/>
                              <w:b/>
                              <w:bCs/>
                              <w:noProof/>
                              <w:position w:val="-10"/>
                            </w:rPr>
                            <w:drawing>
                              <wp:inline distT="0" distB="0" distL="0" distR="0" wp14:anchorId="530B4404" wp14:editId="306C4D74">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9B7A13F"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7F0403E8" w14:textId="4A470780" w:rsidR="00FB5DDD" w:rsidRPr="00137C7E" w:rsidRDefault="00000000" w:rsidP="001D33D6">
                    <w:pPr>
                      <w:pStyle w:val="HeaderOdd"/>
                    </w:pPr>
                    <w:fldSimple w:instr="TITLE   \* MERGEFORMAT">
                      <w:r w:rsidR="003800DF">
                        <w:t>Budget Paper No. 3</w:t>
                      </w:r>
                    </w:fldSimple>
                    <w:r w:rsidR="00FB5DDD">
                      <w:t xml:space="preserve">  |  </w:t>
                    </w:r>
                    <w:r w:rsidR="00FB5DDD" w:rsidRPr="000635BE">
                      <w:rPr>
                        <w:rFonts w:ascii="Arial Bold" w:hAnsi="Arial Bold"/>
                        <w:b/>
                        <w:bCs/>
                        <w:noProof/>
                        <w:position w:val="-10"/>
                      </w:rPr>
                      <w:drawing>
                        <wp:inline distT="0" distB="0" distL="0" distR="0" wp14:anchorId="530B4404" wp14:editId="306C4D74">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2625"/>
    <w:multiLevelType w:val="multilevel"/>
    <w:tmpl w:val="8BFCC014"/>
    <w:lvl w:ilvl="0">
      <w:start w:val="1"/>
      <w:numFmt w:val="lowerLetter"/>
      <w:lvlText w:val="%1)"/>
      <w:lvlJc w:val="left"/>
      <w:pPr>
        <w:tabs>
          <w:tab w:val="num" w:pos="284"/>
        </w:tabs>
        <w:ind w:left="284" w:hanging="284"/>
      </w:pPr>
      <w:rPr>
        <w:rFonts w:hint="default"/>
        <w:b w:val="0"/>
        <w:i w:val="0"/>
        <w:color w:val="000000"/>
        <w:sz w:val="16"/>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441595"/>
    <w:multiLevelType w:val="multilevel"/>
    <w:tmpl w:val="8BFCC014"/>
    <w:lvl w:ilvl="0">
      <w:start w:val="1"/>
      <w:numFmt w:val="lowerLetter"/>
      <w:lvlText w:val="%1)"/>
      <w:lvlJc w:val="left"/>
      <w:pPr>
        <w:tabs>
          <w:tab w:val="num" w:pos="284"/>
        </w:tabs>
        <w:ind w:left="284" w:hanging="284"/>
      </w:pPr>
      <w:rPr>
        <w:rFonts w:hint="default"/>
        <w:b w:val="0"/>
        <w:i w:val="0"/>
        <w:color w:val="000000"/>
        <w:sz w:val="16"/>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0FE73286"/>
    <w:multiLevelType w:val="multilevel"/>
    <w:tmpl w:val="8BFCC014"/>
    <w:lvl w:ilvl="0">
      <w:start w:val="1"/>
      <w:numFmt w:val="lowerLetter"/>
      <w:lvlText w:val="%1)"/>
      <w:lvlJc w:val="left"/>
      <w:pPr>
        <w:tabs>
          <w:tab w:val="num" w:pos="284"/>
        </w:tabs>
        <w:ind w:left="284" w:hanging="284"/>
      </w:pPr>
      <w:rPr>
        <w:rFonts w:hint="default"/>
        <w:b w:val="0"/>
        <w:i w:val="0"/>
        <w:color w:val="000000"/>
        <w:sz w:val="16"/>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1371C14"/>
    <w:multiLevelType w:val="multilevel"/>
    <w:tmpl w:val="53F44BBC"/>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647577F"/>
    <w:multiLevelType w:val="multilevel"/>
    <w:tmpl w:val="640A2F18"/>
    <w:lvl w:ilvl="0">
      <w:start w:val="1"/>
      <w:numFmt w:val="lowerLetter"/>
      <w:pStyle w:val="ChartandTableFootnoteAlpha"/>
      <w:lvlText w:val="%1)"/>
      <w:lvlJc w:val="left"/>
      <w:pPr>
        <w:ind w:left="284" w:hanging="284"/>
      </w:pPr>
      <w:rPr>
        <w:rFonts w:ascii="Arial" w:eastAsiaTheme="minorHAnsi" w:hAnsi="Arial" w:cs="Times New Roman"/>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264D135B"/>
    <w:multiLevelType w:val="hybridMultilevel"/>
    <w:tmpl w:val="02C4688C"/>
    <w:lvl w:ilvl="0" w:tplc="783062E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7224F"/>
    <w:multiLevelType w:val="hybridMultilevel"/>
    <w:tmpl w:val="1ACC5674"/>
    <w:lvl w:ilvl="0" w:tplc="D28A949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321AA"/>
    <w:multiLevelType w:val="multilevel"/>
    <w:tmpl w:val="8BFCC014"/>
    <w:lvl w:ilvl="0">
      <w:start w:val="1"/>
      <w:numFmt w:val="lowerLetter"/>
      <w:lvlText w:val="%1)"/>
      <w:lvlJc w:val="left"/>
      <w:pPr>
        <w:tabs>
          <w:tab w:val="num" w:pos="284"/>
        </w:tabs>
        <w:ind w:left="284" w:hanging="284"/>
      </w:pPr>
      <w:rPr>
        <w:rFonts w:hint="default"/>
        <w:b w:val="0"/>
        <w:i w:val="0"/>
        <w:color w:val="000000"/>
        <w:sz w:val="16"/>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15:restartNumberingAfterBreak="0">
    <w:nsid w:val="462A6BE3"/>
    <w:multiLevelType w:val="multilevel"/>
    <w:tmpl w:val="8BFCC014"/>
    <w:lvl w:ilvl="0">
      <w:start w:val="1"/>
      <w:numFmt w:val="lowerLetter"/>
      <w:lvlText w:val="%1)"/>
      <w:lvlJc w:val="left"/>
      <w:pPr>
        <w:tabs>
          <w:tab w:val="num" w:pos="284"/>
        </w:tabs>
        <w:ind w:left="284" w:hanging="284"/>
      </w:pPr>
      <w:rPr>
        <w:rFonts w:hint="default"/>
        <w:b w:val="0"/>
        <w:i w:val="0"/>
        <w:color w:val="000000"/>
        <w:sz w:val="16"/>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B617BF"/>
    <w:multiLevelType w:val="multilevel"/>
    <w:tmpl w:val="8BFCC014"/>
    <w:lvl w:ilvl="0">
      <w:start w:val="1"/>
      <w:numFmt w:val="lowerLetter"/>
      <w:lvlText w:val="%1)"/>
      <w:lvlJc w:val="left"/>
      <w:pPr>
        <w:tabs>
          <w:tab w:val="num" w:pos="284"/>
        </w:tabs>
        <w:ind w:left="284" w:hanging="284"/>
      </w:pPr>
      <w:rPr>
        <w:rFonts w:hint="default"/>
        <w:b w:val="0"/>
        <w:i w:val="0"/>
        <w:color w:val="000000"/>
        <w:sz w:val="16"/>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D730C8"/>
    <w:multiLevelType w:val="multilevel"/>
    <w:tmpl w:val="8BFCC014"/>
    <w:lvl w:ilvl="0">
      <w:start w:val="1"/>
      <w:numFmt w:val="lowerLetter"/>
      <w:lvlText w:val="%1)"/>
      <w:lvlJc w:val="left"/>
      <w:pPr>
        <w:tabs>
          <w:tab w:val="num" w:pos="284"/>
        </w:tabs>
        <w:ind w:left="284" w:hanging="284"/>
      </w:pPr>
      <w:rPr>
        <w:rFonts w:hint="default"/>
        <w:b w:val="0"/>
        <w:i w:val="0"/>
        <w:color w:val="000000"/>
        <w:sz w:val="16"/>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344554"/>
    <w:multiLevelType w:val="hybridMultilevel"/>
    <w:tmpl w:val="E8A8345C"/>
    <w:lvl w:ilvl="0" w:tplc="ACD4BF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6A3E19F3"/>
    <w:multiLevelType w:val="hybridMultilevel"/>
    <w:tmpl w:val="377A8C18"/>
    <w:lvl w:ilvl="0" w:tplc="FA9E0BCE">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C7359E"/>
    <w:multiLevelType w:val="multilevel"/>
    <w:tmpl w:val="8BFCC014"/>
    <w:lvl w:ilvl="0">
      <w:start w:val="1"/>
      <w:numFmt w:val="lowerLetter"/>
      <w:lvlText w:val="%1)"/>
      <w:lvlJc w:val="left"/>
      <w:pPr>
        <w:tabs>
          <w:tab w:val="num" w:pos="284"/>
        </w:tabs>
        <w:ind w:left="284" w:hanging="284"/>
      </w:pPr>
      <w:rPr>
        <w:rFonts w:hint="default"/>
        <w:b w:val="0"/>
        <w:i w:val="0"/>
        <w:color w:val="000000"/>
        <w:sz w:val="16"/>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3054C4A"/>
    <w:multiLevelType w:val="multilevel"/>
    <w:tmpl w:val="8D72BB36"/>
    <w:name w:val="StandardNumberedList"/>
    <w:lvl w:ilvl="0">
      <w:start w:val="1"/>
      <w:numFmt w:val="decimal"/>
      <w:pStyle w:val="OutlineNumbered1"/>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4"/>
  </w:num>
  <w:num w:numId="3">
    <w:abstractNumId w:val="12"/>
  </w:num>
  <w:num w:numId="4">
    <w:abstractNumId w:val="12"/>
  </w:num>
  <w:num w:numId="5">
    <w:abstractNumId w:val="2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1"/>
    </w:lvlOverride>
  </w:num>
  <w:num w:numId="21">
    <w:abstractNumId w:val="10"/>
  </w:num>
  <w:num w:numId="22">
    <w:abstractNumId w:val="11"/>
  </w:num>
  <w:num w:numId="23">
    <w:abstractNumId w:val="13"/>
  </w:num>
  <w:num w:numId="24">
    <w:abstractNumId w:val="21"/>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24"/>
  </w:num>
  <w:num w:numId="38">
    <w:abstractNumId w:val="18"/>
  </w:num>
  <w:num w:numId="39">
    <w:abstractNumId w:val="26"/>
  </w:num>
  <w:num w:numId="40">
    <w:abstractNumId w:val="17"/>
  </w:num>
  <w:num w:numId="41">
    <w:abstractNumId w:val="22"/>
  </w:num>
  <w:num w:numId="42">
    <w:abstractNumId w:val="27"/>
  </w:num>
  <w:num w:numId="43">
    <w:abstractNumId w:val="19"/>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E790F"/>
    <w:rsid w:val="00000360"/>
    <w:rsid w:val="000004EA"/>
    <w:rsid w:val="00001B3B"/>
    <w:rsid w:val="00003234"/>
    <w:rsid w:val="00003357"/>
    <w:rsid w:val="0000483A"/>
    <w:rsid w:val="00004FEC"/>
    <w:rsid w:val="0000522F"/>
    <w:rsid w:val="000058B4"/>
    <w:rsid w:val="000065F3"/>
    <w:rsid w:val="00007866"/>
    <w:rsid w:val="0001050D"/>
    <w:rsid w:val="00010BAB"/>
    <w:rsid w:val="00010FF3"/>
    <w:rsid w:val="00011DBB"/>
    <w:rsid w:val="0001337B"/>
    <w:rsid w:val="000134FF"/>
    <w:rsid w:val="00013EA8"/>
    <w:rsid w:val="00013EDF"/>
    <w:rsid w:val="00013F09"/>
    <w:rsid w:val="000142ED"/>
    <w:rsid w:val="00015BD5"/>
    <w:rsid w:val="00015CA6"/>
    <w:rsid w:val="00015E33"/>
    <w:rsid w:val="000211ED"/>
    <w:rsid w:val="0002393B"/>
    <w:rsid w:val="00023CED"/>
    <w:rsid w:val="00023E8D"/>
    <w:rsid w:val="00024990"/>
    <w:rsid w:val="00024BA4"/>
    <w:rsid w:val="000256AE"/>
    <w:rsid w:val="00026D19"/>
    <w:rsid w:val="00030383"/>
    <w:rsid w:val="00031ECE"/>
    <w:rsid w:val="0003256C"/>
    <w:rsid w:val="00032940"/>
    <w:rsid w:val="00032DA1"/>
    <w:rsid w:val="0003476B"/>
    <w:rsid w:val="00035D8D"/>
    <w:rsid w:val="00036AC7"/>
    <w:rsid w:val="00036F6C"/>
    <w:rsid w:val="0003791B"/>
    <w:rsid w:val="00041F2A"/>
    <w:rsid w:val="000424DF"/>
    <w:rsid w:val="0004310E"/>
    <w:rsid w:val="00043725"/>
    <w:rsid w:val="00043C16"/>
    <w:rsid w:val="00045A7C"/>
    <w:rsid w:val="00045B00"/>
    <w:rsid w:val="0005085A"/>
    <w:rsid w:val="00053942"/>
    <w:rsid w:val="00053BAE"/>
    <w:rsid w:val="000546EB"/>
    <w:rsid w:val="00055771"/>
    <w:rsid w:val="0006123B"/>
    <w:rsid w:val="00061324"/>
    <w:rsid w:val="00061E7B"/>
    <w:rsid w:val="000622DA"/>
    <w:rsid w:val="000635BE"/>
    <w:rsid w:val="00065706"/>
    <w:rsid w:val="000674BA"/>
    <w:rsid w:val="00071574"/>
    <w:rsid w:val="00071623"/>
    <w:rsid w:val="0007389D"/>
    <w:rsid w:val="00075BAD"/>
    <w:rsid w:val="00075C1F"/>
    <w:rsid w:val="00075EB0"/>
    <w:rsid w:val="00077305"/>
    <w:rsid w:val="000776D7"/>
    <w:rsid w:val="0008159B"/>
    <w:rsid w:val="000838F4"/>
    <w:rsid w:val="0008399A"/>
    <w:rsid w:val="000839B9"/>
    <w:rsid w:val="00084012"/>
    <w:rsid w:val="000840BC"/>
    <w:rsid w:val="00084128"/>
    <w:rsid w:val="00084A28"/>
    <w:rsid w:val="00084DA1"/>
    <w:rsid w:val="0008597F"/>
    <w:rsid w:val="00086D85"/>
    <w:rsid w:val="00087186"/>
    <w:rsid w:val="00087B8A"/>
    <w:rsid w:val="00087BD8"/>
    <w:rsid w:val="00090540"/>
    <w:rsid w:val="0009198E"/>
    <w:rsid w:val="00092619"/>
    <w:rsid w:val="00092BBD"/>
    <w:rsid w:val="000936F4"/>
    <w:rsid w:val="000941AA"/>
    <w:rsid w:val="00095A35"/>
    <w:rsid w:val="000967F6"/>
    <w:rsid w:val="00097188"/>
    <w:rsid w:val="000A2C16"/>
    <w:rsid w:val="000A32D7"/>
    <w:rsid w:val="000A4573"/>
    <w:rsid w:val="000A4FC1"/>
    <w:rsid w:val="000A5800"/>
    <w:rsid w:val="000A71C8"/>
    <w:rsid w:val="000A771A"/>
    <w:rsid w:val="000B25F3"/>
    <w:rsid w:val="000B36AF"/>
    <w:rsid w:val="000B38A8"/>
    <w:rsid w:val="000B3DFE"/>
    <w:rsid w:val="000B43FF"/>
    <w:rsid w:val="000B4952"/>
    <w:rsid w:val="000B4B4E"/>
    <w:rsid w:val="000B51C9"/>
    <w:rsid w:val="000B6129"/>
    <w:rsid w:val="000C1E1B"/>
    <w:rsid w:val="000C3ECC"/>
    <w:rsid w:val="000C779B"/>
    <w:rsid w:val="000D114B"/>
    <w:rsid w:val="000D242E"/>
    <w:rsid w:val="000D2EB1"/>
    <w:rsid w:val="000D3C90"/>
    <w:rsid w:val="000D4109"/>
    <w:rsid w:val="000D6BB1"/>
    <w:rsid w:val="000D78F4"/>
    <w:rsid w:val="000E0211"/>
    <w:rsid w:val="000E105B"/>
    <w:rsid w:val="000E149B"/>
    <w:rsid w:val="000E2857"/>
    <w:rsid w:val="000E45A6"/>
    <w:rsid w:val="000E484F"/>
    <w:rsid w:val="000E4960"/>
    <w:rsid w:val="000E61C9"/>
    <w:rsid w:val="000E66E5"/>
    <w:rsid w:val="000F077A"/>
    <w:rsid w:val="000F0CE0"/>
    <w:rsid w:val="000F1C1F"/>
    <w:rsid w:val="000F2901"/>
    <w:rsid w:val="000F4E4F"/>
    <w:rsid w:val="000F5593"/>
    <w:rsid w:val="000F56F9"/>
    <w:rsid w:val="000F583B"/>
    <w:rsid w:val="000F698F"/>
    <w:rsid w:val="000F7733"/>
    <w:rsid w:val="00103A27"/>
    <w:rsid w:val="00103B09"/>
    <w:rsid w:val="00103F65"/>
    <w:rsid w:val="0010431D"/>
    <w:rsid w:val="0010455B"/>
    <w:rsid w:val="00104715"/>
    <w:rsid w:val="00104C3E"/>
    <w:rsid w:val="00105031"/>
    <w:rsid w:val="001053F0"/>
    <w:rsid w:val="00105AD0"/>
    <w:rsid w:val="00106232"/>
    <w:rsid w:val="00106FA8"/>
    <w:rsid w:val="00107423"/>
    <w:rsid w:val="00107682"/>
    <w:rsid w:val="00110734"/>
    <w:rsid w:val="00110BB2"/>
    <w:rsid w:val="00110C40"/>
    <w:rsid w:val="00110D09"/>
    <w:rsid w:val="0011175D"/>
    <w:rsid w:val="001121E7"/>
    <w:rsid w:val="00113F3C"/>
    <w:rsid w:val="0011502D"/>
    <w:rsid w:val="00117413"/>
    <w:rsid w:val="00120D00"/>
    <w:rsid w:val="00122C7C"/>
    <w:rsid w:val="00123F2A"/>
    <w:rsid w:val="00125E4B"/>
    <w:rsid w:val="00126906"/>
    <w:rsid w:val="00127772"/>
    <w:rsid w:val="001278F7"/>
    <w:rsid w:val="001309C4"/>
    <w:rsid w:val="00130B97"/>
    <w:rsid w:val="00130BA9"/>
    <w:rsid w:val="001311F3"/>
    <w:rsid w:val="001321AE"/>
    <w:rsid w:val="00135F7F"/>
    <w:rsid w:val="00136370"/>
    <w:rsid w:val="00140983"/>
    <w:rsid w:val="00140C94"/>
    <w:rsid w:val="001414CA"/>
    <w:rsid w:val="0014150D"/>
    <w:rsid w:val="00143EE1"/>
    <w:rsid w:val="001472CA"/>
    <w:rsid w:val="001479A8"/>
    <w:rsid w:val="00150616"/>
    <w:rsid w:val="00151F3A"/>
    <w:rsid w:val="0015251F"/>
    <w:rsid w:val="00153C1B"/>
    <w:rsid w:val="00154010"/>
    <w:rsid w:val="001556A9"/>
    <w:rsid w:val="00156106"/>
    <w:rsid w:val="00160928"/>
    <w:rsid w:val="00160B47"/>
    <w:rsid w:val="00160B7A"/>
    <w:rsid w:val="00160DDD"/>
    <w:rsid w:val="00161B32"/>
    <w:rsid w:val="00162002"/>
    <w:rsid w:val="00162E98"/>
    <w:rsid w:val="001640E8"/>
    <w:rsid w:val="00164A0C"/>
    <w:rsid w:val="00165AE4"/>
    <w:rsid w:val="00166D3F"/>
    <w:rsid w:val="00167B75"/>
    <w:rsid w:val="001709B5"/>
    <w:rsid w:val="00170F20"/>
    <w:rsid w:val="00171371"/>
    <w:rsid w:val="0017163D"/>
    <w:rsid w:val="001716D4"/>
    <w:rsid w:val="00172CFE"/>
    <w:rsid w:val="001742C3"/>
    <w:rsid w:val="00175536"/>
    <w:rsid w:val="0017750F"/>
    <w:rsid w:val="00181FF0"/>
    <w:rsid w:val="00185B33"/>
    <w:rsid w:val="0018737D"/>
    <w:rsid w:val="0019115B"/>
    <w:rsid w:val="00191537"/>
    <w:rsid w:val="00192D4D"/>
    <w:rsid w:val="00193B87"/>
    <w:rsid w:val="00194271"/>
    <w:rsid w:val="00195270"/>
    <w:rsid w:val="00196048"/>
    <w:rsid w:val="001962C5"/>
    <w:rsid w:val="00196F4F"/>
    <w:rsid w:val="001970E6"/>
    <w:rsid w:val="00197C5E"/>
    <w:rsid w:val="00197EA8"/>
    <w:rsid w:val="001A1AA9"/>
    <w:rsid w:val="001A25C8"/>
    <w:rsid w:val="001A4326"/>
    <w:rsid w:val="001A578F"/>
    <w:rsid w:val="001A5A92"/>
    <w:rsid w:val="001A641E"/>
    <w:rsid w:val="001A7712"/>
    <w:rsid w:val="001A7AD5"/>
    <w:rsid w:val="001B101D"/>
    <w:rsid w:val="001B15B1"/>
    <w:rsid w:val="001B3061"/>
    <w:rsid w:val="001B4841"/>
    <w:rsid w:val="001B5EB9"/>
    <w:rsid w:val="001B63E4"/>
    <w:rsid w:val="001B7672"/>
    <w:rsid w:val="001C170E"/>
    <w:rsid w:val="001C1F93"/>
    <w:rsid w:val="001C29BA"/>
    <w:rsid w:val="001C5015"/>
    <w:rsid w:val="001C532D"/>
    <w:rsid w:val="001C5E21"/>
    <w:rsid w:val="001C6B65"/>
    <w:rsid w:val="001C7676"/>
    <w:rsid w:val="001C7DBC"/>
    <w:rsid w:val="001C7E11"/>
    <w:rsid w:val="001C7F93"/>
    <w:rsid w:val="001D18FB"/>
    <w:rsid w:val="001D1F46"/>
    <w:rsid w:val="001D242C"/>
    <w:rsid w:val="001D2C01"/>
    <w:rsid w:val="001D3158"/>
    <w:rsid w:val="001D33D6"/>
    <w:rsid w:val="001D37A2"/>
    <w:rsid w:val="001D421E"/>
    <w:rsid w:val="001D6530"/>
    <w:rsid w:val="001D7A95"/>
    <w:rsid w:val="001E00E1"/>
    <w:rsid w:val="001E0891"/>
    <w:rsid w:val="001E1B25"/>
    <w:rsid w:val="001E2BEF"/>
    <w:rsid w:val="001E2D21"/>
    <w:rsid w:val="001E3474"/>
    <w:rsid w:val="001E361F"/>
    <w:rsid w:val="001E3E21"/>
    <w:rsid w:val="001E438E"/>
    <w:rsid w:val="001E4D59"/>
    <w:rsid w:val="001E5AB6"/>
    <w:rsid w:val="001E66B6"/>
    <w:rsid w:val="001E6FD3"/>
    <w:rsid w:val="001E7132"/>
    <w:rsid w:val="001F08E1"/>
    <w:rsid w:val="001F1B7C"/>
    <w:rsid w:val="001F21E0"/>
    <w:rsid w:val="001F23F7"/>
    <w:rsid w:val="001F2978"/>
    <w:rsid w:val="001F5B85"/>
    <w:rsid w:val="001F5EC1"/>
    <w:rsid w:val="001F7B3A"/>
    <w:rsid w:val="00200C1F"/>
    <w:rsid w:val="002018FE"/>
    <w:rsid w:val="00201B92"/>
    <w:rsid w:val="002025D3"/>
    <w:rsid w:val="002025DE"/>
    <w:rsid w:val="00202CB1"/>
    <w:rsid w:val="00203CEC"/>
    <w:rsid w:val="00204612"/>
    <w:rsid w:val="00205032"/>
    <w:rsid w:val="002050B3"/>
    <w:rsid w:val="00205147"/>
    <w:rsid w:val="0020550F"/>
    <w:rsid w:val="00206A05"/>
    <w:rsid w:val="0021095B"/>
    <w:rsid w:val="00210EE3"/>
    <w:rsid w:val="00212B18"/>
    <w:rsid w:val="00215E8B"/>
    <w:rsid w:val="0021615B"/>
    <w:rsid w:val="002173C1"/>
    <w:rsid w:val="002219A9"/>
    <w:rsid w:val="002225B1"/>
    <w:rsid w:val="00225693"/>
    <w:rsid w:val="00226540"/>
    <w:rsid w:val="00226597"/>
    <w:rsid w:val="002274EB"/>
    <w:rsid w:val="002346EA"/>
    <w:rsid w:val="002351F3"/>
    <w:rsid w:val="00236828"/>
    <w:rsid w:val="00237098"/>
    <w:rsid w:val="00237F04"/>
    <w:rsid w:val="00242462"/>
    <w:rsid w:val="00242479"/>
    <w:rsid w:val="00243149"/>
    <w:rsid w:val="00243538"/>
    <w:rsid w:val="00243A95"/>
    <w:rsid w:val="00244058"/>
    <w:rsid w:val="00244511"/>
    <w:rsid w:val="0024521A"/>
    <w:rsid w:val="00247346"/>
    <w:rsid w:val="00250208"/>
    <w:rsid w:val="00250742"/>
    <w:rsid w:val="002509D9"/>
    <w:rsid w:val="002513BB"/>
    <w:rsid w:val="00251D84"/>
    <w:rsid w:val="002527F7"/>
    <w:rsid w:val="0025356E"/>
    <w:rsid w:val="002603BC"/>
    <w:rsid w:val="002608D0"/>
    <w:rsid w:val="002620A1"/>
    <w:rsid w:val="00262CF6"/>
    <w:rsid w:val="00262E13"/>
    <w:rsid w:val="002650EA"/>
    <w:rsid w:val="002651F2"/>
    <w:rsid w:val="0026559B"/>
    <w:rsid w:val="00267200"/>
    <w:rsid w:val="0026727C"/>
    <w:rsid w:val="00267541"/>
    <w:rsid w:val="00270A97"/>
    <w:rsid w:val="00270B31"/>
    <w:rsid w:val="0027378F"/>
    <w:rsid w:val="00273DFD"/>
    <w:rsid w:val="002746C7"/>
    <w:rsid w:val="00275046"/>
    <w:rsid w:val="00275E22"/>
    <w:rsid w:val="002768CE"/>
    <w:rsid w:val="00277487"/>
    <w:rsid w:val="00277F8B"/>
    <w:rsid w:val="00281210"/>
    <w:rsid w:val="002815EA"/>
    <w:rsid w:val="00281716"/>
    <w:rsid w:val="002827A8"/>
    <w:rsid w:val="00284749"/>
    <w:rsid w:val="00284906"/>
    <w:rsid w:val="00284C3A"/>
    <w:rsid w:val="0028505A"/>
    <w:rsid w:val="00285A4B"/>
    <w:rsid w:val="00285B26"/>
    <w:rsid w:val="00294290"/>
    <w:rsid w:val="00294BA4"/>
    <w:rsid w:val="00295325"/>
    <w:rsid w:val="00295B24"/>
    <w:rsid w:val="00296A32"/>
    <w:rsid w:val="0029708A"/>
    <w:rsid w:val="00297F59"/>
    <w:rsid w:val="002A475C"/>
    <w:rsid w:val="002A4D62"/>
    <w:rsid w:val="002A5154"/>
    <w:rsid w:val="002A5A7D"/>
    <w:rsid w:val="002A621D"/>
    <w:rsid w:val="002A65EE"/>
    <w:rsid w:val="002A66D3"/>
    <w:rsid w:val="002A6A16"/>
    <w:rsid w:val="002A6E77"/>
    <w:rsid w:val="002B1C91"/>
    <w:rsid w:val="002B208B"/>
    <w:rsid w:val="002B27D4"/>
    <w:rsid w:val="002B58E0"/>
    <w:rsid w:val="002B5DE7"/>
    <w:rsid w:val="002B6106"/>
    <w:rsid w:val="002B623A"/>
    <w:rsid w:val="002C14A7"/>
    <w:rsid w:val="002C2097"/>
    <w:rsid w:val="002C268F"/>
    <w:rsid w:val="002C3DEB"/>
    <w:rsid w:val="002C433C"/>
    <w:rsid w:val="002C4E82"/>
    <w:rsid w:val="002C4FC0"/>
    <w:rsid w:val="002C5547"/>
    <w:rsid w:val="002C596C"/>
    <w:rsid w:val="002C6CBF"/>
    <w:rsid w:val="002C6E15"/>
    <w:rsid w:val="002C722B"/>
    <w:rsid w:val="002C74AC"/>
    <w:rsid w:val="002C7ECF"/>
    <w:rsid w:val="002D0476"/>
    <w:rsid w:val="002D13CF"/>
    <w:rsid w:val="002D1467"/>
    <w:rsid w:val="002D1703"/>
    <w:rsid w:val="002D2CAB"/>
    <w:rsid w:val="002D3580"/>
    <w:rsid w:val="002D789E"/>
    <w:rsid w:val="002D78DF"/>
    <w:rsid w:val="002D7BCD"/>
    <w:rsid w:val="002E231D"/>
    <w:rsid w:val="002E3A79"/>
    <w:rsid w:val="002E4E3F"/>
    <w:rsid w:val="002E5B91"/>
    <w:rsid w:val="002E638A"/>
    <w:rsid w:val="002E75E5"/>
    <w:rsid w:val="002E7B71"/>
    <w:rsid w:val="002E7DC1"/>
    <w:rsid w:val="002F083C"/>
    <w:rsid w:val="002F21D2"/>
    <w:rsid w:val="002F3848"/>
    <w:rsid w:val="002F40F3"/>
    <w:rsid w:val="002F54D4"/>
    <w:rsid w:val="002F6542"/>
    <w:rsid w:val="002F6F97"/>
    <w:rsid w:val="00301EB1"/>
    <w:rsid w:val="00302C6D"/>
    <w:rsid w:val="00305105"/>
    <w:rsid w:val="00305966"/>
    <w:rsid w:val="00306E4E"/>
    <w:rsid w:val="00307773"/>
    <w:rsid w:val="00310198"/>
    <w:rsid w:val="003103B7"/>
    <w:rsid w:val="00310E61"/>
    <w:rsid w:val="00310F9E"/>
    <w:rsid w:val="00312D26"/>
    <w:rsid w:val="00312D48"/>
    <w:rsid w:val="0031349C"/>
    <w:rsid w:val="00313D39"/>
    <w:rsid w:val="003141C4"/>
    <w:rsid w:val="00316C1E"/>
    <w:rsid w:val="00316CC5"/>
    <w:rsid w:val="00317893"/>
    <w:rsid w:val="00320EB5"/>
    <w:rsid w:val="00324263"/>
    <w:rsid w:val="00324A19"/>
    <w:rsid w:val="003303B0"/>
    <w:rsid w:val="003307F0"/>
    <w:rsid w:val="00330B04"/>
    <w:rsid w:val="00340273"/>
    <w:rsid w:val="003402DE"/>
    <w:rsid w:val="00340FCC"/>
    <w:rsid w:val="003421CD"/>
    <w:rsid w:val="003436EA"/>
    <w:rsid w:val="003451F5"/>
    <w:rsid w:val="0034732C"/>
    <w:rsid w:val="0034734A"/>
    <w:rsid w:val="003478ED"/>
    <w:rsid w:val="00350301"/>
    <w:rsid w:val="003506C0"/>
    <w:rsid w:val="003525B6"/>
    <w:rsid w:val="00352AD1"/>
    <w:rsid w:val="00352D8E"/>
    <w:rsid w:val="0035474D"/>
    <w:rsid w:val="003567E9"/>
    <w:rsid w:val="0036025B"/>
    <w:rsid w:val="00360947"/>
    <w:rsid w:val="00361732"/>
    <w:rsid w:val="003632DE"/>
    <w:rsid w:val="00363831"/>
    <w:rsid w:val="00365447"/>
    <w:rsid w:val="0036556C"/>
    <w:rsid w:val="003659CF"/>
    <w:rsid w:val="00365A30"/>
    <w:rsid w:val="00365FAE"/>
    <w:rsid w:val="003666E7"/>
    <w:rsid w:val="00366842"/>
    <w:rsid w:val="003722AC"/>
    <w:rsid w:val="00373020"/>
    <w:rsid w:val="00373C3F"/>
    <w:rsid w:val="00375AB6"/>
    <w:rsid w:val="00376330"/>
    <w:rsid w:val="0037714E"/>
    <w:rsid w:val="003774A4"/>
    <w:rsid w:val="00377590"/>
    <w:rsid w:val="00377927"/>
    <w:rsid w:val="00377E06"/>
    <w:rsid w:val="00377F6E"/>
    <w:rsid w:val="003800DF"/>
    <w:rsid w:val="00381D29"/>
    <w:rsid w:val="0038240E"/>
    <w:rsid w:val="00382D4D"/>
    <w:rsid w:val="00382E3D"/>
    <w:rsid w:val="00383D5C"/>
    <w:rsid w:val="00384D7E"/>
    <w:rsid w:val="00385675"/>
    <w:rsid w:val="00385D3D"/>
    <w:rsid w:val="00386529"/>
    <w:rsid w:val="00386D62"/>
    <w:rsid w:val="0038765C"/>
    <w:rsid w:val="00390E6C"/>
    <w:rsid w:val="003949C8"/>
    <w:rsid w:val="00394F89"/>
    <w:rsid w:val="003962E7"/>
    <w:rsid w:val="00396353"/>
    <w:rsid w:val="003A0AB1"/>
    <w:rsid w:val="003A0ADB"/>
    <w:rsid w:val="003A27A5"/>
    <w:rsid w:val="003A2E26"/>
    <w:rsid w:val="003A302C"/>
    <w:rsid w:val="003A3513"/>
    <w:rsid w:val="003A3AC2"/>
    <w:rsid w:val="003A3DBA"/>
    <w:rsid w:val="003A438C"/>
    <w:rsid w:val="003B277F"/>
    <w:rsid w:val="003B3670"/>
    <w:rsid w:val="003B36D6"/>
    <w:rsid w:val="003B36F0"/>
    <w:rsid w:val="003B3F8F"/>
    <w:rsid w:val="003B462A"/>
    <w:rsid w:val="003B4BE0"/>
    <w:rsid w:val="003B4C7D"/>
    <w:rsid w:val="003B4EDE"/>
    <w:rsid w:val="003C14E8"/>
    <w:rsid w:val="003C1580"/>
    <w:rsid w:val="003C17DE"/>
    <w:rsid w:val="003C1CA4"/>
    <w:rsid w:val="003C2281"/>
    <w:rsid w:val="003C24CA"/>
    <w:rsid w:val="003C2CCB"/>
    <w:rsid w:val="003C2D91"/>
    <w:rsid w:val="003C36AF"/>
    <w:rsid w:val="003D06FC"/>
    <w:rsid w:val="003D1CC1"/>
    <w:rsid w:val="003D24EF"/>
    <w:rsid w:val="003D4749"/>
    <w:rsid w:val="003D4E8A"/>
    <w:rsid w:val="003D5B7E"/>
    <w:rsid w:val="003D61B7"/>
    <w:rsid w:val="003E05B5"/>
    <w:rsid w:val="003E1D02"/>
    <w:rsid w:val="003E24C6"/>
    <w:rsid w:val="003E2596"/>
    <w:rsid w:val="003E2DE5"/>
    <w:rsid w:val="003E2E36"/>
    <w:rsid w:val="003E6851"/>
    <w:rsid w:val="003E6C2C"/>
    <w:rsid w:val="003E724F"/>
    <w:rsid w:val="003F0BA4"/>
    <w:rsid w:val="003F2B73"/>
    <w:rsid w:val="003F39E4"/>
    <w:rsid w:val="003F42F4"/>
    <w:rsid w:val="003F7CD0"/>
    <w:rsid w:val="00400CAA"/>
    <w:rsid w:val="00401542"/>
    <w:rsid w:val="004016C2"/>
    <w:rsid w:val="00401BB0"/>
    <w:rsid w:val="00403422"/>
    <w:rsid w:val="00403E67"/>
    <w:rsid w:val="00403F49"/>
    <w:rsid w:val="004042B5"/>
    <w:rsid w:val="00404C0F"/>
    <w:rsid w:val="00404EB8"/>
    <w:rsid w:val="00405A86"/>
    <w:rsid w:val="00405ABE"/>
    <w:rsid w:val="00405C10"/>
    <w:rsid w:val="004074B4"/>
    <w:rsid w:val="00410AC2"/>
    <w:rsid w:val="00411626"/>
    <w:rsid w:val="00411D9E"/>
    <w:rsid w:val="0041216A"/>
    <w:rsid w:val="0041324A"/>
    <w:rsid w:val="00414568"/>
    <w:rsid w:val="00414732"/>
    <w:rsid w:val="00414D61"/>
    <w:rsid w:val="004168A9"/>
    <w:rsid w:val="00416C86"/>
    <w:rsid w:val="00416C95"/>
    <w:rsid w:val="00416F18"/>
    <w:rsid w:val="00417091"/>
    <w:rsid w:val="004207E8"/>
    <w:rsid w:val="00423331"/>
    <w:rsid w:val="004233DE"/>
    <w:rsid w:val="00423EC3"/>
    <w:rsid w:val="004273C0"/>
    <w:rsid w:val="00427AE3"/>
    <w:rsid w:val="0043035D"/>
    <w:rsid w:val="00432330"/>
    <w:rsid w:val="00433757"/>
    <w:rsid w:val="00435752"/>
    <w:rsid w:val="00436A86"/>
    <w:rsid w:val="00440119"/>
    <w:rsid w:val="0044286D"/>
    <w:rsid w:val="00442A34"/>
    <w:rsid w:val="00442E4D"/>
    <w:rsid w:val="0044372D"/>
    <w:rsid w:val="00444BFC"/>
    <w:rsid w:val="004454D4"/>
    <w:rsid w:val="00445899"/>
    <w:rsid w:val="00445F76"/>
    <w:rsid w:val="0044730B"/>
    <w:rsid w:val="00447E2C"/>
    <w:rsid w:val="004512E5"/>
    <w:rsid w:val="0045404D"/>
    <w:rsid w:val="00454E33"/>
    <w:rsid w:val="0045637D"/>
    <w:rsid w:val="0045731E"/>
    <w:rsid w:val="00457BEA"/>
    <w:rsid w:val="00460A8C"/>
    <w:rsid w:val="00461035"/>
    <w:rsid w:val="0046188D"/>
    <w:rsid w:val="00461988"/>
    <w:rsid w:val="004622C7"/>
    <w:rsid w:val="0046391C"/>
    <w:rsid w:val="00463CA9"/>
    <w:rsid w:val="00464155"/>
    <w:rsid w:val="00464217"/>
    <w:rsid w:val="004644CF"/>
    <w:rsid w:val="00464599"/>
    <w:rsid w:val="00464860"/>
    <w:rsid w:val="00465DE8"/>
    <w:rsid w:val="00467016"/>
    <w:rsid w:val="00471236"/>
    <w:rsid w:val="00471343"/>
    <w:rsid w:val="004716A7"/>
    <w:rsid w:val="00472474"/>
    <w:rsid w:val="00474CEC"/>
    <w:rsid w:val="00474EB7"/>
    <w:rsid w:val="00475440"/>
    <w:rsid w:val="00476E49"/>
    <w:rsid w:val="0048231C"/>
    <w:rsid w:val="00482FD3"/>
    <w:rsid w:val="0048308E"/>
    <w:rsid w:val="00483216"/>
    <w:rsid w:val="0048563A"/>
    <w:rsid w:val="004866CE"/>
    <w:rsid w:val="004866FC"/>
    <w:rsid w:val="004869AB"/>
    <w:rsid w:val="00491218"/>
    <w:rsid w:val="00491899"/>
    <w:rsid w:val="004921AC"/>
    <w:rsid w:val="004922AE"/>
    <w:rsid w:val="00493144"/>
    <w:rsid w:val="00494393"/>
    <w:rsid w:val="00494E84"/>
    <w:rsid w:val="00495584"/>
    <w:rsid w:val="00495BD0"/>
    <w:rsid w:val="00497411"/>
    <w:rsid w:val="004975AF"/>
    <w:rsid w:val="00497768"/>
    <w:rsid w:val="0049785E"/>
    <w:rsid w:val="004A24EA"/>
    <w:rsid w:val="004A2957"/>
    <w:rsid w:val="004A332E"/>
    <w:rsid w:val="004A4351"/>
    <w:rsid w:val="004A4897"/>
    <w:rsid w:val="004A5BF0"/>
    <w:rsid w:val="004A6B7E"/>
    <w:rsid w:val="004B01B0"/>
    <w:rsid w:val="004B20C4"/>
    <w:rsid w:val="004B2675"/>
    <w:rsid w:val="004B2882"/>
    <w:rsid w:val="004B2C2F"/>
    <w:rsid w:val="004B33E9"/>
    <w:rsid w:val="004B3630"/>
    <w:rsid w:val="004B3A9D"/>
    <w:rsid w:val="004B3D39"/>
    <w:rsid w:val="004B4CDA"/>
    <w:rsid w:val="004B544C"/>
    <w:rsid w:val="004B6DD8"/>
    <w:rsid w:val="004B748F"/>
    <w:rsid w:val="004C3E8A"/>
    <w:rsid w:val="004C3F27"/>
    <w:rsid w:val="004C55A4"/>
    <w:rsid w:val="004C717A"/>
    <w:rsid w:val="004C78C1"/>
    <w:rsid w:val="004D01EE"/>
    <w:rsid w:val="004D0FE0"/>
    <w:rsid w:val="004D123A"/>
    <w:rsid w:val="004D2B86"/>
    <w:rsid w:val="004D79DC"/>
    <w:rsid w:val="004E0030"/>
    <w:rsid w:val="004E1B71"/>
    <w:rsid w:val="004E1E87"/>
    <w:rsid w:val="004E27F5"/>
    <w:rsid w:val="004E4C29"/>
    <w:rsid w:val="004E4CD6"/>
    <w:rsid w:val="004E4FEA"/>
    <w:rsid w:val="004E574F"/>
    <w:rsid w:val="004E5AAF"/>
    <w:rsid w:val="004E5EB9"/>
    <w:rsid w:val="004E5EC6"/>
    <w:rsid w:val="004E5F06"/>
    <w:rsid w:val="004E7FEC"/>
    <w:rsid w:val="004F1504"/>
    <w:rsid w:val="004F3665"/>
    <w:rsid w:val="004F3FD9"/>
    <w:rsid w:val="004F54E0"/>
    <w:rsid w:val="004F5EE0"/>
    <w:rsid w:val="004F60DD"/>
    <w:rsid w:val="004F6FFD"/>
    <w:rsid w:val="00500A5D"/>
    <w:rsid w:val="005010E0"/>
    <w:rsid w:val="00503AE0"/>
    <w:rsid w:val="00503C7A"/>
    <w:rsid w:val="0050568F"/>
    <w:rsid w:val="00505CBC"/>
    <w:rsid w:val="00507456"/>
    <w:rsid w:val="00507652"/>
    <w:rsid w:val="0051075B"/>
    <w:rsid w:val="0051181A"/>
    <w:rsid w:val="0051319B"/>
    <w:rsid w:val="00513877"/>
    <w:rsid w:val="00513FCE"/>
    <w:rsid w:val="005151D9"/>
    <w:rsid w:val="005152C4"/>
    <w:rsid w:val="00515351"/>
    <w:rsid w:val="0051590A"/>
    <w:rsid w:val="00517CB0"/>
    <w:rsid w:val="00520A0A"/>
    <w:rsid w:val="005212C2"/>
    <w:rsid w:val="00521336"/>
    <w:rsid w:val="0052189F"/>
    <w:rsid w:val="00521D46"/>
    <w:rsid w:val="00525013"/>
    <w:rsid w:val="00525109"/>
    <w:rsid w:val="005253C5"/>
    <w:rsid w:val="00525DFD"/>
    <w:rsid w:val="00526A2D"/>
    <w:rsid w:val="00530DF5"/>
    <w:rsid w:val="00532259"/>
    <w:rsid w:val="00534C91"/>
    <w:rsid w:val="00535252"/>
    <w:rsid w:val="00535A3F"/>
    <w:rsid w:val="00535ECC"/>
    <w:rsid w:val="00536AAD"/>
    <w:rsid w:val="005403DB"/>
    <w:rsid w:val="005414EC"/>
    <w:rsid w:val="00541F98"/>
    <w:rsid w:val="00542731"/>
    <w:rsid w:val="00542C37"/>
    <w:rsid w:val="005441CA"/>
    <w:rsid w:val="0054495A"/>
    <w:rsid w:val="00544B97"/>
    <w:rsid w:val="00545F74"/>
    <w:rsid w:val="005476BD"/>
    <w:rsid w:val="005476C0"/>
    <w:rsid w:val="00551E91"/>
    <w:rsid w:val="0055306B"/>
    <w:rsid w:val="00554C45"/>
    <w:rsid w:val="0055515A"/>
    <w:rsid w:val="005552C7"/>
    <w:rsid w:val="00555C26"/>
    <w:rsid w:val="0056045D"/>
    <w:rsid w:val="005642C7"/>
    <w:rsid w:val="0056624D"/>
    <w:rsid w:val="00570550"/>
    <w:rsid w:val="00570EA9"/>
    <w:rsid w:val="00572B40"/>
    <w:rsid w:val="00573B96"/>
    <w:rsid w:val="005747D1"/>
    <w:rsid w:val="0057649E"/>
    <w:rsid w:val="00580067"/>
    <w:rsid w:val="00580BA2"/>
    <w:rsid w:val="00581D02"/>
    <w:rsid w:val="00583595"/>
    <w:rsid w:val="00583AEF"/>
    <w:rsid w:val="00586988"/>
    <w:rsid w:val="005905E8"/>
    <w:rsid w:val="00593531"/>
    <w:rsid w:val="005958FD"/>
    <w:rsid w:val="005963FE"/>
    <w:rsid w:val="00596523"/>
    <w:rsid w:val="00597097"/>
    <w:rsid w:val="005A168C"/>
    <w:rsid w:val="005A2927"/>
    <w:rsid w:val="005A2FB2"/>
    <w:rsid w:val="005A3958"/>
    <w:rsid w:val="005A43A4"/>
    <w:rsid w:val="005A5BB7"/>
    <w:rsid w:val="005A6F5F"/>
    <w:rsid w:val="005B1FAA"/>
    <w:rsid w:val="005B276D"/>
    <w:rsid w:val="005B2F30"/>
    <w:rsid w:val="005B3010"/>
    <w:rsid w:val="005B47FE"/>
    <w:rsid w:val="005B5AE8"/>
    <w:rsid w:val="005B6137"/>
    <w:rsid w:val="005B63D4"/>
    <w:rsid w:val="005B6D7A"/>
    <w:rsid w:val="005B6F9B"/>
    <w:rsid w:val="005B739B"/>
    <w:rsid w:val="005C0BCF"/>
    <w:rsid w:val="005C17F3"/>
    <w:rsid w:val="005C1DC7"/>
    <w:rsid w:val="005C2589"/>
    <w:rsid w:val="005C3CBE"/>
    <w:rsid w:val="005C46D1"/>
    <w:rsid w:val="005C6155"/>
    <w:rsid w:val="005C6321"/>
    <w:rsid w:val="005C6529"/>
    <w:rsid w:val="005C7A2D"/>
    <w:rsid w:val="005D0C4A"/>
    <w:rsid w:val="005D23CB"/>
    <w:rsid w:val="005D50CA"/>
    <w:rsid w:val="005D567A"/>
    <w:rsid w:val="005D5AC8"/>
    <w:rsid w:val="005D5B63"/>
    <w:rsid w:val="005D6ADA"/>
    <w:rsid w:val="005D75A4"/>
    <w:rsid w:val="005E2162"/>
    <w:rsid w:val="005E4CEB"/>
    <w:rsid w:val="005E4F85"/>
    <w:rsid w:val="005E513E"/>
    <w:rsid w:val="005E68A5"/>
    <w:rsid w:val="005E792C"/>
    <w:rsid w:val="005F0848"/>
    <w:rsid w:val="005F0F22"/>
    <w:rsid w:val="005F1449"/>
    <w:rsid w:val="005F2732"/>
    <w:rsid w:val="005F28E9"/>
    <w:rsid w:val="005F2E1F"/>
    <w:rsid w:val="005F32CE"/>
    <w:rsid w:val="005F370A"/>
    <w:rsid w:val="005F622B"/>
    <w:rsid w:val="00601621"/>
    <w:rsid w:val="0060185A"/>
    <w:rsid w:val="006023EC"/>
    <w:rsid w:val="0060282D"/>
    <w:rsid w:val="0060305C"/>
    <w:rsid w:val="006039DA"/>
    <w:rsid w:val="00603C58"/>
    <w:rsid w:val="00606B15"/>
    <w:rsid w:val="0060758A"/>
    <w:rsid w:val="00607909"/>
    <w:rsid w:val="00610AD8"/>
    <w:rsid w:val="0061156B"/>
    <w:rsid w:val="00611D67"/>
    <w:rsid w:val="00611DFC"/>
    <w:rsid w:val="00612872"/>
    <w:rsid w:val="0061439B"/>
    <w:rsid w:val="00614554"/>
    <w:rsid w:val="006145E2"/>
    <w:rsid w:val="00614733"/>
    <w:rsid w:val="00614FC4"/>
    <w:rsid w:val="0061601C"/>
    <w:rsid w:val="006164B8"/>
    <w:rsid w:val="00616A1C"/>
    <w:rsid w:val="00616C97"/>
    <w:rsid w:val="00616EFD"/>
    <w:rsid w:val="0062014C"/>
    <w:rsid w:val="00620F8B"/>
    <w:rsid w:val="006217D1"/>
    <w:rsid w:val="00622CDB"/>
    <w:rsid w:val="00623C15"/>
    <w:rsid w:val="00623C8B"/>
    <w:rsid w:val="00623D3C"/>
    <w:rsid w:val="006256F1"/>
    <w:rsid w:val="00626106"/>
    <w:rsid w:val="00626587"/>
    <w:rsid w:val="006276DC"/>
    <w:rsid w:val="00627A4C"/>
    <w:rsid w:val="00630517"/>
    <w:rsid w:val="0063093B"/>
    <w:rsid w:val="00631BA4"/>
    <w:rsid w:val="00633376"/>
    <w:rsid w:val="00635FE6"/>
    <w:rsid w:val="00636D28"/>
    <w:rsid w:val="00641B94"/>
    <w:rsid w:val="00642B11"/>
    <w:rsid w:val="006448C4"/>
    <w:rsid w:val="00644D90"/>
    <w:rsid w:val="00646B34"/>
    <w:rsid w:val="00647CF3"/>
    <w:rsid w:val="00652113"/>
    <w:rsid w:val="00653777"/>
    <w:rsid w:val="00653D2B"/>
    <w:rsid w:val="00654E67"/>
    <w:rsid w:val="00654EB5"/>
    <w:rsid w:val="006553A9"/>
    <w:rsid w:val="00655FA9"/>
    <w:rsid w:val="006568AA"/>
    <w:rsid w:val="00657ADB"/>
    <w:rsid w:val="00657E99"/>
    <w:rsid w:val="006604BE"/>
    <w:rsid w:val="00661F33"/>
    <w:rsid w:val="006621F7"/>
    <w:rsid w:val="00662C41"/>
    <w:rsid w:val="00662F6D"/>
    <w:rsid w:val="006634BE"/>
    <w:rsid w:val="0066498B"/>
    <w:rsid w:val="00664F1B"/>
    <w:rsid w:val="00664F35"/>
    <w:rsid w:val="00665367"/>
    <w:rsid w:val="00667A39"/>
    <w:rsid w:val="00667D79"/>
    <w:rsid w:val="006726EA"/>
    <w:rsid w:val="00675C4A"/>
    <w:rsid w:val="0067607E"/>
    <w:rsid w:val="00676E10"/>
    <w:rsid w:val="006772A2"/>
    <w:rsid w:val="006776D4"/>
    <w:rsid w:val="00677EBB"/>
    <w:rsid w:val="0068073D"/>
    <w:rsid w:val="00680768"/>
    <w:rsid w:val="00682D05"/>
    <w:rsid w:val="00684196"/>
    <w:rsid w:val="006847DD"/>
    <w:rsid w:val="00684A14"/>
    <w:rsid w:val="006864D5"/>
    <w:rsid w:val="0068692D"/>
    <w:rsid w:val="00686B92"/>
    <w:rsid w:val="00686D85"/>
    <w:rsid w:val="00690238"/>
    <w:rsid w:val="00691A2B"/>
    <w:rsid w:val="00691E98"/>
    <w:rsid w:val="00692105"/>
    <w:rsid w:val="006923B0"/>
    <w:rsid w:val="00692BED"/>
    <w:rsid w:val="00693871"/>
    <w:rsid w:val="00693872"/>
    <w:rsid w:val="00693A29"/>
    <w:rsid w:val="006947F9"/>
    <w:rsid w:val="006950AB"/>
    <w:rsid w:val="00695288"/>
    <w:rsid w:val="00695B72"/>
    <w:rsid w:val="00696EC7"/>
    <w:rsid w:val="00696F5F"/>
    <w:rsid w:val="006977B1"/>
    <w:rsid w:val="006A1E2C"/>
    <w:rsid w:val="006A226B"/>
    <w:rsid w:val="006A22C9"/>
    <w:rsid w:val="006A3156"/>
    <w:rsid w:val="006A488B"/>
    <w:rsid w:val="006A637F"/>
    <w:rsid w:val="006A6A9D"/>
    <w:rsid w:val="006A7029"/>
    <w:rsid w:val="006A7142"/>
    <w:rsid w:val="006A7658"/>
    <w:rsid w:val="006A7FC5"/>
    <w:rsid w:val="006B2225"/>
    <w:rsid w:val="006B5406"/>
    <w:rsid w:val="006B566B"/>
    <w:rsid w:val="006B56D3"/>
    <w:rsid w:val="006B64EF"/>
    <w:rsid w:val="006B6BB4"/>
    <w:rsid w:val="006C1186"/>
    <w:rsid w:val="006C123D"/>
    <w:rsid w:val="006C1494"/>
    <w:rsid w:val="006C36A2"/>
    <w:rsid w:val="006C3E1F"/>
    <w:rsid w:val="006C40DD"/>
    <w:rsid w:val="006C420D"/>
    <w:rsid w:val="006C4809"/>
    <w:rsid w:val="006C4A90"/>
    <w:rsid w:val="006C4C95"/>
    <w:rsid w:val="006C614B"/>
    <w:rsid w:val="006C6505"/>
    <w:rsid w:val="006C6CE7"/>
    <w:rsid w:val="006D0882"/>
    <w:rsid w:val="006D17FA"/>
    <w:rsid w:val="006D1E51"/>
    <w:rsid w:val="006D311C"/>
    <w:rsid w:val="006D4A4D"/>
    <w:rsid w:val="006D5028"/>
    <w:rsid w:val="006D5568"/>
    <w:rsid w:val="006D615E"/>
    <w:rsid w:val="006E0643"/>
    <w:rsid w:val="006E11B2"/>
    <w:rsid w:val="006E14E8"/>
    <w:rsid w:val="006E16ED"/>
    <w:rsid w:val="006E2FA2"/>
    <w:rsid w:val="006E39A8"/>
    <w:rsid w:val="006E4B1E"/>
    <w:rsid w:val="006E527B"/>
    <w:rsid w:val="006E59F5"/>
    <w:rsid w:val="006E6842"/>
    <w:rsid w:val="006E6BF1"/>
    <w:rsid w:val="006E6C3B"/>
    <w:rsid w:val="006E7CAE"/>
    <w:rsid w:val="006E7F46"/>
    <w:rsid w:val="006E7FC8"/>
    <w:rsid w:val="006F0CCB"/>
    <w:rsid w:val="006F0FF4"/>
    <w:rsid w:val="006F15F9"/>
    <w:rsid w:val="006F5D89"/>
    <w:rsid w:val="006F6AB0"/>
    <w:rsid w:val="006F757E"/>
    <w:rsid w:val="00700ECE"/>
    <w:rsid w:val="007015A9"/>
    <w:rsid w:val="00702304"/>
    <w:rsid w:val="00702C79"/>
    <w:rsid w:val="00703B47"/>
    <w:rsid w:val="00703BD1"/>
    <w:rsid w:val="00704CA4"/>
    <w:rsid w:val="00706799"/>
    <w:rsid w:val="00707D4C"/>
    <w:rsid w:val="00710A91"/>
    <w:rsid w:val="00711648"/>
    <w:rsid w:val="007129AA"/>
    <w:rsid w:val="00713DDB"/>
    <w:rsid w:val="0071425D"/>
    <w:rsid w:val="007142A0"/>
    <w:rsid w:val="00717A40"/>
    <w:rsid w:val="00717C29"/>
    <w:rsid w:val="00722B27"/>
    <w:rsid w:val="0072449F"/>
    <w:rsid w:val="00726244"/>
    <w:rsid w:val="0073007F"/>
    <w:rsid w:val="007306BF"/>
    <w:rsid w:val="00730E36"/>
    <w:rsid w:val="00732321"/>
    <w:rsid w:val="00732F24"/>
    <w:rsid w:val="00733D13"/>
    <w:rsid w:val="007352B6"/>
    <w:rsid w:val="007405A6"/>
    <w:rsid w:val="00741494"/>
    <w:rsid w:val="00741685"/>
    <w:rsid w:val="007416B4"/>
    <w:rsid w:val="00744EB8"/>
    <w:rsid w:val="0074527D"/>
    <w:rsid w:val="00746264"/>
    <w:rsid w:val="00747C3B"/>
    <w:rsid w:val="00747CAC"/>
    <w:rsid w:val="0075051E"/>
    <w:rsid w:val="00750F4B"/>
    <w:rsid w:val="00751A81"/>
    <w:rsid w:val="0075258A"/>
    <w:rsid w:val="007529AB"/>
    <w:rsid w:val="00753110"/>
    <w:rsid w:val="00753873"/>
    <w:rsid w:val="00754642"/>
    <w:rsid w:val="00754CF2"/>
    <w:rsid w:val="00755E6A"/>
    <w:rsid w:val="00755ED6"/>
    <w:rsid w:val="00755F34"/>
    <w:rsid w:val="0075668A"/>
    <w:rsid w:val="00756FE7"/>
    <w:rsid w:val="007574DC"/>
    <w:rsid w:val="00757534"/>
    <w:rsid w:val="0075761B"/>
    <w:rsid w:val="0076007E"/>
    <w:rsid w:val="007604DE"/>
    <w:rsid w:val="007610B1"/>
    <w:rsid w:val="00761131"/>
    <w:rsid w:val="00764F99"/>
    <w:rsid w:val="00765E67"/>
    <w:rsid w:val="007703C7"/>
    <w:rsid w:val="007706E6"/>
    <w:rsid w:val="00773538"/>
    <w:rsid w:val="007737AE"/>
    <w:rsid w:val="0077498C"/>
    <w:rsid w:val="007757AF"/>
    <w:rsid w:val="00776FCC"/>
    <w:rsid w:val="00780059"/>
    <w:rsid w:val="00781D53"/>
    <w:rsid w:val="00781D74"/>
    <w:rsid w:val="00781DAE"/>
    <w:rsid w:val="00781DF1"/>
    <w:rsid w:val="00783338"/>
    <w:rsid w:val="00783DD9"/>
    <w:rsid w:val="00786BA5"/>
    <w:rsid w:val="00787DEE"/>
    <w:rsid w:val="0079097C"/>
    <w:rsid w:val="0079102E"/>
    <w:rsid w:val="00791275"/>
    <w:rsid w:val="007913DD"/>
    <w:rsid w:val="00791962"/>
    <w:rsid w:val="00791A4A"/>
    <w:rsid w:val="0079225F"/>
    <w:rsid w:val="00792A91"/>
    <w:rsid w:val="00792F0C"/>
    <w:rsid w:val="00793224"/>
    <w:rsid w:val="00793299"/>
    <w:rsid w:val="00793E6E"/>
    <w:rsid w:val="00794946"/>
    <w:rsid w:val="00794DEB"/>
    <w:rsid w:val="00796543"/>
    <w:rsid w:val="007A361B"/>
    <w:rsid w:val="007A39FE"/>
    <w:rsid w:val="007A56BD"/>
    <w:rsid w:val="007A57D2"/>
    <w:rsid w:val="007A70CB"/>
    <w:rsid w:val="007B06C6"/>
    <w:rsid w:val="007B138F"/>
    <w:rsid w:val="007B1A15"/>
    <w:rsid w:val="007B2849"/>
    <w:rsid w:val="007B634D"/>
    <w:rsid w:val="007B6696"/>
    <w:rsid w:val="007B7F8C"/>
    <w:rsid w:val="007C18E6"/>
    <w:rsid w:val="007C1F00"/>
    <w:rsid w:val="007C26D7"/>
    <w:rsid w:val="007C41B3"/>
    <w:rsid w:val="007C4A11"/>
    <w:rsid w:val="007C5564"/>
    <w:rsid w:val="007C57DA"/>
    <w:rsid w:val="007C5B79"/>
    <w:rsid w:val="007D1510"/>
    <w:rsid w:val="007D3B6E"/>
    <w:rsid w:val="007D5112"/>
    <w:rsid w:val="007D5AEF"/>
    <w:rsid w:val="007D7B94"/>
    <w:rsid w:val="007E00A7"/>
    <w:rsid w:val="007E1076"/>
    <w:rsid w:val="007E5691"/>
    <w:rsid w:val="007E5EAF"/>
    <w:rsid w:val="007E6328"/>
    <w:rsid w:val="007E6950"/>
    <w:rsid w:val="007F0532"/>
    <w:rsid w:val="007F1C25"/>
    <w:rsid w:val="007F4270"/>
    <w:rsid w:val="007F5800"/>
    <w:rsid w:val="007F5989"/>
    <w:rsid w:val="007F5E81"/>
    <w:rsid w:val="00802628"/>
    <w:rsid w:val="008029BB"/>
    <w:rsid w:val="00802B4B"/>
    <w:rsid w:val="00804062"/>
    <w:rsid w:val="00806082"/>
    <w:rsid w:val="0080653E"/>
    <w:rsid w:val="00806B28"/>
    <w:rsid w:val="00807751"/>
    <w:rsid w:val="00810832"/>
    <w:rsid w:val="00810949"/>
    <w:rsid w:val="00812EB9"/>
    <w:rsid w:val="00813A96"/>
    <w:rsid w:val="00816666"/>
    <w:rsid w:val="00816BF0"/>
    <w:rsid w:val="00816CED"/>
    <w:rsid w:val="00820FA1"/>
    <w:rsid w:val="00822483"/>
    <w:rsid w:val="00822FB6"/>
    <w:rsid w:val="00823BBE"/>
    <w:rsid w:val="00824BE5"/>
    <w:rsid w:val="00824E07"/>
    <w:rsid w:val="008253FB"/>
    <w:rsid w:val="008254A0"/>
    <w:rsid w:val="00826104"/>
    <w:rsid w:val="008262CE"/>
    <w:rsid w:val="0083136C"/>
    <w:rsid w:val="008315D0"/>
    <w:rsid w:val="00835CA1"/>
    <w:rsid w:val="00840102"/>
    <w:rsid w:val="0084108F"/>
    <w:rsid w:val="00843319"/>
    <w:rsid w:val="008466EB"/>
    <w:rsid w:val="008472D8"/>
    <w:rsid w:val="00847EA3"/>
    <w:rsid w:val="008516B1"/>
    <w:rsid w:val="00852860"/>
    <w:rsid w:val="0085600F"/>
    <w:rsid w:val="008615BE"/>
    <w:rsid w:val="00864359"/>
    <w:rsid w:val="00865778"/>
    <w:rsid w:val="00866011"/>
    <w:rsid w:val="00866FE3"/>
    <w:rsid w:val="00872ECB"/>
    <w:rsid w:val="008730D2"/>
    <w:rsid w:val="0087467E"/>
    <w:rsid w:val="0087601E"/>
    <w:rsid w:val="00880D61"/>
    <w:rsid w:val="00881D59"/>
    <w:rsid w:val="008822FE"/>
    <w:rsid w:val="0088396E"/>
    <w:rsid w:val="008850BD"/>
    <w:rsid w:val="00885620"/>
    <w:rsid w:val="00886137"/>
    <w:rsid w:val="008877C8"/>
    <w:rsid w:val="00890012"/>
    <w:rsid w:val="008905DF"/>
    <w:rsid w:val="00891C5D"/>
    <w:rsid w:val="00891D04"/>
    <w:rsid w:val="00892FB8"/>
    <w:rsid w:val="00895D17"/>
    <w:rsid w:val="00896028"/>
    <w:rsid w:val="00896050"/>
    <w:rsid w:val="00896708"/>
    <w:rsid w:val="00896AFC"/>
    <w:rsid w:val="008A12CC"/>
    <w:rsid w:val="008A1BEF"/>
    <w:rsid w:val="008A3C01"/>
    <w:rsid w:val="008A48F8"/>
    <w:rsid w:val="008A5851"/>
    <w:rsid w:val="008A5F21"/>
    <w:rsid w:val="008A61B3"/>
    <w:rsid w:val="008A642D"/>
    <w:rsid w:val="008A64C4"/>
    <w:rsid w:val="008A6E4E"/>
    <w:rsid w:val="008A7B35"/>
    <w:rsid w:val="008B0895"/>
    <w:rsid w:val="008B0ADD"/>
    <w:rsid w:val="008B1E76"/>
    <w:rsid w:val="008B1EE5"/>
    <w:rsid w:val="008B21AE"/>
    <w:rsid w:val="008B21B1"/>
    <w:rsid w:val="008B302F"/>
    <w:rsid w:val="008B49DE"/>
    <w:rsid w:val="008B72C9"/>
    <w:rsid w:val="008B7A83"/>
    <w:rsid w:val="008C217C"/>
    <w:rsid w:val="008C2AAD"/>
    <w:rsid w:val="008C2FCE"/>
    <w:rsid w:val="008C3968"/>
    <w:rsid w:val="008C4A4A"/>
    <w:rsid w:val="008C56E1"/>
    <w:rsid w:val="008C6353"/>
    <w:rsid w:val="008D183E"/>
    <w:rsid w:val="008D1F9C"/>
    <w:rsid w:val="008D38B5"/>
    <w:rsid w:val="008D3CA1"/>
    <w:rsid w:val="008D3EF8"/>
    <w:rsid w:val="008D45DE"/>
    <w:rsid w:val="008D475A"/>
    <w:rsid w:val="008D4E97"/>
    <w:rsid w:val="008D5540"/>
    <w:rsid w:val="008D71E5"/>
    <w:rsid w:val="008E02F1"/>
    <w:rsid w:val="008E1243"/>
    <w:rsid w:val="008E127D"/>
    <w:rsid w:val="008E1477"/>
    <w:rsid w:val="008E40FF"/>
    <w:rsid w:val="008E5C1A"/>
    <w:rsid w:val="008E7225"/>
    <w:rsid w:val="008E753C"/>
    <w:rsid w:val="008F0174"/>
    <w:rsid w:val="008F1EDD"/>
    <w:rsid w:val="008F21BF"/>
    <w:rsid w:val="008F2251"/>
    <w:rsid w:val="008F3580"/>
    <w:rsid w:val="008F4DAB"/>
    <w:rsid w:val="008F4F11"/>
    <w:rsid w:val="008F55F8"/>
    <w:rsid w:val="008F56B2"/>
    <w:rsid w:val="008F6746"/>
    <w:rsid w:val="008F6D9F"/>
    <w:rsid w:val="008F6F42"/>
    <w:rsid w:val="00901093"/>
    <w:rsid w:val="009014FC"/>
    <w:rsid w:val="00902DE7"/>
    <w:rsid w:val="00903235"/>
    <w:rsid w:val="009034CF"/>
    <w:rsid w:val="009049E6"/>
    <w:rsid w:val="00911F9A"/>
    <w:rsid w:val="00912D79"/>
    <w:rsid w:val="00912D87"/>
    <w:rsid w:val="0091363B"/>
    <w:rsid w:val="00913DE5"/>
    <w:rsid w:val="009145B9"/>
    <w:rsid w:val="00914EA0"/>
    <w:rsid w:val="0091616E"/>
    <w:rsid w:val="0091677D"/>
    <w:rsid w:val="00920067"/>
    <w:rsid w:val="00922E9D"/>
    <w:rsid w:val="00923238"/>
    <w:rsid w:val="00923286"/>
    <w:rsid w:val="00923B3F"/>
    <w:rsid w:val="009252CE"/>
    <w:rsid w:val="009259DB"/>
    <w:rsid w:val="009264DC"/>
    <w:rsid w:val="009268A4"/>
    <w:rsid w:val="00926989"/>
    <w:rsid w:val="00926EF8"/>
    <w:rsid w:val="00930406"/>
    <w:rsid w:val="00930875"/>
    <w:rsid w:val="00930C85"/>
    <w:rsid w:val="00931455"/>
    <w:rsid w:val="0093163A"/>
    <w:rsid w:val="00931804"/>
    <w:rsid w:val="0093363A"/>
    <w:rsid w:val="009345C5"/>
    <w:rsid w:val="00935B9D"/>
    <w:rsid w:val="00937D96"/>
    <w:rsid w:val="0094280D"/>
    <w:rsid w:val="00943306"/>
    <w:rsid w:val="0094345F"/>
    <w:rsid w:val="00943C8B"/>
    <w:rsid w:val="00943DFF"/>
    <w:rsid w:val="00945796"/>
    <w:rsid w:val="00945C29"/>
    <w:rsid w:val="00946BD3"/>
    <w:rsid w:val="00946CBB"/>
    <w:rsid w:val="0094746B"/>
    <w:rsid w:val="009508CC"/>
    <w:rsid w:val="0095269D"/>
    <w:rsid w:val="009526DA"/>
    <w:rsid w:val="00953EF1"/>
    <w:rsid w:val="00954E55"/>
    <w:rsid w:val="009558E2"/>
    <w:rsid w:val="0096030A"/>
    <w:rsid w:val="009639BC"/>
    <w:rsid w:val="00963DB9"/>
    <w:rsid w:val="00967351"/>
    <w:rsid w:val="00970941"/>
    <w:rsid w:val="00971144"/>
    <w:rsid w:val="0097346F"/>
    <w:rsid w:val="0097496A"/>
    <w:rsid w:val="00977672"/>
    <w:rsid w:val="009804F5"/>
    <w:rsid w:val="00981065"/>
    <w:rsid w:val="0098336C"/>
    <w:rsid w:val="0098412D"/>
    <w:rsid w:val="00984774"/>
    <w:rsid w:val="009847D0"/>
    <w:rsid w:val="0098629D"/>
    <w:rsid w:val="00986F1C"/>
    <w:rsid w:val="00987B84"/>
    <w:rsid w:val="00990243"/>
    <w:rsid w:val="00990C17"/>
    <w:rsid w:val="009924E3"/>
    <w:rsid w:val="0099326A"/>
    <w:rsid w:val="00993334"/>
    <w:rsid w:val="00994A8E"/>
    <w:rsid w:val="00995FCD"/>
    <w:rsid w:val="00997029"/>
    <w:rsid w:val="009970CD"/>
    <w:rsid w:val="009A122E"/>
    <w:rsid w:val="009A18A6"/>
    <w:rsid w:val="009A29CF"/>
    <w:rsid w:val="009A46C9"/>
    <w:rsid w:val="009A4ADD"/>
    <w:rsid w:val="009A553C"/>
    <w:rsid w:val="009A60A5"/>
    <w:rsid w:val="009A67BF"/>
    <w:rsid w:val="009A6EF4"/>
    <w:rsid w:val="009A7AC4"/>
    <w:rsid w:val="009A7DCC"/>
    <w:rsid w:val="009B106E"/>
    <w:rsid w:val="009B2285"/>
    <w:rsid w:val="009B2CFA"/>
    <w:rsid w:val="009B3E6F"/>
    <w:rsid w:val="009B43ED"/>
    <w:rsid w:val="009B4A9E"/>
    <w:rsid w:val="009B4F11"/>
    <w:rsid w:val="009B58B1"/>
    <w:rsid w:val="009B5C32"/>
    <w:rsid w:val="009B5F0D"/>
    <w:rsid w:val="009B6035"/>
    <w:rsid w:val="009B66C0"/>
    <w:rsid w:val="009C075D"/>
    <w:rsid w:val="009C0BC7"/>
    <w:rsid w:val="009C10F3"/>
    <w:rsid w:val="009C262B"/>
    <w:rsid w:val="009C2DD8"/>
    <w:rsid w:val="009C37E9"/>
    <w:rsid w:val="009C3A40"/>
    <w:rsid w:val="009C4905"/>
    <w:rsid w:val="009C7D5F"/>
    <w:rsid w:val="009D012D"/>
    <w:rsid w:val="009D0371"/>
    <w:rsid w:val="009D2046"/>
    <w:rsid w:val="009D2B37"/>
    <w:rsid w:val="009D38A3"/>
    <w:rsid w:val="009D44CF"/>
    <w:rsid w:val="009D51CE"/>
    <w:rsid w:val="009D5E78"/>
    <w:rsid w:val="009D6077"/>
    <w:rsid w:val="009D7662"/>
    <w:rsid w:val="009E044D"/>
    <w:rsid w:val="009E05B8"/>
    <w:rsid w:val="009E24FD"/>
    <w:rsid w:val="009E2A13"/>
    <w:rsid w:val="009E2A47"/>
    <w:rsid w:val="009E41A2"/>
    <w:rsid w:val="009E44AF"/>
    <w:rsid w:val="009E597D"/>
    <w:rsid w:val="009E6BDC"/>
    <w:rsid w:val="009E6E5C"/>
    <w:rsid w:val="009E766A"/>
    <w:rsid w:val="009F16F6"/>
    <w:rsid w:val="009F33F2"/>
    <w:rsid w:val="009F47BA"/>
    <w:rsid w:val="009F4D67"/>
    <w:rsid w:val="009F5221"/>
    <w:rsid w:val="009F785E"/>
    <w:rsid w:val="00A01C51"/>
    <w:rsid w:val="00A0254D"/>
    <w:rsid w:val="00A02A3D"/>
    <w:rsid w:val="00A0332E"/>
    <w:rsid w:val="00A041BC"/>
    <w:rsid w:val="00A04475"/>
    <w:rsid w:val="00A069FC"/>
    <w:rsid w:val="00A103D1"/>
    <w:rsid w:val="00A104A5"/>
    <w:rsid w:val="00A11258"/>
    <w:rsid w:val="00A11628"/>
    <w:rsid w:val="00A11F5D"/>
    <w:rsid w:val="00A1333D"/>
    <w:rsid w:val="00A13C5E"/>
    <w:rsid w:val="00A166E3"/>
    <w:rsid w:val="00A1730C"/>
    <w:rsid w:val="00A17762"/>
    <w:rsid w:val="00A22939"/>
    <w:rsid w:val="00A22A01"/>
    <w:rsid w:val="00A22C12"/>
    <w:rsid w:val="00A22DD9"/>
    <w:rsid w:val="00A232BD"/>
    <w:rsid w:val="00A242AC"/>
    <w:rsid w:val="00A255CF"/>
    <w:rsid w:val="00A25CC3"/>
    <w:rsid w:val="00A26245"/>
    <w:rsid w:val="00A267BA"/>
    <w:rsid w:val="00A268AC"/>
    <w:rsid w:val="00A26F39"/>
    <w:rsid w:val="00A27846"/>
    <w:rsid w:val="00A27919"/>
    <w:rsid w:val="00A27DA7"/>
    <w:rsid w:val="00A31436"/>
    <w:rsid w:val="00A314F5"/>
    <w:rsid w:val="00A33CFB"/>
    <w:rsid w:val="00A34EDA"/>
    <w:rsid w:val="00A3593D"/>
    <w:rsid w:val="00A36831"/>
    <w:rsid w:val="00A36880"/>
    <w:rsid w:val="00A37CBB"/>
    <w:rsid w:val="00A402E2"/>
    <w:rsid w:val="00A40591"/>
    <w:rsid w:val="00A43626"/>
    <w:rsid w:val="00A442CD"/>
    <w:rsid w:val="00A46068"/>
    <w:rsid w:val="00A47C49"/>
    <w:rsid w:val="00A50123"/>
    <w:rsid w:val="00A503BB"/>
    <w:rsid w:val="00A5187A"/>
    <w:rsid w:val="00A51E27"/>
    <w:rsid w:val="00A52AFA"/>
    <w:rsid w:val="00A52FEB"/>
    <w:rsid w:val="00A536B3"/>
    <w:rsid w:val="00A5380F"/>
    <w:rsid w:val="00A53C64"/>
    <w:rsid w:val="00A558A5"/>
    <w:rsid w:val="00A5691A"/>
    <w:rsid w:val="00A57C4B"/>
    <w:rsid w:val="00A618DD"/>
    <w:rsid w:val="00A62BE7"/>
    <w:rsid w:val="00A62C05"/>
    <w:rsid w:val="00A62E77"/>
    <w:rsid w:val="00A6315B"/>
    <w:rsid w:val="00A64220"/>
    <w:rsid w:val="00A64262"/>
    <w:rsid w:val="00A65D27"/>
    <w:rsid w:val="00A664AB"/>
    <w:rsid w:val="00A703D3"/>
    <w:rsid w:val="00A719F7"/>
    <w:rsid w:val="00A71B64"/>
    <w:rsid w:val="00A726D7"/>
    <w:rsid w:val="00A73AAA"/>
    <w:rsid w:val="00A744FA"/>
    <w:rsid w:val="00A74CB4"/>
    <w:rsid w:val="00A74EBF"/>
    <w:rsid w:val="00A76877"/>
    <w:rsid w:val="00A76CE1"/>
    <w:rsid w:val="00A77651"/>
    <w:rsid w:val="00A77AEC"/>
    <w:rsid w:val="00A80ABD"/>
    <w:rsid w:val="00A8111D"/>
    <w:rsid w:val="00A81624"/>
    <w:rsid w:val="00A819BF"/>
    <w:rsid w:val="00A8250F"/>
    <w:rsid w:val="00A8259B"/>
    <w:rsid w:val="00A82E8C"/>
    <w:rsid w:val="00A856CB"/>
    <w:rsid w:val="00A85845"/>
    <w:rsid w:val="00A86921"/>
    <w:rsid w:val="00A87063"/>
    <w:rsid w:val="00A904A0"/>
    <w:rsid w:val="00A91A96"/>
    <w:rsid w:val="00A94312"/>
    <w:rsid w:val="00A95D28"/>
    <w:rsid w:val="00AA1CC6"/>
    <w:rsid w:val="00AA2687"/>
    <w:rsid w:val="00AA4343"/>
    <w:rsid w:val="00AA492A"/>
    <w:rsid w:val="00AA4A10"/>
    <w:rsid w:val="00AA50C2"/>
    <w:rsid w:val="00AA5439"/>
    <w:rsid w:val="00AA5B9C"/>
    <w:rsid w:val="00AA71F1"/>
    <w:rsid w:val="00AA720A"/>
    <w:rsid w:val="00AA7601"/>
    <w:rsid w:val="00AA7A39"/>
    <w:rsid w:val="00AB3234"/>
    <w:rsid w:val="00AB585D"/>
    <w:rsid w:val="00AB5AE6"/>
    <w:rsid w:val="00AB5E51"/>
    <w:rsid w:val="00AB63E5"/>
    <w:rsid w:val="00AB6B16"/>
    <w:rsid w:val="00AC2E50"/>
    <w:rsid w:val="00AC2FED"/>
    <w:rsid w:val="00AC4F2D"/>
    <w:rsid w:val="00AC6C26"/>
    <w:rsid w:val="00AD056A"/>
    <w:rsid w:val="00AD18D6"/>
    <w:rsid w:val="00AD1DDA"/>
    <w:rsid w:val="00AD3EDA"/>
    <w:rsid w:val="00AD3F60"/>
    <w:rsid w:val="00AD5BA3"/>
    <w:rsid w:val="00AD68DA"/>
    <w:rsid w:val="00AD7908"/>
    <w:rsid w:val="00AE0B57"/>
    <w:rsid w:val="00AE2CBB"/>
    <w:rsid w:val="00AE67CF"/>
    <w:rsid w:val="00AE7DCA"/>
    <w:rsid w:val="00AF0103"/>
    <w:rsid w:val="00AF0290"/>
    <w:rsid w:val="00AF28AC"/>
    <w:rsid w:val="00AF308B"/>
    <w:rsid w:val="00AF3C22"/>
    <w:rsid w:val="00AF4209"/>
    <w:rsid w:val="00AF46AD"/>
    <w:rsid w:val="00AF4D22"/>
    <w:rsid w:val="00AF67E4"/>
    <w:rsid w:val="00B02975"/>
    <w:rsid w:val="00B04667"/>
    <w:rsid w:val="00B04887"/>
    <w:rsid w:val="00B051A6"/>
    <w:rsid w:val="00B06387"/>
    <w:rsid w:val="00B06521"/>
    <w:rsid w:val="00B06D8A"/>
    <w:rsid w:val="00B1049E"/>
    <w:rsid w:val="00B11B7C"/>
    <w:rsid w:val="00B122BF"/>
    <w:rsid w:val="00B124D0"/>
    <w:rsid w:val="00B14392"/>
    <w:rsid w:val="00B14A36"/>
    <w:rsid w:val="00B14F7B"/>
    <w:rsid w:val="00B154BA"/>
    <w:rsid w:val="00B156C2"/>
    <w:rsid w:val="00B15C22"/>
    <w:rsid w:val="00B166F4"/>
    <w:rsid w:val="00B167F8"/>
    <w:rsid w:val="00B20C5E"/>
    <w:rsid w:val="00B20F86"/>
    <w:rsid w:val="00B21BA8"/>
    <w:rsid w:val="00B23149"/>
    <w:rsid w:val="00B25655"/>
    <w:rsid w:val="00B26783"/>
    <w:rsid w:val="00B26C0C"/>
    <w:rsid w:val="00B277FD"/>
    <w:rsid w:val="00B27E29"/>
    <w:rsid w:val="00B33032"/>
    <w:rsid w:val="00B34AE2"/>
    <w:rsid w:val="00B35394"/>
    <w:rsid w:val="00B36207"/>
    <w:rsid w:val="00B3761B"/>
    <w:rsid w:val="00B378D0"/>
    <w:rsid w:val="00B40F15"/>
    <w:rsid w:val="00B41F0A"/>
    <w:rsid w:val="00B420AE"/>
    <w:rsid w:val="00B430C7"/>
    <w:rsid w:val="00B4391F"/>
    <w:rsid w:val="00B43F5D"/>
    <w:rsid w:val="00B43FE3"/>
    <w:rsid w:val="00B44821"/>
    <w:rsid w:val="00B45D19"/>
    <w:rsid w:val="00B46F89"/>
    <w:rsid w:val="00B47012"/>
    <w:rsid w:val="00B470C5"/>
    <w:rsid w:val="00B476AF"/>
    <w:rsid w:val="00B50042"/>
    <w:rsid w:val="00B5203E"/>
    <w:rsid w:val="00B535C3"/>
    <w:rsid w:val="00B5699E"/>
    <w:rsid w:val="00B600DC"/>
    <w:rsid w:val="00B60407"/>
    <w:rsid w:val="00B60974"/>
    <w:rsid w:val="00B62417"/>
    <w:rsid w:val="00B624AA"/>
    <w:rsid w:val="00B624DC"/>
    <w:rsid w:val="00B62ED2"/>
    <w:rsid w:val="00B67CAB"/>
    <w:rsid w:val="00B72372"/>
    <w:rsid w:val="00B728ED"/>
    <w:rsid w:val="00B72BD3"/>
    <w:rsid w:val="00B72CE0"/>
    <w:rsid w:val="00B72EB7"/>
    <w:rsid w:val="00B73BC7"/>
    <w:rsid w:val="00B742E3"/>
    <w:rsid w:val="00B74585"/>
    <w:rsid w:val="00B74CEE"/>
    <w:rsid w:val="00B75873"/>
    <w:rsid w:val="00B7668D"/>
    <w:rsid w:val="00B7686F"/>
    <w:rsid w:val="00B82D81"/>
    <w:rsid w:val="00B83627"/>
    <w:rsid w:val="00B83E7E"/>
    <w:rsid w:val="00B8594D"/>
    <w:rsid w:val="00B8647F"/>
    <w:rsid w:val="00B91786"/>
    <w:rsid w:val="00B91AED"/>
    <w:rsid w:val="00B91D1A"/>
    <w:rsid w:val="00B929E4"/>
    <w:rsid w:val="00B964A3"/>
    <w:rsid w:val="00B96803"/>
    <w:rsid w:val="00B96A23"/>
    <w:rsid w:val="00B97A7F"/>
    <w:rsid w:val="00BA1A6E"/>
    <w:rsid w:val="00BA1AB0"/>
    <w:rsid w:val="00BA4C3B"/>
    <w:rsid w:val="00BA7246"/>
    <w:rsid w:val="00BB1828"/>
    <w:rsid w:val="00BB184E"/>
    <w:rsid w:val="00BB1904"/>
    <w:rsid w:val="00BB207D"/>
    <w:rsid w:val="00BB2189"/>
    <w:rsid w:val="00BB3BD2"/>
    <w:rsid w:val="00BB3D7A"/>
    <w:rsid w:val="00BB44CB"/>
    <w:rsid w:val="00BB52EC"/>
    <w:rsid w:val="00BB685A"/>
    <w:rsid w:val="00BB715E"/>
    <w:rsid w:val="00BB7F86"/>
    <w:rsid w:val="00BC1217"/>
    <w:rsid w:val="00BC239E"/>
    <w:rsid w:val="00BC2ADD"/>
    <w:rsid w:val="00BC4E72"/>
    <w:rsid w:val="00BC5EAD"/>
    <w:rsid w:val="00BC75EE"/>
    <w:rsid w:val="00BC7E17"/>
    <w:rsid w:val="00BD0F89"/>
    <w:rsid w:val="00BD2D40"/>
    <w:rsid w:val="00BD3708"/>
    <w:rsid w:val="00BD438A"/>
    <w:rsid w:val="00BD713F"/>
    <w:rsid w:val="00BD782E"/>
    <w:rsid w:val="00BE1860"/>
    <w:rsid w:val="00BE2420"/>
    <w:rsid w:val="00BE3536"/>
    <w:rsid w:val="00BE5733"/>
    <w:rsid w:val="00BE712B"/>
    <w:rsid w:val="00BE780D"/>
    <w:rsid w:val="00BE7C4A"/>
    <w:rsid w:val="00BF295C"/>
    <w:rsid w:val="00BF3364"/>
    <w:rsid w:val="00BF4344"/>
    <w:rsid w:val="00BF43D8"/>
    <w:rsid w:val="00BF47FE"/>
    <w:rsid w:val="00BF5E88"/>
    <w:rsid w:val="00BF6F68"/>
    <w:rsid w:val="00BF7F6F"/>
    <w:rsid w:val="00C002F3"/>
    <w:rsid w:val="00C01982"/>
    <w:rsid w:val="00C026A3"/>
    <w:rsid w:val="00C02C01"/>
    <w:rsid w:val="00C0332C"/>
    <w:rsid w:val="00C03F90"/>
    <w:rsid w:val="00C04D74"/>
    <w:rsid w:val="00C056BC"/>
    <w:rsid w:val="00C05F4E"/>
    <w:rsid w:val="00C060D7"/>
    <w:rsid w:val="00C061A3"/>
    <w:rsid w:val="00C064AC"/>
    <w:rsid w:val="00C06F30"/>
    <w:rsid w:val="00C10C94"/>
    <w:rsid w:val="00C12731"/>
    <w:rsid w:val="00C1290D"/>
    <w:rsid w:val="00C14B1C"/>
    <w:rsid w:val="00C14B93"/>
    <w:rsid w:val="00C14BE6"/>
    <w:rsid w:val="00C151B8"/>
    <w:rsid w:val="00C16FD4"/>
    <w:rsid w:val="00C20900"/>
    <w:rsid w:val="00C21110"/>
    <w:rsid w:val="00C24811"/>
    <w:rsid w:val="00C27FBE"/>
    <w:rsid w:val="00C30547"/>
    <w:rsid w:val="00C308E1"/>
    <w:rsid w:val="00C30CE7"/>
    <w:rsid w:val="00C318A0"/>
    <w:rsid w:val="00C323E7"/>
    <w:rsid w:val="00C33129"/>
    <w:rsid w:val="00C33E66"/>
    <w:rsid w:val="00C3471C"/>
    <w:rsid w:val="00C34AA7"/>
    <w:rsid w:val="00C37B77"/>
    <w:rsid w:val="00C40B45"/>
    <w:rsid w:val="00C41CC2"/>
    <w:rsid w:val="00C4293F"/>
    <w:rsid w:val="00C43FC3"/>
    <w:rsid w:val="00C44195"/>
    <w:rsid w:val="00C453F5"/>
    <w:rsid w:val="00C45523"/>
    <w:rsid w:val="00C45FD4"/>
    <w:rsid w:val="00C461BE"/>
    <w:rsid w:val="00C50AC4"/>
    <w:rsid w:val="00C50F27"/>
    <w:rsid w:val="00C51A58"/>
    <w:rsid w:val="00C52089"/>
    <w:rsid w:val="00C52A89"/>
    <w:rsid w:val="00C52CFC"/>
    <w:rsid w:val="00C54115"/>
    <w:rsid w:val="00C576A8"/>
    <w:rsid w:val="00C579F6"/>
    <w:rsid w:val="00C601D0"/>
    <w:rsid w:val="00C6021E"/>
    <w:rsid w:val="00C621F4"/>
    <w:rsid w:val="00C62BE6"/>
    <w:rsid w:val="00C64CC1"/>
    <w:rsid w:val="00C64DCE"/>
    <w:rsid w:val="00C670C7"/>
    <w:rsid w:val="00C67FBC"/>
    <w:rsid w:val="00C70BB8"/>
    <w:rsid w:val="00C70E74"/>
    <w:rsid w:val="00C71301"/>
    <w:rsid w:val="00C71640"/>
    <w:rsid w:val="00C723BA"/>
    <w:rsid w:val="00C729E8"/>
    <w:rsid w:val="00C73BD8"/>
    <w:rsid w:val="00C73D27"/>
    <w:rsid w:val="00C75ABC"/>
    <w:rsid w:val="00C7696C"/>
    <w:rsid w:val="00C813C1"/>
    <w:rsid w:val="00C81F28"/>
    <w:rsid w:val="00C82C91"/>
    <w:rsid w:val="00C8552D"/>
    <w:rsid w:val="00C8652E"/>
    <w:rsid w:val="00C877AF"/>
    <w:rsid w:val="00C879E8"/>
    <w:rsid w:val="00C90BC0"/>
    <w:rsid w:val="00C92A31"/>
    <w:rsid w:val="00C93398"/>
    <w:rsid w:val="00C9389A"/>
    <w:rsid w:val="00C94796"/>
    <w:rsid w:val="00C94AB7"/>
    <w:rsid w:val="00C9523F"/>
    <w:rsid w:val="00CA0131"/>
    <w:rsid w:val="00CA0B64"/>
    <w:rsid w:val="00CA1065"/>
    <w:rsid w:val="00CA253D"/>
    <w:rsid w:val="00CA40AA"/>
    <w:rsid w:val="00CA4683"/>
    <w:rsid w:val="00CA4ABC"/>
    <w:rsid w:val="00CA50FE"/>
    <w:rsid w:val="00CA5378"/>
    <w:rsid w:val="00CA6EF0"/>
    <w:rsid w:val="00CB0781"/>
    <w:rsid w:val="00CB2E29"/>
    <w:rsid w:val="00CB455E"/>
    <w:rsid w:val="00CB4DF5"/>
    <w:rsid w:val="00CB4EE8"/>
    <w:rsid w:val="00CB503B"/>
    <w:rsid w:val="00CB5D6F"/>
    <w:rsid w:val="00CB5F7A"/>
    <w:rsid w:val="00CC1073"/>
    <w:rsid w:val="00CC22FC"/>
    <w:rsid w:val="00CC378A"/>
    <w:rsid w:val="00CC44A5"/>
    <w:rsid w:val="00CC4852"/>
    <w:rsid w:val="00CC48A1"/>
    <w:rsid w:val="00CC5AA6"/>
    <w:rsid w:val="00CC6004"/>
    <w:rsid w:val="00CD06C8"/>
    <w:rsid w:val="00CD0B82"/>
    <w:rsid w:val="00CD0FF2"/>
    <w:rsid w:val="00CD34B9"/>
    <w:rsid w:val="00CD3AE2"/>
    <w:rsid w:val="00CD4979"/>
    <w:rsid w:val="00CD4C77"/>
    <w:rsid w:val="00CD68AD"/>
    <w:rsid w:val="00CE068E"/>
    <w:rsid w:val="00CE0AA8"/>
    <w:rsid w:val="00CE15FC"/>
    <w:rsid w:val="00CE1783"/>
    <w:rsid w:val="00CE3AFF"/>
    <w:rsid w:val="00CE50CA"/>
    <w:rsid w:val="00CE5FC4"/>
    <w:rsid w:val="00CF230B"/>
    <w:rsid w:val="00CF55D6"/>
    <w:rsid w:val="00CF5604"/>
    <w:rsid w:val="00CF7C45"/>
    <w:rsid w:val="00D00317"/>
    <w:rsid w:val="00D004FA"/>
    <w:rsid w:val="00D00D19"/>
    <w:rsid w:val="00D036DC"/>
    <w:rsid w:val="00D06533"/>
    <w:rsid w:val="00D1091A"/>
    <w:rsid w:val="00D129C9"/>
    <w:rsid w:val="00D13A10"/>
    <w:rsid w:val="00D13BF9"/>
    <w:rsid w:val="00D14DD2"/>
    <w:rsid w:val="00D1656D"/>
    <w:rsid w:val="00D1685E"/>
    <w:rsid w:val="00D16BE5"/>
    <w:rsid w:val="00D16F21"/>
    <w:rsid w:val="00D20C3E"/>
    <w:rsid w:val="00D2174B"/>
    <w:rsid w:val="00D23167"/>
    <w:rsid w:val="00D252E7"/>
    <w:rsid w:val="00D25D1B"/>
    <w:rsid w:val="00D27078"/>
    <w:rsid w:val="00D270F4"/>
    <w:rsid w:val="00D31334"/>
    <w:rsid w:val="00D330A9"/>
    <w:rsid w:val="00D355B6"/>
    <w:rsid w:val="00D368D8"/>
    <w:rsid w:val="00D4141F"/>
    <w:rsid w:val="00D41F41"/>
    <w:rsid w:val="00D42397"/>
    <w:rsid w:val="00D42810"/>
    <w:rsid w:val="00D43C20"/>
    <w:rsid w:val="00D4438D"/>
    <w:rsid w:val="00D44483"/>
    <w:rsid w:val="00D44948"/>
    <w:rsid w:val="00D45A79"/>
    <w:rsid w:val="00D4782B"/>
    <w:rsid w:val="00D47C6E"/>
    <w:rsid w:val="00D523BC"/>
    <w:rsid w:val="00D52BB7"/>
    <w:rsid w:val="00D53620"/>
    <w:rsid w:val="00D547A4"/>
    <w:rsid w:val="00D5569F"/>
    <w:rsid w:val="00D5583E"/>
    <w:rsid w:val="00D57509"/>
    <w:rsid w:val="00D57AA2"/>
    <w:rsid w:val="00D605E7"/>
    <w:rsid w:val="00D60EE3"/>
    <w:rsid w:val="00D61749"/>
    <w:rsid w:val="00D62F82"/>
    <w:rsid w:val="00D635E2"/>
    <w:rsid w:val="00D645F0"/>
    <w:rsid w:val="00D64DBF"/>
    <w:rsid w:val="00D65727"/>
    <w:rsid w:val="00D6798A"/>
    <w:rsid w:val="00D70448"/>
    <w:rsid w:val="00D726C2"/>
    <w:rsid w:val="00D748F4"/>
    <w:rsid w:val="00D75BF7"/>
    <w:rsid w:val="00D7656B"/>
    <w:rsid w:val="00D76790"/>
    <w:rsid w:val="00D802CD"/>
    <w:rsid w:val="00D81A31"/>
    <w:rsid w:val="00D82B0F"/>
    <w:rsid w:val="00D82C59"/>
    <w:rsid w:val="00D84109"/>
    <w:rsid w:val="00D85E29"/>
    <w:rsid w:val="00D86D52"/>
    <w:rsid w:val="00D87AC2"/>
    <w:rsid w:val="00D93796"/>
    <w:rsid w:val="00D9659B"/>
    <w:rsid w:val="00DA0175"/>
    <w:rsid w:val="00DA0403"/>
    <w:rsid w:val="00DA1DFB"/>
    <w:rsid w:val="00DA20C0"/>
    <w:rsid w:val="00DA42A3"/>
    <w:rsid w:val="00DA58C6"/>
    <w:rsid w:val="00DA61EF"/>
    <w:rsid w:val="00DA6F85"/>
    <w:rsid w:val="00DA7CFD"/>
    <w:rsid w:val="00DB06E0"/>
    <w:rsid w:val="00DB1226"/>
    <w:rsid w:val="00DB29B2"/>
    <w:rsid w:val="00DB3B37"/>
    <w:rsid w:val="00DB513A"/>
    <w:rsid w:val="00DB7652"/>
    <w:rsid w:val="00DC073C"/>
    <w:rsid w:val="00DC0FA4"/>
    <w:rsid w:val="00DC4278"/>
    <w:rsid w:val="00DC459C"/>
    <w:rsid w:val="00DC51A5"/>
    <w:rsid w:val="00DC5F03"/>
    <w:rsid w:val="00DC705B"/>
    <w:rsid w:val="00DC7B84"/>
    <w:rsid w:val="00DC7D95"/>
    <w:rsid w:val="00DD09B4"/>
    <w:rsid w:val="00DD121E"/>
    <w:rsid w:val="00DD14E1"/>
    <w:rsid w:val="00DD208F"/>
    <w:rsid w:val="00DD3B77"/>
    <w:rsid w:val="00DD44F0"/>
    <w:rsid w:val="00DD53D6"/>
    <w:rsid w:val="00DD58A4"/>
    <w:rsid w:val="00DD5F39"/>
    <w:rsid w:val="00DE0E35"/>
    <w:rsid w:val="00DE3BB9"/>
    <w:rsid w:val="00DE4CC7"/>
    <w:rsid w:val="00DE504B"/>
    <w:rsid w:val="00DE6D79"/>
    <w:rsid w:val="00DE71D2"/>
    <w:rsid w:val="00DE790F"/>
    <w:rsid w:val="00DE7C3A"/>
    <w:rsid w:val="00DF1375"/>
    <w:rsid w:val="00DF2B3D"/>
    <w:rsid w:val="00DF59A0"/>
    <w:rsid w:val="00DF5A91"/>
    <w:rsid w:val="00DF65C8"/>
    <w:rsid w:val="00DF6695"/>
    <w:rsid w:val="00DF79AB"/>
    <w:rsid w:val="00DF79E1"/>
    <w:rsid w:val="00E00273"/>
    <w:rsid w:val="00E006C6"/>
    <w:rsid w:val="00E00858"/>
    <w:rsid w:val="00E02C2C"/>
    <w:rsid w:val="00E02D90"/>
    <w:rsid w:val="00E034FF"/>
    <w:rsid w:val="00E03B75"/>
    <w:rsid w:val="00E07979"/>
    <w:rsid w:val="00E1124D"/>
    <w:rsid w:val="00E11FAE"/>
    <w:rsid w:val="00E12FAB"/>
    <w:rsid w:val="00E16565"/>
    <w:rsid w:val="00E1695C"/>
    <w:rsid w:val="00E17C60"/>
    <w:rsid w:val="00E21FA5"/>
    <w:rsid w:val="00E22FCA"/>
    <w:rsid w:val="00E23922"/>
    <w:rsid w:val="00E24533"/>
    <w:rsid w:val="00E24EAD"/>
    <w:rsid w:val="00E30CAB"/>
    <w:rsid w:val="00E30D3A"/>
    <w:rsid w:val="00E30E34"/>
    <w:rsid w:val="00E3409C"/>
    <w:rsid w:val="00E35400"/>
    <w:rsid w:val="00E3555A"/>
    <w:rsid w:val="00E355B3"/>
    <w:rsid w:val="00E35BFC"/>
    <w:rsid w:val="00E371C3"/>
    <w:rsid w:val="00E40261"/>
    <w:rsid w:val="00E404C5"/>
    <w:rsid w:val="00E4060A"/>
    <w:rsid w:val="00E4070E"/>
    <w:rsid w:val="00E41709"/>
    <w:rsid w:val="00E41EB4"/>
    <w:rsid w:val="00E428B3"/>
    <w:rsid w:val="00E445DC"/>
    <w:rsid w:val="00E460B9"/>
    <w:rsid w:val="00E4685E"/>
    <w:rsid w:val="00E47746"/>
    <w:rsid w:val="00E4779F"/>
    <w:rsid w:val="00E4781B"/>
    <w:rsid w:val="00E47E17"/>
    <w:rsid w:val="00E504D6"/>
    <w:rsid w:val="00E52F2D"/>
    <w:rsid w:val="00E54207"/>
    <w:rsid w:val="00E55434"/>
    <w:rsid w:val="00E6029F"/>
    <w:rsid w:val="00E60D76"/>
    <w:rsid w:val="00E6272A"/>
    <w:rsid w:val="00E631BF"/>
    <w:rsid w:val="00E63B79"/>
    <w:rsid w:val="00E646E3"/>
    <w:rsid w:val="00E64717"/>
    <w:rsid w:val="00E66432"/>
    <w:rsid w:val="00E66821"/>
    <w:rsid w:val="00E700EB"/>
    <w:rsid w:val="00E70143"/>
    <w:rsid w:val="00E70282"/>
    <w:rsid w:val="00E71045"/>
    <w:rsid w:val="00E7127A"/>
    <w:rsid w:val="00E74098"/>
    <w:rsid w:val="00E747CC"/>
    <w:rsid w:val="00E7542A"/>
    <w:rsid w:val="00E773D8"/>
    <w:rsid w:val="00E80210"/>
    <w:rsid w:val="00E80E65"/>
    <w:rsid w:val="00E83EEC"/>
    <w:rsid w:val="00E84D4B"/>
    <w:rsid w:val="00E85029"/>
    <w:rsid w:val="00E8568B"/>
    <w:rsid w:val="00E86C95"/>
    <w:rsid w:val="00E90335"/>
    <w:rsid w:val="00E90F9E"/>
    <w:rsid w:val="00E9306C"/>
    <w:rsid w:val="00E93642"/>
    <w:rsid w:val="00E9384C"/>
    <w:rsid w:val="00E93DE1"/>
    <w:rsid w:val="00E941A1"/>
    <w:rsid w:val="00E967B1"/>
    <w:rsid w:val="00E968A2"/>
    <w:rsid w:val="00E97A6F"/>
    <w:rsid w:val="00EA1B5D"/>
    <w:rsid w:val="00EA296F"/>
    <w:rsid w:val="00EA3059"/>
    <w:rsid w:val="00EA36E3"/>
    <w:rsid w:val="00EA3822"/>
    <w:rsid w:val="00EA3EC3"/>
    <w:rsid w:val="00EA4630"/>
    <w:rsid w:val="00EA4632"/>
    <w:rsid w:val="00EA52E4"/>
    <w:rsid w:val="00EA5F6E"/>
    <w:rsid w:val="00EA6EB9"/>
    <w:rsid w:val="00EA7EFC"/>
    <w:rsid w:val="00EB19EC"/>
    <w:rsid w:val="00EB1D34"/>
    <w:rsid w:val="00EB27D7"/>
    <w:rsid w:val="00EB46F5"/>
    <w:rsid w:val="00EB4B41"/>
    <w:rsid w:val="00EB5EE5"/>
    <w:rsid w:val="00EB6227"/>
    <w:rsid w:val="00EB6386"/>
    <w:rsid w:val="00EB63E0"/>
    <w:rsid w:val="00EB6597"/>
    <w:rsid w:val="00EB6722"/>
    <w:rsid w:val="00EC053F"/>
    <w:rsid w:val="00EC3FB4"/>
    <w:rsid w:val="00EC59FF"/>
    <w:rsid w:val="00EC5CEB"/>
    <w:rsid w:val="00ED0504"/>
    <w:rsid w:val="00ED15D2"/>
    <w:rsid w:val="00ED21C8"/>
    <w:rsid w:val="00ED376B"/>
    <w:rsid w:val="00ED4628"/>
    <w:rsid w:val="00ED4A21"/>
    <w:rsid w:val="00ED597C"/>
    <w:rsid w:val="00ED5EB7"/>
    <w:rsid w:val="00ED687B"/>
    <w:rsid w:val="00ED6AB4"/>
    <w:rsid w:val="00ED72A8"/>
    <w:rsid w:val="00EE04B7"/>
    <w:rsid w:val="00EE0736"/>
    <w:rsid w:val="00EE0FC7"/>
    <w:rsid w:val="00EE184F"/>
    <w:rsid w:val="00EE223D"/>
    <w:rsid w:val="00EE4527"/>
    <w:rsid w:val="00EE6944"/>
    <w:rsid w:val="00EE6A16"/>
    <w:rsid w:val="00EE742E"/>
    <w:rsid w:val="00EF0277"/>
    <w:rsid w:val="00EF0521"/>
    <w:rsid w:val="00EF1671"/>
    <w:rsid w:val="00EF1B7E"/>
    <w:rsid w:val="00EF22D1"/>
    <w:rsid w:val="00EF32F6"/>
    <w:rsid w:val="00EF338C"/>
    <w:rsid w:val="00EF4C8A"/>
    <w:rsid w:val="00EF6FFF"/>
    <w:rsid w:val="00EF7326"/>
    <w:rsid w:val="00EF79AE"/>
    <w:rsid w:val="00EF7DBC"/>
    <w:rsid w:val="00F00C1E"/>
    <w:rsid w:val="00F013A0"/>
    <w:rsid w:val="00F01F96"/>
    <w:rsid w:val="00F0212E"/>
    <w:rsid w:val="00F0335E"/>
    <w:rsid w:val="00F03377"/>
    <w:rsid w:val="00F03A52"/>
    <w:rsid w:val="00F03F2C"/>
    <w:rsid w:val="00F10321"/>
    <w:rsid w:val="00F10FAE"/>
    <w:rsid w:val="00F11365"/>
    <w:rsid w:val="00F115F7"/>
    <w:rsid w:val="00F11787"/>
    <w:rsid w:val="00F12BD7"/>
    <w:rsid w:val="00F1445E"/>
    <w:rsid w:val="00F151CA"/>
    <w:rsid w:val="00F209AF"/>
    <w:rsid w:val="00F20C76"/>
    <w:rsid w:val="00F21557"/>
    <w:rsid w:val="00F22D06"/>
    <w:rsid w:val="00F22D6E"/>
    <w:rsid w:val="00F24B56"/>
    <w:rsid w:val="00F27252"/>
    <w:rsid w:val="00F27621"/>
    <w:rsid w:val="00F27C79"/>
    <w:rsid w:val="00F316E1"/>
    <w:rsid w:val="00F340B4"/>
    <w:rsid w:val="00F34E3E"/>
    <w:rsid w:val="00F356A8"/>
    <w:rsid w:val="00F362DE"/>
    <w:rsid w:val="00F43274"/>
    <w:rsid w:val="00F4339A"/>
    <w:rsid w:val="00F43973"/>
    <w:rsid w:val="00F43BFE"/>
    <w:rsid w:val="00F46195"/>
    <w:rsid w:val="00F4624E"/>
    <w:rsid w:val="00F4675E"/>
    <w:rsid w:val="00F46E1C"/>
    <w:rsid w:val="00F51DA2"/>
    <w:rsid w:val="00F52CE7"/>
    <w:rsid w:val="00F53DFB"/>
    <w:rsid w:val="00F540B2"/>
    <w:rsid w:val="00F55EAE"/>
    <w:rsid w:val="00F568BB"/>
    <w:rsid w:val="00F56AAB"/>
    <w:rsid w:val="00F575BF"/>
    <w:rsid w:val="00F5796E"/>
    <w:rsid w:val="00F60632"/>
    <w:rsid w:val="00F60EA1"/>
    <w:rsid w:val="00F60FEB"/>
    <w:rsid w:val="00F6162B"/>
    <w:rsid w:val="00F62437"/>
    <w:rsid w:val="00F6311F"/>
    <w:rsid w:val="00F64B91"/>
    <w:rsid w:val="00F64FAA"/>
    <w:rsid w:val="00F65643"/>
    <w:rsid w:val="00F65DC3"/>
    <w:rsid w:val="00F67C83"/>
    <w:rsid w:val="00F72DBF"/>
    <w:rsid w:val="00F74A86"/>
    <w:rsid w:val="00F74D30"/>
    <w:rsid w:val="00F74D97"/>
    <w:rsid w:val="00F75D69"/>
    <w:rsid w:val="00F772FD"/>
    <w:rsid w:val="00F807FF"/>
    <w:rsid w:val="00F80CDA"/>
    <w:rsid w:val="00F81294"/>
    <w:rsid w:val="00F813CE"/>
    <w:rsid w:val="00F81D40"/>
    <w:rsid w:val="00F82810"/>
    <w:rsid w:val="00F83F2A"/>
    <w:rsid w:val="00F84F34"/>
    <w:rsid w:val="00F84F40"/>
    <w:rsid w:val="00F853F6"/>
    <w:rsid w:val="00F91569"/>
    <w:rsid w:val="00F92209"/>
    <w:rsid w:val="00F92EEE"/>
    <w:rsid w:val="00F94069"/>
    <w:rsid w:val="00F94A8E"/>
    <w:rsid w:val="00F966B9"/>
    <w:rsid w:val="00F975CE"/>
    <w:rsid w:val="00FA09BD"/>
    <w:rsid w:val="00FA0D32"/>
    <w:rsid w:val="00FA1187"/>
    <w:rsid w:val="00FA17DA"/>
    <w:rsid w:val="00FA2098"/>
    <w:rsid w:val="00FA323E"/>
    <w:rsid w:val="00FA4F15"/>
    <w:rsid w:val="00FA5AC5"/>
    <w:rsid w:val="00FA5CB0"/>
    <w:rsid w:val="00FA695B"/>
    <w:rsid w:val="00FA7007"/>
    <w:rsid w:val="00FA7D31"/>
    <w:rsid w:val="00FB0406"/>
    <w:rsid w:val="00FB1EAB"/>
    <w:rsid w:val="00FB20F8"/>
    <w:rsid w:val="00FB249B"/>
    <w:rsid w:val="00FB2504"/>
    <w:rsid w:val="00FB4CD8"/>
    <w:rsid w:val="00FB5152"/>
    <w:rsid w:val="00FB5376"/>
    <w:rsid w:val="00FB5BF7"/>
    <w:rsid w:val="00FB5DDD"/>
    <w:rsid w:val="00FB60EA"/>
    <w:rsid w:val="00FB6887"/>
    <w:rsid w:val="00FB6D86"/>
    <w:rsid w:val="00FB7D5B"/>
    <w:rsid w:val="00FC0438"/>
    <w:rsid w:val="00FC2725"/>
    <w:rsid w:val="00FC6129"/>
    <w:rsid w:val="00FC6E84"/>
    <w:rsid w:val="00FC7371"/>
    <w:rsid w:val="00FD0CA9"/>
    <w:rsid w:val="00FD4C73"/>
    <w:rsid w:val="00FD5A57"/>
    <w:rsid w:val="00FD7774"/>
    <w:rsid w:val="00FE1BFC"/>
    <w:rsid w:val="00FE1E57"/>
    <w:rsid w:val="00FE3066"/>
    <w:rsid w:val="00FE48A3"/>
    <w:rsid w:val="00FE6202"/>
    <w:rsid w:val="00FF0369"/>
    <w:rsid w:val="00FF07F3"/>
    <w:rsid w:val="00FF593A"/>
    <w:rsid w:val="00FF64FC"/>
    <w:rsid w:val="00FF717B"/>
    <w:rsid w:val="00FF749C"/>
    <w:rsid w:val="31827390"/>
    <w:rsid w:val="69CD43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B185D"/>
  <w15:chartTrackingRefBased/>
  <w15:docId w15:val="{68BCB991-0759-4680-84E3-D9B736F2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0F"/>
    <w:pPr>
      <w:spacing w:before="240" w:after="240" w:line="240" w:lineRule="exact"/>
    </w:pPr>
    <w:rPr>
      <w:rFonts w:eastAsia="Times New Roman"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aliases w:val="b,b1,b + line,level 1,Body"/>
    <w:basedOn w:val="Normal"/>
    <w:link w:val="BulletChar"/>
    <w:qFormat/>
    <w:rsid w:val="00160928"/>
    <w:pPr>
      <w:numPr>
        <w:numId w:val="3"/>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913DD"/>
    <w:pPr>
      <w:keepNext w:val="0"/>
      <w:numPr>
        <w:numId w:val="6"/>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B26783"/>
    <w:pPr>
      <w:pBdr>
        <w:bottom w:val="single" w:sz="4" w:space="2" w:color="626A77" w:themeColor="background2" w:themeShade="E6"/>
      </w:pBdr>
      <w:spacing w:before="0" w:line="240" w:lineRule="auto"/>
    </w:pPr>
    <w:rPr>
      <w:rFonts w:eastAsiaTheme="minorHAnsi"/>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uiPriority w:val="99"/>
    <w:semiHidden/>
    <w:rsid w:val="00BB207D"/>
    <w:rPr>
      <w:sz w:val="16"/>
      <w:szCs w:val="16"/>
    </w:rPr>
  </w:style>
  <w:style w:type="paragraph" w:styleId="CommentText">
    <w:name w:val="annotation text"/>
    <w:basedOn w:val="Normal"/>
    <w:link w:val="CommentTextChar"/>
    <w:uiPriority w:val="99"/>
    <w:semiHidden/>
    <w:rsid w:val="00BB207D"/>
  </w:style>
  <w:style w:type="character" w:customStyle="1" w:styleId="CommentTextChar">
    <w:name w:val="Comment Text Char"/>
    <w:basedOn w:val="DefaultParagraphFont"/>
    <w:link w:val="CommentText"/>
    <w:uiPriority w:val="99"/>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4"/>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4"/>
      </w:numPr>
      <w:tabs>
        <w:tab w:val="clear" w:pos="850"/>
        <w:tab w:val="num" w:pos="360"/>
        <w:tab w:val="left" w:pos="851"/>
        <w:tab w:val="num" w:pos="1347"/>
      </w:tabs>
      <w:ind w:left="1347" w:hanging="449"/>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link w:val="TableHeadingcontinuedChar"/>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link w:val="ChartLineChar"/>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paragraph" w:customStyle="1" w:styleId="ContentsnoToC">
    <w:name w:val="Contents no ToC"/>
    <w:basedOn w:val="ContentsHeading"/>
    <w:autoRedefine/>
    <w:rsid w:val="00DE790F"/>
    <w:pPr>
      <w:pageBreakBefore/>
      <w:spacing w:after="480" w:line="680" w:lineRule="exact"/>
      <w:outlineLvl w:val="0"/>
    </w:pPr>
    <w:rPr>
      <w:rFonts w:cstheme="majorHAnsi"/>
    </w:rPr>
  </w:style>
  <w:style w:type="paragraph" w:customStyle="1" w:styleId="StatementWhite">
    <w:name w:val="Statement White"/>
    <w:basedOn w:val="Normal"/>
    <w:autoRedefine/>
    <w:qFormat/>
    <w:rsid w:val="00DE790F"/>
    <w:pPr>
      <w:textboxTightWrap w:val="firstAndLastLine"/>
    </w:pPr>
    <w:rPr>
      <w:rFonts w:cstheme="minorHAnsi"/>
      <w:color w:val="FFFFFF" w:themeColor="background1"/>
      <w:kern w:val="18"/>
      <w:sz w:val="18"/>
    </w:rPr>
  </w:style>
  <w:style w:type="paragraph" w:customStyle="1" w:styleId="FooterOddWHITE">
    <w:name w:val="Footer Odd WHITE"/>
    <w:basedOn w:val="FooterOdd"/>
    <w:qFormat/>
    <w:rsid w:val="00DE790F"/>
    <w:pPr>
      <w:pBdr>
        <w:top w:val="single" w:sz="4" w:space="10" w:color="FFFFFF" w:themeColor="background1"/>
      </w:pBdr>
    </w:pPr>
    <w:rPr>
      <w:color w:val="FFFFFF" w:themeColor="background1"/>
    </w:rPr>
  </w:style>
  <w:style w:type="paragraph" w:customStyle="1" w:styleId="BoxSubHeading">
    <w:name w:val="Box Sub Heading"/>
    <w:basedOn w:val="Heading6"/>
    <w:rsid w:val="00DE790F"/>
    <w:pPr>
      <w:spacing w:before="120" w:after="40"/>
    </w:pPr>
  </w:style>
  <w:style w:type="paragraph" w:customStyle="1" w:styleId="ChartHeading">
    <w:name w:val="Chart Heading"/>
    <w:basedOn w:val="HeadingBase"/>
    <w:next w:val="ChartGraphic"/>
    <w:qFormat/>
    <w:rsid w:val="00DE790F"/>
    <w:pPr>
      <w:spacing w:before="120" w:after="20"/>
    </w:pPr>
    <w:rPr>
      <w:b/>
      <w:sz w:val="20"/>
    </w:rPr>
  </w:style>
  <w:style w:type="character" w:styleId="EndnoteReference">
    <w:name w:val="endnote reference"/>
    <w:basedOn w:val="DefaultParagraphFont"/>
    <w:unhideWhenUsed/>
    <w:rsid w:val="00DE790F"/>
    <w:rPr>
      <w:vertAlign w:val="superscript"/>
    </w:rPr>
  </w:style>
  <w:style w:type="paragraph" w:styleId="EndnoteText">
    <w:name w:val="endnote text"/>
    <w:basedOn w:val="Normal"/>
    <w:link w:val="EndnoteTextChar"/>
    <w:unhideWhenUsed/>
    <w:rsid w:val="00DE790F"/>
  </w:style>
  <w:style w:type="character" w:customStyle="1" w:styleId="EndnoteTextChar">
    <w:name w:val="Endnote Text Char"/>
    <w:basedOn w:val="DefaultParagraphFont"/>
    <w:link w:val="EndnoteText"/>
    <w:rsid w:val="00DE790F"/>
    <w:rPr>
      <w:rFonts w:eastAsia="Times New Roman" w:cs="Times New Roman"/>
      <w:sz w:val="19"/>
      <w:szCs w:val="20"/>
      <w:lang w:eastAsia="en-AU"/>
    </w:rPr>
  </w:style>
  <w:style w:type="paragraph" w:styleId="Index1">
    <w:name w:val="index 1"/>
    <w:basedOn w:val="Normal"/>
    <w:next w:val="Normal"/>
    <w:rsid w:val="00DE790F"/>
    <w:pPr>
      <w:ind w:left="200" w:hanging="200"/>
    </w:pPr>
  </w:style>
  <w:style w:type="paragraph" w:styleId="Index2">
    <w:name w:val="index 2"/>
    <w:basedOn w:val="Normal"/>
    <w:next w:val="Normal"/>
    <w:rsid w:val="00DE790F"/>
    <w:pPr>
      <w:ind w:left="400" w:hanging="200"/>
    </w:pPr>
  </w:style>
  <w:style w:type="paragraph" w:styleId="Index3">
    <w:name w:val="index 3"/>
    <w:basedOn w:val="Normal"/>
    <w:next w:val="Normal"/>
    <w:rsid w:val="00DE790F"/>
    <w:pPr>
      <w:ind w:left="600" w:hanging="200"/>
    </w:pPr>
  </w:style>
  <w:style w:type="paragraph" w:styleId="IndexHeading">
    <w:name w:val="index heading"/>
    <w:basedOn w:val="Normal"/>
    <w:next w:val="Index1"/>
    <w:rsid w:val="00DE790F"/>
    <w:rPr>
      <w:rFonts w:ascii="Arial Bold" w:hAnsi="Arial Bold" w:cs="Arial"/>
      <w:b/>
      <w:bCs/>
      <w:color w:val="002B54"/>
    </w:rPr>
  </w:style>
  <w:style w:type="paragraph" w:styleId="TableofAuthorities">
    <w:name w:val="table of authorities"/>
    <w:basedOn w:val="Normal"/>
    <w:next w:val="Normal"/>
    <w:rsid w:val="00DE790F"/>
    <w:pPr>
      <w:ind w:left="200" w:hanging="200"/>
    </w:pPr>
  </w:style>
  <w:style w:type="paragraph" w:customStyle="1" w:styleId="StatementWhite-Bullet">
    <w:name w:val="Statement White - Bullet"/>
    <w:basedOn w:val="Bullet"/>
    <w:qFormat/>
    <w:rsid w:val="00DE790F"/>
    <w:pPr>
      <w:numPr>
        <w:numId w:val="0"/>
      </w:numPr>
      <w:tabs>
        <w:tab w:val="num" w:pos="283"/>
      </w:tabs>
      <w:ind w:left="284" w:hanging="284"/>
    </w:pPr>
    <w:rPr>
      <w:color w:val="FFFFFF" w:themeColor="background1"/>
    </w:rPr>
  </w:style>
  <w:style w:type="paragraph" w:customStyle="1" w:styleId="BoxHeadingNOTOC">
    <w:name w:val="Box Heading (NO TOC)"/>
    <w:basedOn w:val="BoxHeading"/>
    <w:qFormat/>
    <w:rsid w:val="00DE790F"/>
    <w:rPr>
      <w:szCs w:val="22"/>
    </w:rPr>
  </w:style>
  <w:style w:type="paragraph" w:customStyle="1" w:styleId="Heading1NoTOC">
    <w:name w:val="Heading 1 (No TOC)"/>
    <w:basedOn w:val="Heading1"/>
    <w:rsid w:val="00DE790F"/>
    <w:pPr>
      <w:outlineLvl w:val="9"/>
    </w:pPr>
  </w:style>
  <w:style w:type="paragraph" w:customStyle="1" w:styleId="Heading2NoTOC">
    <w:name w:val="Heading 2 (No TOC)"/>
    <w:basedOn w:val="Heading2"/>
    <w:rsid w:val="00DE790F"/>
    <w:pPr>
      <w:outlineLvl w:val="9"/>
    </w:pPr>
  </w:style>
  <w:style w:type="paragraph" w:customStyle="1" w:styleId="Heading3NoTOC0">
    <w:name w:val="Heading 3 (No TOC)"/>
    <w:basedOn w:val="Heading3"/>
    <w:rsid w:val="00DE790F"/>
    <w:pPr>
      <w:outlineLvl w:val="9"/>
    </w:pPr>
  </w:style>
  <w:style w:type="paragraph" w:customStyle="1" w:styleId="Heading4NoTOC">
    <w:name w:val="Heading 4 (No TOC)"/>
    <w:basedOn w:val="Heading4"/>
    <w:rsid w:val="00DE790F"/>
    <w:pPr>
      <w:outlineLvl w:val="9"/>
    </w:pPr>
  </w:style>
  <w:style w:type="paragraph" w:customStyle="1" w:styleId="Heading5NoTOC">
    <w:name w:val="Heading 5 (No TOC)"/>
    <w:basedOn w:val="Heading5"/>
    <w:autoRedefine/>
    <w:rsid w:val="00DE790F"/>
    <w:pPr>
      <w:spacing w:before="240"/>
      <w:outlineLvl w:val="9"/>
    </w:pPr>
  </w:style>
  <w:style w:type="paragraph" w:customStyle="1" w:styleId="TableColumnHeadingS118pt">
    <w:name w:val="Table Column Heading S11 8 pt"/>
    <w:basedOn w:val="TableColumnHeadingBase"/>
    <w:rsid w:val="00DE790F"/>
    <w:pPr>
      <w:spacing w:after="0"/>
    </w:pPr>
    <w:rPr>
      <w:rFonts w:ascii="Arial" w:hAnsi="Arial"/>
    </w:rPr>
  </w:style>
  <w:style w:type="paragraph" w:customStyle="1" w:styleId="TableColumnHeadingS119pt">
    <w:name w:val="Table Column Heading S11 9 pt"/>
    <w:basedOn w:val="TableColumnHeadingBase"/>
    <w:rsid w:val="00DE790F"/>
    <w:pPr>
      <w:spacing w:before="60" w:after="60"/>
    </w:pPr>
    <w:rPr>
      <w:rFonts w:ascii="Arial" w:hAnsi="Arial"/>
      <w:sz w:val="18"/>
    </w:rPr>
  </w:style>
  <w:style w:type="character" w:customStyle="1" w:styleId="BulletChar">
    <w:name w:val="Bullet Char"/>
    <w:aliases w:val="b Char,b + line Char Char,b Char Char"/>
    <w:link w:val="Bullet"/>
    <w:locked/>
    <w:rsid w:val="00DE790F"/>
    <w:rPr>
      <w:rFonts w:eastAsia="Times New Roman" w:cs="Times New Roman"/>
      <w:sz w:val="19"/>
      <w:szCs w:val="20"/>
      <w:lang w:eastAsia="en-AU"/>
    </w:rPr>
  </w:style>
  <w:style w:type="character" w:customStyle="1" w:styleId="ChartandTableFootnoteAlphaChar">
    <w:name w:val="Chart and Table Footnote Alpha Char"/>
    <w:link w:val="ChartandTableFootnoteAlpha"/>
    <w:locked/>
    <w:rsid w:val="00DE790F"/>
    <w:rPr>
      <w:rFonts w:ascii="Arial" w:eastAsia="Times New Roman" w:hAnsi="Arial" w:cs="Times New Roman"/>
      <w:color w:val="000000"/>
      <w:sz w:val="16"/>
      <w:szCs w:val="20"/>
      <w:lang w:eastAsia="en-AU"/>
    </w:rPr>
  </w:style>
  <w:style w:type="character" w:customStyle="1" w:styleId="TableHeadingcontinuedChar">
    <w:name w:val="Table Heading continued Char"/>
    <w:link w:val="TableHeadingcontinued"/>
    <w:rsid w:val="00DE790F"/>
    <w:rPr>
      <w:rFonts w:ascii="Arial Bold" w:eastAsia="Times New Roman" w:hAnsi="Arial Bold" w:cs="Times New Roman"/>
      <w:b/>
      <w:sz w:val="20"/>
      <w:szCs w:val="20"/>
      <w:lang w:eastAsia="en-AU"/>
    </w:rPr>
  </w:style>
  <w:style w:type="paragraph" w:styleId="NormalWeb">
    <w:name w:val="Normal (Web)"/>
    <w:basedOn w:val="Normal"/>
    <w:uiPriority w:val="99"/>
    <w:semiHidden/>
    <w:unhideWhenUsed/>
    <w:rsid w:val="00DE790F"/>
    <w:rPr>
      <w:rFonts w:ascii="Times New Roman" w:hAnsi="Times New Roman"/>
      <w:sz w:val="24"/>
      <w:szCs w:val="24"/>
    </w:rPr>
  </w:style>
  <w:style w:type="paragraph" w:styleId="ListParagraph">
    <w:name w:val="List Paragraph"/>
    <w:basedOn w:val="Normal"/>
    <w:uiPriority w:val="34"/>
    <w:qFormat/>
    <w:rsid w:val="00DE790F"/>
    <w:pPr>
      <w:spacing w:before="0" w:after="0" w:line="240" w:lineRule="auto"/>
      <w:ind w:left="720"/>
    </w:pPr>
    <w:rPr>
      <w:rFonts w:ascii="Calibri" w:eastAsiaTheme="minorHAnsi" w:hAnsi="Calibri" w:cs="Calibri"/>
      <w:sz w:val="22"/>
      <w:szCs w:val="22"/>
      <w:lang w:eastAsia="en-US"/>
    </w:rPr>
  </w:style>
  <w:style w:type="paragraph" w:styleId="Revision">
    <w:name w:val="Revision"/>
    <w:hidden/>
    <w:uiPriority w:val="99"/>
    <w:semiHidden/>
    <w:rsid w:val="00DE790F"/>
    <w:pPr>
      <w:spacing w:after="0" w:line="240" w:lineRule="auto"/>
    </w:pPr>
    <w:rPr>
      <w:rFonts w:eastAsia="Times New Roman" w:cs="Times New Roman"/>
      <w:sz w:val="19"/>
      <w:szCs w:val="20"/>
      <w:lang w:eastAsia="en-AU"/>
    </w:rPr>
  </w:style>
  <w:style w:type="paragraph" w:customStyle="1" w:styleId="OutlineNumbered1">
    <w:name w:val="Outline Numbered 1"/>
    <w:basedOn w:val="Normal"/>
    <w:link w:val="OutlineNumbered1Char"/>
    <w:rsid w:val="00DE790F"/>
    <w:pPr>
      <w:numPr>
        <w:numId w:val="5"/>
      </w:numPr>
      <w:tabs>
        <w:tab w:val="clear" w:pos="449"/>
      </w:tabs>
      <w:ind w:left="284" w:hanging="284"/>
    </w:pPr>
    <w:rPr>
      <w:rFonts w:asciiTheme="majorHAnsi" w:hAnsiTheme="majorHAnsi"/>
      <w:noProof/>
    </w:rPr>
  </w:style>
  <w:style w:type="character" w:customStyle="1" w:styleId="ChartLineChar">
    <w:name w:val="Chart Line Char"/>
    <w:basedOn w:val="DefaultParagraphFont"/>
    <w:link w:val="ChartLine"/>
    <w:rsid w:val="00DE790F"/>
    <w:rPr>
      <w:rFonts w:ascii="Book Antiqua" w:eastAsia="Times New Roman" w:hAnsi="Book Antiqua" w:cs="Times New Roman"/>
      <w:noProof/>
      <w:sz w:val="4"/>
      <w:szCs w:val="4"/>
      <w:lang w:eastAsia="en-AU"/>
    </w:rPr>
  </w:style>
  <w:style w:type="character" w:customStyle="1" w:styleId="OutlineNumbered1Char">
    <w:name w:val="Outline Numbered 1 Char"/>
    <w:basedOn w:val="ChartLineChar"/>
    <w:link w:val="OutlineNumbered1"/>
    <w:rsid w:val="00DE790F"/>
    <w:rPr>
      <w:rFonts w:asciiTheme="majorHAnsi" w:eastAsia="Times New Roman" w:hAnsiTheme="majorHAnsi" w:cs="Times New Roman"/>
      <w:noProof/>
      <w:sz w:val="19"/>
      <w:szCs w:val="20"/>
      <w:lang w:eastAsia="en-AU"/>
    </w:rPr>
  </w:style>
  <w:style w:type="paragraph" w:customStyle="1" w:styleId="OutlineNumbered2">
    <w:name w:val="Outline Numbered 2"/>
    <w:basedOn w:val="Normal"/>
    <w:link w:val="OutlineNumbered2Char"/>
    <w:rsid w:val="00DE790F"/>
    <w:pPr>
      <w:numPr>
        <w:ilvl w:val="1"/>
        <w:numId w:val="5"/>
      </w:numPr>
      <w:tabs>
        <w:tab w:val="clear" w:pos="898"/>
      </w:tabs>
      <w:ind w:left="568" w:hanging="284"/>
    </w:pPr>
    <w:rPr>
      <w:rFonts w:asciiTheme="majorHAnsi" w:hAnsiTheme="majorHAnsi"/>
      <w:noProof/>
    </w:rPr>
  </w:style>
  <w:style w:type="character" w:customStyle="1" w:styleId="OutlineNumbered2Char">
    <w:name w:val="Outline Numbered 2 Char"/>
    <w:basedOn w:val="ChartLineChar"/>
    <w:link w:val="OutlineNumbered2"/>
    <w:rsid w:val="00DE790F"/>
    <w:rPr>
      <w:rFonts w:asciiTheme="majorHAnsi" w:eastAsia="Times New Roman" w:hAnsiTheme="majorHAnsi" w:cs="Times New Roman"/>
      <w:noProof/>
      <w:sz w:val="19"/>
      <w:szCs w:val="20"/>
      <w:lang w:eastAsia="en-AU"/>
    </w:rPr>
  </w:style>
  <w:style w:type="paragraph" w:customStyle="1" w:styleId="OutlineNumbered3">
    <w:name w:val="Outline Numbered 3"/>
    <w:basedOn w:val="Normal"/>
    <w:link w:val="OutlineNumbered3Char"/>
    <w:rsid w:val="00DE790F"/>
    <w:pPr>
      <w:numPr>
        <w:ilvl w:val="2"/>
        <w:numId w:val="5"/>
      </w:numPr>
      <w:tabs>
        <w:tab w:val="clear" w:pos="1347"/>
      </w:tabs>
      <w:ind w:left="852" w:hanging="284"/>
    </w:pPr>
    <w:rPr>
      <w:rFonts w:asciiTheme="majorHAnsi" w:hAnsiTheme="majorHAnsi"/>
      <w:noProof/>
    </w:rPr>
  </w:style>
  <w:style w:type="character" w:customStyle="1" w:styleId="OutlineNumbered3Char">
    <w:name w:val="Outline Numbered 3 Char"/>
    <w:basedOn w:val="ChartLineChar"/>
    <w:link w:val="OutlineNumbered3"/>
    <w:rsid w:val="00DE790F"/>
    <w:rPr>
      <w:rFonts w:asciiTheme="majorHAnsi" w:eastAsia="Times New Roman" w:hAnsiTheme="majorHAnsi" w:cs="Times New Roman"/>
      <w:noProof/>
      <w:sz w:val="19"/>
      <w:szCs w:val="20"/>
      <w:lang w:eastAsia="en-AU"/>
    </w:rPr>
  </w:style>
  <w:style w:type="character" w:customStyle="1" w:styleId="normaltextrun">
    <w:name w:val="normaltextrun"/>
    <w:basedOn w:val="DefaultParagraphFont"/>
    <w:rsid w:val="000B4952"/>
  </w:style>
  <w:style w:type="character" w:styleId="UnresolvedMention">
    <w:name w:val="Unresolved Mention"/>
    <w:basedOn w:val="DefaultParagraphFont"/>
    <w:uiPriority w:val="99"/>
    <w:semiHidden/>
    <w:unhideWhenUsed/>
    <w:rsid w:val="00236828"/>
    <w:rPr>
      <w:color w:val="605E5C"/>
      <w:shd w:val="clear" w:color="auto" w:fill="E1DFDD"/>
    </w:rPr>
  </w:style>
  <w:style w:type="character" w:customStyle="1" w:styleId="cf01">
    <w:name w:val="cf01"/>
    <w:basedOn w:val="DefaultParagraphFont"/>
    <w:rsid w:val="007D5112"/>
    <w:rPr>
      <w:rFonts w:ascii="Segoe UI" w:hAnsi="Segoe UI" w:cs="Segoe UI" w:hint="default"/>
      <w:sz w:val="18"/>
      <w:szCs w:val="18"/>
    </w:rPr>
  </w:style>
  <w:style w:type="character" w:customStyle="1" w:styleId="cf11">
    <w:name w:val="cf11"/>
    <w:basedOn w:val="DefaultParagraphFont"/>
    <w:rsid w:val="007D5112"/>
    <w:rPr>
      <w:rFonts w:ascii="Segoe UI" w:hAnsi="Segoe UI" w:cs="Segoe UI" w:hint="default"/>
      <w:i/>
      <w:iCs/>
      <w:sz w:val="18"/>
      <w:szCs w:val="18"/>
    </w:rPr>
  </w:style>
  <w:style w:type="paragraph" w:customStyle="1" w:styleId="pf0">
    <w:name w:val="pf0"/>
    <w:basedOn w:val="Normal"/>
    <w:rsid w:val="00471343"/>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rsid w:val="007B1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769">
      <w:bodyDiv w:val="1"/>
      <w:marLeft w:val="0"/>
      <w:marRight w:val="0"/>
      <w:marTop w:val="0"/>
      <w:marBottom w:val="0"/>
      <w:divBdr>
        <w:top w:val="none" w:sz="0" w:space="0" w:color="auto"/>
        <w:left w:val="none" w:sz="0" w:space="0" w:color="auto"/>
        <w:bottom w:val="none" w:sz="0" w:space="0" w:color="auto"/>
        <w:right w:val="none" w:sz="0" w:space="0" w:color="auto"/>
      </w:divBdr>
    </w:div>
    <w:div w:id="30494010">
      <w:bodyDiv w:val="1"/>
      <w:marLeft w:val="0"/>
      <w:marRight w:val="0"/>
      <w:marTop w:val="0"/>
      <w:marBottom w:val="0"/>
      <w:divBdr>
        <w:top w:val="none" w:sz="0" w:space="0" w:color="auto"/>
        <w:left w:val="none" w:sz="0" w:space="0" w:color="auto"/>
        <w:bottom w:val="none" w:sz="0" w:space="0" w:color="auto"/>
        <w:right w:val="none" w:sz="0" w:space="0" w:color="auto"/>
      </w:divBdr>
    </w:div>
    <w:div w:id="48650994">
      <w:bodyDiv w:val="1"/>
      <w:marLeft w:val="0"/>
      <w:marRight w:val="0"/>
      <w:marTop w:val="0"/>
      <w:marBottom w:val="0"/>
      <w:divBdr>
        <w:top w:val="none" w:sz="0" w:space="0" w:color="auto"/>
        <w:left w:val="none" w:sz="0" w:space="0" w:color="auto"/>
        <w:bottom w:val="none" w:sz="0" w:space="0" w:color="auto"/>
        <w:right w:val="none" w:sz="0" w:space="0" w:color="auto"/>
      </w:divBdr>
    </w:div>
    <w:div w:id="48962630">
      <w:bodyDiv w:val="1"/>
      <w:marLeft w:val="0"/>
      <w:marRight w:val="0"/>
      <w:marTop w:val="0"/>
      <w:marBottom w:val="0"/>
      <w:divBdr>
        <w:top w:val="none" w:sz="0" w:space="0" w:color="auto"/>
        <w:left w:val="none" w:sz="0" w:space="0" w:color="auto"/>
        <w:bottom w:val="none" w:sz="0" w:space="0" w:color="auto"/>
        <w:right w:val="none" w:sz="0" w:space="0" w:color="auto"/>
      </w:divBdr>
    </w:div>
    <w:div w:id="53093054">
      <w:bodyDiv w:val="1"/>
      <w:marLeft w:val="0"/>
      <w:marRight w:val="0"/>
      <w:marTop w:val="0"/>
      <w:marBottom w:val="0"/>
      <w:divBdr>
        <w:top w:val="none" w:sz="0" w:space="0" w:color="auto"/>
        <w:left w:val="none" w:sz="0" w:space="0" w:color="auto"/>
        <w:bottom w:val="none" w:sz="0" w:space="0" w:color="auto"/>
        <w:right w:val="none" w:sz="0" w:space="0" w:color="auto"/>
      </w:divBdr>
    </w:div>
    <w:div w:id="63189142">
      <w:bodyDiv w:val="1"/>
      <w:marLeft w:val="0"/>
      <w:marRight w:val="0"/>
      <w:marTop w:val="0"/>
      <w:marBottom w:val="0"/>
      <w:divBdr>
        <w:top w:val="none" w:sz="0" w:space="0" w:color="auto"/>
        <w:left w:val="none" w:sz="0" w:space="0" w:color="auto"/>
        <w:bottom w:val="none" w:sz="0" w:space="0" w:color="auto"/>
        <w:right w:val="none" w:sz="0" w:space="0" w:color="auto"/>
      </w:divBdr>
    </w:div>
    <w:div w:id="63995770">
      <w:bodyDiv w:val="1"/>
      <w:marLeft w:val="0"/>
      <w:marRight w:val="0"/>
      <w:marTop w:val="0"/>
      <w:marBottom w:val="0"/>
      <w:divBdr>
        <w:top w:val="none" w:sz="0" w:space="0" w:color="auto"/>
        <w:left w:val="none" w:sz="0" w:space="0" w:color="auto"/>
        <w:bottom w:val="none" w:sz="0" w:space="0" w:color="auto"/>
        <w:right w:val="none" w:sz="0" w:space="0" w:color="auto"/>
      </w:divBdr>
    </w:div>
    <w:div w:id="68037977">
      <w:bodyDiv w:val="1"/>
      <w:marLeft w:val="0"/>
      <w:marRight w:val="0"/>
      <w:marTop w:val="0"/>
      <w:marBottom w:val="0"/>
      <w:divBdr>
        <w:top w:val="none" w:sz="0" w:space="0" w:color="auto"/>
        <w:left w:val="none" w:sz="0" w:space="0" w:color="auto"/>
        <w:bottom w:val="none" w:sz="0" w:space="0" w:color="auto"/>
        <w:right w:val="none" w:sz="0" w:space="0" w:color="auto"/>
      </w:divBdr>
    </w:div>
    <w:div w:id="68118853">
      <w:bodyDiv w:val="1"/>
      <w:marLeft w:val="0"/>
      <w:marRight w:val="0"/>
      <w:marTop w:val="0"/>
      <w:marBottom w:val="0"/>
      <w:divBdr>
        <w:top w:val="none" w:sz="0" w:space="0" w:color="auto"/>
        <w:left w:val="none" w:sz="0" w:space="0" w:color="auto"/>
        <w:bottom w:val="none" w:sz="0" w:space="0" w:color="auto"/>
        <w:right w:val="none" w:sz="0" w:space="0" w:color="auto"/>
      </w:divBdr>
    </w:div>
    <w:div w:id="76250559">
      <w:bodyDiv w:val="1"/>
      <w:marLeft w:val="0"/>
      <w:marRight w:val="0"/>
      <w:marTop w:val="0"/>
      <w:marBottom w:val="0"/>
      <w:divBdr>
        <w:top w:val="none" w:sz="0" w:space="0" w:color="auto"/>
        <w:left w:val="none" w:sz="0" w:space="0" w:color="auto"/>
        <w:bottom w:val="none" w:sz="0" w:space="0" w:color="auto"/>
        <w:right w:val="none" w:sz="0" w:space="0" w:color="auto"/>
      </w:divBdr>
    </w:div>
    <w:div w:id="82722086">
      <w:bodyDiv w:val="1"/>
      <w:marLeft w:val="0"/>
      <w:marRight w:val="0"/>
      <w:marTop w:val="0"/>
      <w:marBottom w:val="0"/>
      <w:divBdr>
        <w:top w:val="none" w:sz="0" w:space="0" w:color="auto"/>
        <w:left w:val="none" w:sz="0" w:space="0" w:color="auto"/>
        <w:bottom w:val="none" w:sz="0" w:space="0" w:color="auto"/>
        <w:right w:val="none" w:sz="0" w:space="0" w:color="auto"/>
      </w:divBdr>
    </w:div>
    <w:div w:id="89863069">
      <w:bodyDiv w:val="1"/>
      <w:marLeft w:val="0"/>
      <w:marRight w:val="0"/>
      <w:marTop w:val="0"/>
      <w:marBottom w:val="0"/>
      <w:divBdr>
        <w:top w:val="none" w:sz="0" w:space="0" w:color="auto"/>
        <w:left w:val="none" w:sz="0" w:space="0" w:color="auto"/>
        <w:bottom w:val="none" w:sz="0" w:space="0" w:color="auto"/>
        <w:right w:val="none" w:sz="0" w:space="0" w:color="auto"/>
      </w:divBdr>
    </w:div>
    <w:div w:id="101534456">
      <w:bodyDiv w:val="1"/>
      <w:marLeft w:val="0"/>
      <w:marRight w:val="0"/>
      <w:marTop w:val="0"/>
      <w:marBottom w:val="0"/>
      <w:divBdr>
        <w:top w:val="none" w:sz="0" w:space="0" w:color="auto"/>
        <w:left w:val="none" w:sz="0" w:space="0" w:color="auto"/>
        <w:bottom w:val="none" w:sz="0" w:space="0" w:color="auto"/>
        <w:right w:val="none" w:sz="0" w:space="0" w:color="auto"/>
      </w:divBdr>
    </w:div>
    <w:div w:id="113603100">
      <w:bodyDiv w:val="1"/>
      <w:marLeft w:val="0"/>
      <w:marRight w:val="0"/>
      <w:marTop w:val="0"/>
      <w:marBottom w:val="0"/>
      <w:divBdr>
        <w:top w:val="none" w:sz="0" w:space="0" w:color="auto"/>
        <w:left w:val="none" w:sz="0" w:space="0" w:color="auto"/>
        <w:bottom w:val="none" w:sz="0" w:space="0" w:color="auto"/>
        <w:right w:val="none" w:sz="0" w:space="0" w:color="auto"/>
      </w:divBdr>
    </w:div>
    <w:div w:id="123043283">
      <w:bodyDiv w:val="1"/>
      <w:marLeft w:val="0"/>
      <w:marRight w:val="0"/>
      <w:marTop w:val="0"/>
      <w:marBottom w:val="0"/>
      <w:divBdr>
        <w:top w:val="none" w:sz="0" w:space="0" w:color="auto"/>
        <w:left w:val="none" w:sz="0" w:space="0" w:color="auto"/>
        <w:bottom w:val="none" w:sz="0" w:space="0" w:color="auto"/>
        <w:right w:val="none" w:sz="0" w:space="0" w:color="auto"/>
      </w:divBdr>
    </w:div>
    <w:div w:id="130102153">
      <w:bodyDiv w:val="1"/>
      <w:marLeft w:val="0"/>
      <w:marRight w:val="0"/>
      <w:marTop w:val="0"/>
      <w:marBottom w:val="0"/>
      <w:divBdr>
        <w:top w:val="none" w:sz="0" w:space="0" w:color="auto"/>
        <w:left w:val="none" w:sz="0" w:space="0" w:color="auto"/>
        <w:bottom w:val="none" w:sz="0" w:space="0" w:color="auto"/>
        <w:right w:val="none" w:sz="0" w:space="0" w:color="auto"/>
      </w:divBdr>
    </w:div>
    <w:div w:id="132259382">
      <w:bodyDiv w:val="1"/>
      <w:marLeft w:val="0"/>
      <w:marRight w:val="0"/>
      <w:marTop w:val="0"/>
      <w:marBottom w:val="0"/>
      <w:divBdr>
        <w:top w:val="none" w:sz="0" w:space="0" w:color="auto"/>
        <w:left w:val="none" w:sz="0" w:space="0" w:color="auto"/>
        <w:bottom w:val="none" w:sz="0" w:space="0" w:color="auto"/>
        <w:right w:val="none" w:sz="0" w:space="0" w:color="auto"/>
      </w:divBdr>
    </w:div>
    <w:div w:id="133252694">
      <w:bodyDiv w:val="1"/>
      <w:marLeft w:val="0"/>
      <w:marRight w:val="0"/>
      <w:marTop w:val="0"/>
      <w:marBottom w:val="0"/>
      <w:divBdr>
        <w:top w:val="none" w:sz="0" w:space="0" w:color="auto"/>
        <w:left w:val="none" w:sz="0" w:space="0" w:color="auto"/>
        <w:bottom w:val="none" w:sz="0" w:space="0" w:color="auto"/>
        <w:right w:val="none" w:sz="0" w:space="0" w:color="auto"/>
      </w:divBdr>
    </w:div>
    <w:div w:id="134300603">
      <w:bodyDiv w:val="1"/>
      <w:marLeft w:val="0"/>
      <w:marRight w:val="0"/>
      <w:marTop w:val="0"/>
      <w:marBottom w:val="0"/>
      <w:divBdr>
        <w:top w:val="none" w:sz="0" w:space="0" w:color="auto"/>
        <w:left w:val="none" w:sz="0" w:space="0" w:color="auto"/>
        <w:bottom w:val="none" w:sz="0" w:space="0" w:color="auto"/>
        <w:right w:val="none" w:sz="0" w:space="0" w:color="auto"/>
      </w:divBdr>
    </w:div>
    <w:div w:id="137772914">
      <w:bodyDiv w:val="1"/>
      <w:marLeft w:val="0"/>
      <w:marRight w:val="0"/>
      <w:marTop w:val="0"/>
      <w:marBottom w:val="0"/>
      <w:divBdr>
        <w:top w:val="none" w:sz="0" w:space="0" w:color="auto"/>
        <w:left w:val="none" w:sz="0" w:space="0" w:color="auto"/>
        <w:bottom w:val="none" w:sz="0" w:space="0" w:color="auto"/>
        <w:right w:val="none" w:sz="0" w:space="0" w:color="auto"/>
      </w:divBdr>
    </w:div>
    <w:div w:id="145897476">
      <w:bodyDiv w:val="1"/>
      <w:marLeft w:val="0"/>
      <w:marRight w:val="0"/>
      <w:marTop w:val="0"/>
      <w:marBottom w:val="0"/>
      <w:divBdr>
        <w:top w:val="none" w:sz="0" w:space="0" w:color="auto"/>
        <w:left w:val="none" w:sz="0" w:space="0" w:color="auto"/>
        <w:bottom w:val="none" w:sz="0" w:space="0" w:color="auto"/>
        <w:right w:val="none" w:sz="0" w:space="0" w:color="auto"/>
      </w:divBdr>
    </w:div>
    <w:div w:id="159277149">
      <w:bodyDiv w:val="1"/>
      <w:marLeft w:val="0"/>
      <w:marRight w:val="0"/>
      <w:marTop w:val="0"/>
      <w:marBottom w:val="0"/>
      <w:divBdr>
        <w:top w:val="none" w:sz="0" w:space="0" w:color="auto"/>
        <w:left w:val="none" w:sz="0" w:space="0" w:color="auto"/>
        <w:bottom w:val="none" w:sz="0" w:space="0" w:color="auto"/>
        <w:right w:val="none" w:sz="0" w:space="0" w:color="auto"/>
      </w:divBdr>
    </w:div>
    <w:div w:id="190799633">
      <w:bodyDiv w:val="1"/>
      <w:marLeft w:val="0"/>
      <w:marRight w:val="0"/>
      <w:marTop w:val="0"/>
      <w:marBottom w:val="0"/>
      <w:divBdr>
        <w:top w:val="none" w:sz="0" w:space="0" w:color="auto"/>
        <w:left w:val="none" w:sz="0" w:space="0" w:color="auto"/>
        <w:bottom w:val="none" w:sz="0" w:space="0" w:color="auto"/>
        <w:right w:val="none" w:sz="0" w:space="0" w:color="auto"/>
      </w:divBdr>
    </w:div>
    <w:div w:id="198588293">
      <w:bodyDiv w:val="1"/>
      <w:marLeft w:val="0"/>
      <w:marRight w:val="0"/>
      <w:marTop w:val="0"/>
      <w:marBottom w:val="0"/>
      <w:divBdr>
        <w:top w:val="none" w:sz="0" w:space="0" w:color="auto"/>
        <w:left w:val="none" w:sz="0" w:space="0" w:color="auto"/>
        <w:bottom w:val="none" w:sz="0" w:space="0" w:color="auto"/>
        <w:right w:val="none" w:sz="0" w:space="0" w:color="auto"/>
      </w:divBdr>
    </w:div>
    <w:div w:id="201720012">
      <w:bodyDiv w:val="1"/>
      <w:marLeft w:val="0"/>
      <w:marRight w:val="0"/>
      <w:marTop w:val="0"/>
      <w:marBottom w:val="0"/>
      <w:divBdr>
        <w:top w:val="none" w:sz="0" w:space="0" w:color="auto"/>
        <w:left w:val="none" w:sz="0" w:space="0" w:color="auto"/>
        <w:bottom w:val="none" w:sz="0" w:space="0" w:color="auto"/>
        <w:right w:val="none" w:sz="0" w:space="0" w:color="auto"/>
      </w:divBdr>
    </w:div>
    <w:div w:id="207566663">
      <w:bodyDiv w:val="1"/>
      <w:marLeft w:val="0"/>
      <w:marRight w:val="0"/>
      <w:marTop w:val="0"/>
      <w:marBottom w:val="0"/>
      <w:divBdr>
        <w:top w:val="none" w:sz="0" w:space="0" w:color="auto"/>
        <w:left w:val="none" w:sz="0" w:space="0" w:color="auto"/>
        <w:bottom w:val="none" w:sz="0" w:space="0" w:color="auto"/>
        <w:right w:val="none" w:sz="0" w:space="0" w:color="auto"/>
      </w:divBdr>
    </w:div>
    <w:div w:id="215823069">
      <w:bodyDiv w:val="1"/>
      <w:marLeft w:val="0"/>
      <w:marRight w:val="0"/>
      <w:marTop w:val="0"/>
      <w:marBottom w:val="0"/>
      <w:divBdr>
        <w:top w:val="none" w:sz="0" w:space="0" w:color="auto"/>
        <w:left w:val="none" w:sz="0" w:space="0" w:color="auto"/>
        <w:bottom w:val="none" w:sz="0" w:space="0" w:color="auto"/>
        <w:right w:val="none" w:sz="0" w:space="0" w:color="auto"/>
      </w:divBdr>
    </w:div>
    <w:div w:id="216549535">
      <w:bodyDiv w:val="1"/>
      <w:marLeft w:val="0"/>
      <w:marRight w:val="0"/>
      <w:marTop w:val="0"/>
      <w:marBottom w:val="0"/>
      <w:divBdr>
        <w:top w:val="none" w:sz="0" w:space="0" w:color="auto"/>
        <w:left w:val="none" w:sz="0" w:space="0" w:color="auto"/>
        <w:bottom w:val="none" w:sz="0" w:space="0" w:color="auto"/>
        <w:right w:val="none" w:sz="0" w:space="0" w:color="auto"/>
      </w:divBdr>
    </w:div>
    <w:div w:id="224951142">
      <w:bodyDiv w:val="1"/>
      <w:marLeft w:val="0"/>
      <w:marRight w:val="0"/>
      <w:marTop w:val="0"/>
      <w:marBottom w:val="0"/>
      <w:divBdr>
        <w:top w:val="none" w:sz="0" w:space="0" w:color="auto"/>
        <w:left w:val="none" w:sz="0" w:space="0" w:color="auto"/>
        <w:bottom w:val="none" w:sz="0" w:space="0" w:color="auto"/>
        <w:right w:val="none" w:sz="0" w:space="0" w:color="auto"/>
      </w:divBdr>
    </w:div>
    <w:div w:id="229391992">
      <w:bodyDiv w:val="1"/>
      <w:marLeft w:val="0"/>
      <w:marRight w:val="0"/>
      <w:marTop w:val="0"/>
      <w:marBottom w:val="0"/>
      <w:divBdr>
        <w:top w:val="none" w:sz="0" w:space="0" w:color="auto"/>
        <w:left w:val="none" w:sz="0" w:space="0" w:color="auto"/>
        <w:bottom w:val="none" w:sz="0" w:space="0" w:color="auto"/>
        <w:right w:val="none" w:sz="0" w:space="0" w:color="auto"/>
      </w:divBdr>
    </w:div>
    <w:div w:id="254437761">
      <w:bodyDiv w:val="1"/>
      <w:marLeft w:val="0"/>
      <w:marRight w:val="0"/>
      <w:marTop w:val="0"/>
      <w:marBottom w:val="0"/>
      <w:divBdr>
        <w:top w:val="none" w:sz="0" w:space="0" w:color="auto"/>
        <w:left w:val="none" w:sz="0" w:space="0" w:color="auto"/>
        <w:bottom w:val="none" w:sz="0" w:space="0" w:color="auto"/>
        <w:right w:val="none" w:sz="0" w:space="0" w:color="auto"/>
      </w:divBdr>
    </w:div>
    <w:div w:id="256597031">
      <w:bodyDiv w:val="1"/>
      <w:marLeft w:val="0"/>
      <w:marRight w:val="0"/>
      <w:marTop w:val="0"/>
      <w:marBottom w:val="0"/>
      <w:divBdr>
        <w:top w:val="none" w:sz="0" w:space="0" w:color="auto"/>
        <w:left w:val="none" w:sz="0" w:space="0" w:color="auto"/>
        <w:bottom w:val="none" w:sz="0" w:space="0" w:color="auto"/>
        <w:right w:val="none" w:sz="0" w:space="0" w:color="auto"/>
      </w:divBdr>
    </w:div>
    <w:div w:id="263391931">
      <w:bodyDiv w:val="1"/>
      <w:marLeft w:val="0"/>
      <w:marRight w:val="0"/>
      <w:marTop w:val="0"/>
      <w:marBottom w:val="0"/>
      <w:divBdr>
        <w:top w:val="none" w:sz="0" w:space="0" w:color="auto"/>
        <w:left w:val="none" w:sz="0" w:space="0" w:color="auto"/>
        <w:bottom w:val="none" w:sz="0" w:space="0" w:color="auto"/>
        <w:right w:val="none" w:sz="0" w:space="0" w:color="auto"/>
      </w:divBdr>
    </w:div>
    <w:div w:id="273906644">
      <w:bodyDiv w:val="1"/>
      <w:marLeft w:val="0"/>
      <w:marRight w:val="0"/>
      <w:marTop w:val="0"/>
      <w:marBottom w:val="0"/>
      <w:divBdr>
        <w:top w:val="none" w:sz="0" w:space="0" w:color="auto"/>
        <w:left w:val="none" w:sz="0" w:space="0" w:color="auto"/>
        <w:bottom w:val="none" w:sz="0" w:space="0" w:color="auto"/>
        <w:right w:val="none" w:sz="0" w:space="0" w:color="auto"/>
      </w:divBdr>
    </w:div>
    <w:div w:id="285042387">
      <w:bodyDiv w:val="1"/>
      <w:marLeft w:val="0"/>
      <w:marRight w:val="0"/>
      <w:marTop w:val="0"/>
      <w:marBottom w:val="0"/>
      <w:divBdr>
        <w:top w:val="none" w:sz="0" w:space="0" w:color="auto"/>
        <w:left w:val="none" w:sz="0" w:space="0" w:color="auto"/>
        <w:bottom w:val="none" w:sz="0" w:space="0" w:color="auto"/>
        <w:right w:val="none" w:sz="0" w:space="0" w:color="auto"/>
      </w:divBdr>
    </w:div>
    <w:div w:id="285936168">
      <w:bodyDiv w:val="1"/>
      <w:marLeft w:val="0"/>
      <w:marRight w:val="0"/>
      <w:marTop w:val="0"/>
      <w:marBottom w:val="0"/>
      <w:divBdr>
        <w:top w:val="none" w:sz="0" w:space="0" w:color="auto"/>
        <w:left w:val="none" w:sz="0" w:space="0" w:color="auto"/>
        <w:bottom w:val="none" w:sz="0" w:space="0" w:color="auto"/>
        <w:right w:val="none" w:sz="0" w:space="0" w:color="auto"/>
      </w:divBdr>
    </w:div>
    <w:div w:id="286665661">
      <w:bodyDiv w:val="1"/>
      <w:marLeft w:val="0"/>
      <w:marRight w:val="0"/>
      <w:marTop w:val="0"/>
      <w:marBottom w:val="0"/>
      <w:divBdr>
        <w:top w:val="none" w:sz="0" w:space="0" w:color="auto"/>
        <w:left w:val="none" w:sz="0" w:space="0" w:color="auto"/>
        <w:bottom w:val="none" w:sz="0" w:space="0" w:color="auto"/>
        <w:right w:val="none" w:sz="0" w:space="0" w:color="auto"/>
      </w:divBdr>
    </w:div>
    <w:div w:id="293561647">
      <w:bodyDiv w:val="1"/>
      <w:marLeft w:val="0"/>
      <w:marRight w:val="0"/>
      <w:marTop w:val="0"/>
      <w:marBottom w:val="0"/>
      <w:divBdr>
        <w:top w:val="none" w:sz="0" w:space="0" w:color="auto"/>
        <w:left w:val="none" w:sz="0" w:space="0" w:color="auto"/>
        <w:bottom w:val="none" w:sz="0" w:space="0" w:color="auto"/>
        <w:right w:val="none" w:sz="0" w:space="0" w:color="auto"/>
      </w:divBdr>
    </w:div>
    <w:div w:id="315383334">
      <w:bodyDiv w:val="1"/>
      <w:marLeft w:val="0"/>
      <w:marRight w:val="0"/>
      <w:marTop w:val="0"/>
      <w:marBottom w:val="0"/>
      <w:divBdr>
        <w:top w:val="none" w:sz="0" w:space="0" w:color="auto"/>
        <w:left w:val="none" w:sz="0" w:space="0" w:color="auto"/>
        <w:bottom w:val="none" w:sz="0" w:space="0" w:color="auto"/>
        <w:right w:val="none" w:sz="0" w:space="0" w:color="auto"/>
      </w:divBdr>
    </w:div>
    <w:div w:id="331180190">
      <w:bodyDiv w:val="1"/>
      <w:marLeft w:val="0"/>
      <w:marRight w:val="0"/>
      <w:marTop w:val="0"/>
      <w:marBottom w:val="0"/>
      <w:divBdr>
        <w:top w:val="none" w:sz="0" w:space="0" w:color="auto"/>
        <w:left w:val="none" w:sz="0" w:space="0" w:color="auto"/>
        <w:bottom w:val="none" w:sz="0" w:space="0" w:color="auto"/>
        <w:right w:val="none" w:sz="0" w:space="0" w:color="auto"/>
      </w:divBdr>
    </w:div>
    <w:div w:id="360665532">
      <w:bodyDiv w:val="1"/>
      <w:marLeft w:val="0"/>
      <w:marRight w:val="0"/>
      <w:marTop w:val="0"/>
      <w:marBottom w:val="0"/>
      <w:divBdr>
        <w:top w:val="none" w:sz="0" w:space="0" w:color="auto"/>
        <w:left w:val="none" w:sz="0" w:space="0" w:color="auto"/>
        <w:bottom w:val="none" w:sz="0" w:space="0" w:color="auto"/>
        <w:right w:val="none" w:sz="0" w:space="0" w:color="auto"/>
      </w:divBdr>
    </w:div>
    <w:div w:id="362946918">
      <w:bodyDiv w:val="1"/>
      <w:marLeft w:val="0"/>
      <w:marRight w:val="0"/>
      <w:marTop w:val="0"/>
      <w:marBottom w:val="0"/>
      <w:divBdr>
        <w:top w:val="none" w:sz="0" w:space="0" w:color="auto"/>
        <w:left w:val="none" w:sz="0" w:space="0" w:color="auto"/>
        <w:bottom w:val="none" w:sz="0" w:space="0" w:color="auto"/>
        <w:right w:val="none" w:sz="0" w:space="0" w:color="auto"/>
      </w:divBdr>
    </w:div>
    <w:div w:id="363216683">
      <w:bodyDiv w:val="1"/>
      <w:marLeft w:val="0"/>
      <w:marRight w:val="0"/>
      <w:marTop w:val="0"/>
      <w:marBottom w:val="0"/>
      <w:divBdr>
        <w:top w:val="none" w:sz="0" w:space="0" w:color="auto"/>
        <w:left w:val="none" w:sz="0" w:space="0" w:color="auto"/>
        <w:bottom w:val="none" w:sz="0" w:space="0" w:color="auto"/>
        <w:right w:val="none" w:sz="0" w:space="0" w:color="auto"/>
      </w:divBdr>
    </w:div>
    <w:div w:id="363407507">
      <w:bodyDiv w:val="1"/>
      <w:marLeft w:val="0"/>
      <w:marRight w:val="0"/>
      <w:marTop w:val="0"/>
      <w:marBottom w:val="0"/>
      <w:divBdr>
        <w:top w:val="none" w:sz="0" w:space="0" w:color="auto"/>
        <w:left w:val="none" w:sz="0" w:space="0" w:color="auto"/>
        <w:bottom w:val="none" w:sz="0" w:space="0" w:color="auto"/>
        <w:right w:val="none" w:sz="0" w:space="0" w:color="auto"/>
      </w:divBdr>
    </w:div>
    <w:div w:id="367147433">
      <w:bodyDiv w:val="1"/>
      <w:marLeft w:val="0"/>
      <w:marRight w:val="0"/>
      <w:marTop w:val="0"/>
      <w:marBottom w:val="0"/>
      <w:divBdr>
        <w:top w:val="none" w:sz="0" w:space="0" w:color="auto"/>
        <w:left w:val="none" w:sz="0" w:space="0" w:color="auto"/>
        <w:bottom w:val="none" w:sz="0" w:space="0" w:color="auto"/>
        <w:right w:val="none" w:sz="0" w:space="0" w:color="auto"/>
      </w:divBdr>
    </w:div>
    <w:div w:id="376976727">
      <w:bodyDiv w:val="1"/>
      <w:marLeft w:val="0"/>
      <w:marRight w:val="0"/>
      <w:marTop w:val="0"/>
      <w:marBottom w:val="0"/>
      <w:divBdr>
        <w:top w:val="none" w:sz="0" w:space="0" w:color="auto"/>
        <w:left w:val="none" w:sz="0" w:space="0" w:color="auto"/>
        <w:bottom w:val="none" w:sz="0" w:space="0" w:color="auto"/>
        <w:right w:val="none" w:sz="0" w:space="0" w:color="auto"/>
      </w:divBdr>
    </w:div>
    <w:div w:id="384529009">
      <w:bodyDiv w:val="1"/>
      <w:marLeft w:val="0"/>
      <w:marRight w:val="0"/>
      <w:marTop w:val="0"/>
      <w:marBottom w:val="0"/>
      <w:divBdr>
        <w:top w:val="none" w:sz="0" w:space="0" w:color="auto"/>
        <w:left w:val="none" w:sz="0" w:space="0" w:color="auto"/>
        <w:bottom w:val="none" w:sz="0" w:space="0" w:color="auto"/>
        <w:right w:val="none" w:sz="0" w:space="0" w:color="auto"/>
      </w:divBdr>
    </w:div>
    <w:div w:id="398092078">
      <w:bodyDiv w:val="1"/>
      <w:marLeft w:val="0"/>
      <w:marRight w:val="0"/>
      <w:marTop w:val="0"/>
      <w:marBottom w:val="0"/>
      <w:divBdr>
        <w:top w:val="none" w:sz="0" w:space="0" w:color="auto"/>
        <w:left w:val="none" w:sz="0" w:space="0" w:color="auto"/>
        <w:bottom w:val="none" w:sz="0" w:space="0" w:color="auto"/>
        <w:right w:val="none" w:sz="0" w:space="0" w:color="auto"/>
      </w:divBdr>
    </w:div>
    <w:div w:id="398867819">
      <w:bodyDiv w:val="1"/>
      <w:marLeft w:val="0"/>
      <w:marRight w:val="0"/>
      <w:marTop w:val="0"/>
      <w:marBottom w:val="0"/>
      <w:divBdr>
        <w:top w:val="none" w:sz="0" w:space="0" w:color="auto"/>
        <w:left w:val="none" w:sz="0" w:space="0" w:color="auto"/>
        <w:bottom w:val="none" w:sz="0" w:space="0" w:color="auto"/>
        <w:right w:val="none" w:sz="0" w:space="0" w:color="auto"/>
      </w:divBdr>
    </w:div>
    <w:div w:id="410085856">
      <w:bodyDiv w:val="1"/>
      <w:marLeft w:val="0"/>
      <w:marRight w:val="0"/>
      <w:marTop w:val="0"/>
      <w:marBottom w:val="0"/>
      <w:divBdr>
        <w:top w:val="none" w:sz="0" w:space="0" w:color="auto"/>
        <w:left w:val="none" w:sz="0" w:space="0" w:color="auto"/>
        <w:bottom w:val="none" w:sz="0" w:space="0" w:color="auto"/>
        <w:right w:val="none" w:sz="0" w:space="0" w:color="auto"/>
      </w:divBdr>
    </w:div>
    <w:div w:id="414056879">
      <w:bodyDiv w:val="1"/>
      <w:marLeft w:val="0"/>
      <w:marRight w:val="0"/>
      <w:marTop w:val="0"/>
      <w:marBottom w:val="0"/>
      <w:divBdr>
        <w:top w:val="none" w:sz="0" w:space="0" w:color="auto"/>
        <w:left w:val="none" w:sz="0" w:space="0" w:color="auto"/>
        <w:bottom w:val="none" w:sz="0" w:space="0" w:color="auto"/>
        <w:right w:val="none" w:sz="0" w:space="0" w:color="auto"/>
      </w:divBdr>
    </w:div>
    <w:div w:id="416559840">
      <w:bodyDiv w:val="1"/>
      <w:marLeft w:val="0"/>
      <w:marRight w:val="0"/>
      <w:marTop w:val="0"/>
      <w:marBottom w:val="0"/>
      <w:divBdr>
        <w:top w:val="none" w:sz="0" w:space="0" w:color="auto"/>
        <w:left w:val="none" w:sz="0" w:space="0" w:color="auto"/>
        <w:bottom w:val="none" w:sz="0" w:space="0" w:color="auto"/>
        <w:right w:val="none" w:sz="0" w:space="0" w:color="auto"/>
      </w:divBdr>
    </w:div>
    <w:div w:id="417218790">
      <w:bodyDiv w:val="1"/>
      <w:marLeft w:val="0"/>
      <w:marRight w:val="0"/>
      <w:marTop w:val="0"/>
      <w:marBottom w:val="0"/>
      <w:divBdr>
        <w:top w:val="none" w:sz="0" w:space="0" w:color="auto"/>
        <w:left w:val="none" w:sz="0" w:space="0" w:color="auto"/>
        <w:bottom w:val="none" w:sz="0" w:space="0" w:color="auto"/>
        <w:right w:val="none" w:sz="0" w:space="0" w:color="auto"/>
      </w:divBdr>
    </w:div>
    <w:div w:id="418407139">
      <w:bodyDiv w:val="1"/>
      <w:marLeft w:val="0"/>
      <w:marRight w:val="0"/>
      <w:marTop w:val="0"/>
      <w:marBottom w:val="0"/>
      <w:divBdr>
        <w:top w:val="none" w:sz="0" w:space="0" w:color="auto"/>
        <w:left w:val="none" w:sz="0" w:space="0" w:color="auto"/>
        <w:bottom w:val="none" w:sz="0" w:space="0" w:color="auto"/>
        <w:right w:val="none" w:sz="0" w:space="0" w:color="auto"/>
      </w:divBdr>
    </w:div>
    <w:div w:id="419647527">
      <w:bodyDiv w:val="1"/>
      <w:marLeft w:val="0"/>
      <w:marRight w:val="0"/>
      <w:marTop w:val="0"/>
      <w:marBottom w:val="0"/>
      <w:divBdr>
        <w:top w:val="none" w:sz="0" w:space="0" w:color="auto"/>
        <w:left w:val="none" w:sz="0" w:space="0" w:color="auto"/>
        <w:bottom w:val="none" w:sz="0" w:space="0" w:color="auto"/>
        <w:right w:val="none" w:sz="0" w:space="0" w:color="auto"/>
      </w:divBdr>
    </w:div>
    <w:div w:id="428700876">
      <w:bodyDiv w:val="1"/>
      <w:marLeft w:val="0"/>
      <w:marRight w:val="0"/>
      <w:marTop w:val="0"/>
      <w:marBottom w:val="0"/>
      <w:divBdr>
        <w:top w:val="none" w:sz="0" w:space="0" w:color="auto"/>
        <w:left w:val="none" w:sz="0" w:space="0" w:color="auto"/>
        <w:bottom w:val="none" w:sz="0" w:space="0" w:color="auto"/>
        <w:right w:val="none" w:sz="0" w:space="0" w:color="auto"/>
      </w:divBdr>
    </w:div>
    <w:div w:id="442114839">
      <w:bodyDiv w:val="1"/>
      <w:marLeft w:val="0"/>
      <w:marRight w:val="0"/>
      <w:marTop w:val="0"/>
      <w:marBottom w:val="0"/>
      <w:divBdr>
        <w:top w:val="none" w:sz="0" w:space="0" w:color="auto"/>
        <w:left w:val="none" w:sz="0" w:space="0" w:color="auto"/>
        <w:bottom w:val="none" w:sz="0" w:space="0" w:color="auto"/>
        <w:right w:val="none" w:sz="0" w:space="0" w:color="auto"/>
      </w:divBdr>
    </w:div>
    <w:div w:id="454448394">
      <w:bodyDiv w:val="1"/>
      <w:marLeft w:val="0"/>
      <w:marRight w:val="0"/>
      <w:marTop w:val="0"/>
      <w:marBottom w:val="0"/>
      <w:divBdr>
        <w:top w:val="none" w:sz="0" w:space="0" w:color="auto"/>
        <w:left w:val="none" w:sz="0" w:space="0" w:color="auto"/>
        <w:bottom w:val="none" w:sz="0" w:space="0" w:color="auto"/>
        <w:right w:val="none" w:sz="0" w:space="0" w:color="auto"/>
      </w:divBdr>
    </w:div>
    <w:div w:id="454754328">
      <w:bodyDiv w:val="1"/>
      <w:marLeft w:val="0"/>
      <w:marRight w:val="0"/>
      <w:marTop w:val="0"/>
      <w:marBottom w:val="0"/>
      <w:divBdr>
        <w:top w:val="none" w:sz="0" w:space="0" w:color="auto"/>
        <w:left w:val="none" w:sz="0" w:space="0" w:color="auto"/>
        <w:bottom w:val="none" w:sz="0" w:space="0" w:color="auto"/>
        <w:right w:val="none" w:sz="0" w:space="0" w:color="auto"/>
      </w:divBdr>
    </w:div>
    <w:div w:id="471335750">
      <w:bodyDiv w:val="1"/>
      <w:marLeft w:val="0"/>
      <w:marRight w:val="0"/>
      <w:marTop w:val="0"/>
      <w:marBottom w:val="0"/>
      <w:divBdr>
        <w:top w:val="none" w:sz="0" w:space="0" w:color="auto"/>
        <w:left w:val="none" w:sz="0" w:space="0" w:color="auto"/>
        <w:bottom w:val="none" w:sz="0" w:space="0" w:color="auto"/>
        <w:right w:val="none" w:sz="0" w:space="0" w:color="auto"/>
      </w:divBdr>
    </w:div>
    <w:div w:id="495539264">
      <w:bodyDiv w:val="1"/>
      <w:marLeft w:val="0"/>
      <w:marRight w:val="0"/>
      <w:marTop w:val="0"/>
      <w:marBottom w:val="0"/>
      <w:divBdr>
        <w:top w:val="none" w:sz="0" w:space="0" w:color="auto"/>
        <w:left w:val="none" w:sz="0" w:space="0" w:color="auto"/>
        <w:bottom w:val="none" w:sz="0" w:space="0" w:color="auto"/>
        <w:right w:val="none" w:sz="0" w:space="0" w:color="auto"/>
      </w:divBdr>
    </w:div>
    <w:div w:id="495609193">
      <w:bodyDiv w:val="1"/>
      <w:marLeft w:val="0"/>
      <w:marRight w:val="0"/>
      <w:marTop w:val="0"/>
      <w:marBottom w:val="0"/>
      <w:divBdr>
        <w:top w:val="none" w:sz="0" w:space="0" w:color="auto"/>
        <w:left w:val="none" w:sz="0" w:space="0" w:color="auto"/>
        <w:bottom w:val="none" w:sz="0" w:space="0" w:color="auto"/>
        <w:right w:val="none" w:sz="0" w:space="0" w:color="auto"/>
      </w:divBdr>
    </w:div>
    <w:div w:id="504589730">
      <w:bodyDiv w:val="1"/>
      <w:marLeft w:val="0"/>
      <w:marRight w:val="0"/>
      <w:marTop w:val="0"/>
      <w:marBottom w:val="0"/>
      <w:divBdr>
        <w:top w:val="none" w:sz="0" w:space="0" w:color="auto"/>
        <w:left w:val="none" w:sz="0" w:space="0" w:color="auto"/>
        <w:bottom w:val="none" w:sz="0" w:space="0" w:color="auto"/>
        <w:right w:val="none" w:sz="0" w:space="0" w:color="auto"/>
      </w:divBdr>
    </w:div>
    <w:div w:id="508985113">
      <w:bodyDiv w:val="1"/>
      <w:marLeft w:val="0"/>
      <w:marRight w:val="0"/>
      <w:marTop w:val="0"/>
      <w:marBottom w:val="0"/>
      <w:divBdr>
        <w:top w:val="none" w:sz="0" w:space="0" w:color="auto"/>
        <w:left w:val="none" w:sz="0" w:space="0" w:color="auto"/>
        <w:bottom w:val="none" w:sz="0" w:space="0" w:color="auto"/>
        <w:right w:val="none" w:sz="0" w:space="0" w:color="auto"/>
      </w:divBdr>
    </w:div>
    <w:div w:id="522406526">
      <w:bodyDiv w:val="1"/>
      <w:marLeft w:val="0"/>
      <w:marRight w:val="0"/>
      <w:marTop w:val="0"/>
      <w:marBottom w:val="0"/>
      <w:divBdr>
        <w:top w:val="none" w:sz="0" w:space="0" w:color="auto"/>
        <w:left w:val="none" w:sz="0" w:space="0" w:color="auto"/>
        <w:bottom w:val="none" w:sz="0" w:space="0" w:color="auto"/>
        <w:right w:val="none" w:sz="0" w:space="0" w:color="auto"/>
      </w:divBdr>
    </w:div>
    <w:div w:id="551237212">
      <w:bodyDiv w:val="1"/>
      <w:marLeft w:val="0"/>
      <w:marRight w:val="0"/>
      <w:marTop w:val="0"/>
      <w:marBottom w:val="0"/>
      <w:divBdr>
        <w:top w:val="none" w:sz="0" w:space="0" w:color="auto"/>
        <w:left w:val="none" w:sz="0" w:space="0" w:color="auto"/>
        <w:bottom w:val="none" w:sz="0" w:space="0" w:color="auto"/>
        <w:right w:val="none" w:sz="0" w:space="0" w:color="auto"/>
      </w:divBdr>
    </w:div>
    <w:div w:id="559368873">
      <w:bodyDiv w:val="1"/>
      <w:marLeft w:val="0"/>
      <w:marRight w:val="0"/>
      <w:marTop w:val="0"/>
      <w:marBottom w:val="0"/>
      <w:divBdr>
        <w:top w:val="none" w:sz="0" w:space="0" w:color="auto"/>
        <w:left w:val="none" w:sz="0" w:space="0" w:color="auto"/>
        <w:bottom w:val="none" w:sz="0" w:space="0" w:color="auto"/>
        <w:right w:val="none" w:sz="0" w:space="0" w:color="auto"/>
      </w:divBdr>
    </w:div>
    <w:div w:id="562370442">
      <w:bodyDiv w:val="1"/>
      <w:marLeft w:val="0"/>
      <w:marRight w:val="0"/>
      <w:marTop w:val="0"/>
      <w:marBottom w:val="0"/>
      <w:divBdr>
        <w:top w:val="none" w:sz="0" w:space="0" w:color="auto"/>
        <w:left w:val="none" w:sz="0" w:space="0" w:color="auto"/>
        <w:bottom w:val="none" w:sz="0" w:space="0" w:color="auto"/>
        <w:right w:val="none" w:sz="0" w:space="0" w:color="auto"/>
      </w:divBdr>
    </w:div>
    <w:div w:id="563492636">
      <w:bodyDiv w:val="1"/>
      <w:marLeft w:val="0"/>
      <w:marRight w:val="0"/>
      <w:marTop w:val="0"/>
      <w:marBottom w:val="0"/>
      <w:divBdr>
        <w:top w:val="none" w:sz="0" w:space="0" w:color="auto"/>
        <w:left w:val="none" w:sz="0" w:space="0" w:color="auto"/>
        <w:bottom w:val="none" w:sz="0" w:space="0" w:color="auto"/>
        <w:right w:val="none" w:sz="0" w:space="0" w:color="auto"/>
      </w:divBdr>
    </w:div>
    <w:div w:id="564411649">
      <w:bodyDiv w:val="1"/>
      <w:marLeft w:val="0"/>
      <w:marRight w:val="0"/>
      <w:marTop w:val="0"/>
      <w:marBottom w:val="0"/>
      <w:divBdr>
        <w:top w:val="none" w:sz="0" w:space="0" w:color="auto"/>
        <w:left w:val="none" w:sz="0" w:space="0" w:color="auto"/>
        <w:bottom w:val="none" w:sz="0" w:space="0" w:color="auto"/>
        <w:right w:val="none" w:sz="0" w:space="0" w:color="auto"/>
      </w:divBdr>
    </w:div>
    <w:div w:id="581959844">
      <w:bodyDiv w:val="1"/>
      <w:marLeft w:val="0"/>
      <w:marRight w:val="0"/>
      <w:marTop w:val="0"/>
      <w:marBottom w:val="0"/>
      <w:divBdr>
        <w:top w:val="none" w:sz="0" w:space="0" w:color="auto"/>
        <w:left w:val="none" w:sz="0" w:space="0" w:color="auto"/>
        <w:bottom w:val="none" w:sz="0" w:space="0" w:color="auto"/>
        <w:right w:val="none" w:sz="0" w:space="0" w:color="auto"/>
      </w:divBdr>
    </w:div>
    <w:div w:id="600382920">
      <w:bodyDiv w:val="1"/>
      <w:marLeft w:val="0"/>
      <w:marRight w:val="0"/>
      <w:marTop w:val="0"/>
      <w:marBottom w:val="0"/>
      <w:divBdr>
        <w:top w:val="none" w:sz="0" w:space="0" w:color="auto"/>
        <w:left w:val="none" w:sz="0" w:space="0" w:color="auto"/>
        <w:bottom w:val="none" w:sz="0" w:space="0" w:color="auto"/>
        <w:right w:val="none" w:sz="0" w:space="0" w:color="auto"/>
      </w:divBdr>
    </w:div>
    <w:div w:id="607615450">
      <w:bodyDiv w:val="1"/>
      <w:marLeft w:val="0"/>
      <w:marRight w:val="0"/>
      <w:marTop w:val="0"/>
      <w:marBottom w:val="0"/>
      <w:divBdr>
        <w:top w:val="none" w:sz="0" w:space="0" w:color="auto"/>
        <w:left w:val="none" w:sz="0" w:space="0" w:color="auto"/>
        <w:bottom w:val="none" w:sz="0" w:space="0" w:color="auto"/>
        <w:right w:val="none" w:sz="0" w:space="0" w:color="auto"/>
      </w:divBdr>
    </w:div>
    <w:div w:id="607930411">
      <w:bodyDiv w:val="1"/>
      <w:marLeft w:val="0"/>
      <w:marRight w:val="0"/>
      <w:marTop w:val="0"/>
      <w:marBottom w:val="0"/>
      <w:divBdr>
        <w:top w:val="none" w:sz="0" w:space="0" w:color="auto"/>
        <w:left w:val="none" w:sz="0" w:space="0" w:color="auto"/>
        <w:bottom w:val="none" w:sz="0" w:space="0" w:color="auto"/>
        <w:right w:val="none" w:sz="0" w:space="0" w:color="auto"/>
      </w:divBdr>
    </w:div>
    <w:div w:id="615454569">
      <w:bodyDiv w:val="1"/>
      <w:marLeft w:val="0"/>
      <w:marRight w:val="0"/>
      <w:marTop w:val="0"/>
      <w:marBottom w:val="0"/>
      <w:divBdr>
        <w:top w:val="none" w:sz="0" w:space="0" w:color="auto"/>
        <w:left w:val="none" w:sz="0" w:space="0" w:color="auto"/>
        <w:bottom w:val="none" w:sz="0" w:space="0" w:color="auto"/>
        <w:right w:val="none" w:sz="0" w:space="0" w:color="auto"/>
      </w:divBdr>
    </w:div>
    <w:div w:id="622420014">
      <w:bodyDiv w:val="1"/>
      <w:marLeft w:val="0"/>
      <w:marRight w:val="0"/>
      <w:marTop w:val="0"/>
      <w:marBottom w:val="0"/>
      <w:divBdr>
        <w:top w:val="none" w:sz="0" w:space="0" w:color="auto"/>
        <w:left w:val="none" w:sz="0" w:space="0" w:color="auto"/>
        <w:bottom w:val="none" w:sz="0" w:space="0" w:color="auto"/>
        <w:right w:val="none" w:sz="0" w:space="0" w:color="auto"/>
      </w:divBdr>
    </w:div>
    <w:div w:id="626740640">
      <w:bodyDiv w:val="1"/>
      <w:marLeft w:val="0"/>
      <w:marRight w:val="0"/>
      <w:marTop w:val="0"/>
      <w:marBottom w:val="0"/>
      <w:divBdr>
        <w:top w:val="none" w:sz="0" w:space="0" w:color="auto"/>
        <w:left w:val="none" w:sz="0" w:space="0" w:color="auto"/>
        <w:bottom w:val="none" w:sz="0" w:space="0" w:color="auto"/>
        <w:right w:val="none" w:sz="0" w:space="0" w:color="auto"/>
      </w:divBdr>
    </w:div>
    <w:div w:id="628782776">
      <w:bodyDiv w:val="1"/>
      <w:marLeft w:val="0"/>
      <w:marRight w:val="0"/>
      <w:marTop w:val="0"/>
      <w:marBottom w:val="0"/>
      <w:divBdr>
        <w:top w:val="none" w:sz="0" w:space="0" w:color="auto"/>
        <w:left w:val="none" w:sz="0" w:space="0" w:color="auto"/>
        <w:bottom w:val="none" w:sz="0" w:space="0" w:color="auto"/>
        <w:right w:val="none" w:sz="0" w:space="0" w:color="auto"/>
      </w:divBdr>
    </w:div>
    <w:div w:id="629172523">
      <w:bodyDiv w:val="1"/>
      <w:marLeft w:val="0"/>
      <w:marRight w:val="0"/>
      <w:marTop w:val="0"/>
      <w:marBottom w:val="0"/>
      <w:divBdr>
        <w:top w:val="none" w:sz="0" w:space="0" w:color="auto"/>
        <w:left w:val="none" w:sz="0" w:space="0" w:color="auto"/>
        <w:bottom w:val="none" w:sz="0" w:space="0" w:color="auto"/>
        <w:right w:val="none" w:sz="0" w:space="0" w:color="auto"/>
      </w:divBdr>
    </w:div>
    <w:div w:id="646906804">
      <w:bodyDiv w:val="1"/>
      <w:marLeft w:val="0"/>
      <w:marRight w:val="0"/>
      <w:marTop w:val="0"/>
      <w:marBottom w:val="0"/>
      <w:divBdr>
        <w:top w:val="none" w:sz="0" w:space="0" w:color="auto"/>
        <w:left w:val="none" w:sz="0" w:space="0" w:color="auto"/>
        <w:bottom w:val="none" w:sz="0" w:space="0" w:color="auto"/>
        <w:right w:val="none" w:sz="0" w:space="0" w:color="auto"/>
      </w:divBdr>
    </w:div>
    <w:div w:id="647638761">
      <w:bodyDiv w:val="1"/>
      <w:marLeft w:val="0"/>
      <w:marRight w:val="0"/>
      <w:marTop w:val="0"/>
      <w:marBottom w:val="0"/>
      <w:divBdr>
        <w:top w:val="none" w:sz="0" w:space="0" w:color="auto"/>
        <w:left w:val="none" w:sz="0" w:space="0" w:color="auto"/>
        <w:bottom w:val="none" w:sz="0" w:space="0" w:color="auto"/>
        <w:right w:val="none" w:sz="0" w:space="0" w:color="auto"/>
      </w:divBdr>
    </w:div>
    <w:div w:id="648286506">
      <w:bodyDiv w:val="1"/>
      <w:marLeft w:val="0"/>
      <w:marRight w:val="0"/>
      <w:marTop w:val="0"/>
      <w:marBottom w:val="0"/>
      <w:divBdr>
        <w:top w:val="none" w:sz="0" w:space="0" w:color="auto"/>
        <w:left w:val="none" w:sz="0" w:space="0" w:color="auto"/>
        <w:bottom w:val="none" w:sz="0" w:space="0" w:color="auto"/>
        <w:right w:val="none" w:sz="0" w:space="0" w:color="auto"/>
      </w:divBdr>
    </w:div>
    <w:div w:id="652487400">
      <w:bodyDiv w:val="1"/>
      <w:marLeft w:val="0"/>
      <w:marRight w:val="0"/>
      <w:marTop w:val="0"/>
      <w:marBottom w:val="0"/>
      <w:divBdr>
        <w:top w:val="none" w:sz="0" w:space="0" w:color="auto"/>
        <w:left w:val="none" w:sz="0" w:space="0" w:color="auto"/>
        <w:bottom w:val="none" w:sz="0" w:space="0" w:color="auto"/>
        <w:right w:val="none" w:sz="0" w:space="0" w:color="auto"/>
      </w:divBdr>
    </w:div>
    <w:div w:id="656231665">
      <w:bodyDiv w:val="1"/>
      <w:marLeft w:val="0"/>
      <w:marRight w:val="0"/>
      <w:marTop w:val="0"/>
      <w:marBottom w:val="0"/>
      <w:divBdr>
        <w:top w:val="none" w:sz="0" w:space="0" w:color="auto"/>
        <w:left w:val="none" w:sz="0" w:space="0" w:color="auto"/>
        <w:bottom w:val="none" w:sz="0" w:space="0" w:color="auto"/>
        <w:right w:val="none" w:sz="0" w:space="0" w:color="auto"/>
      </w:divBdr>
    </w:div>
    <w:div w:id="657005210">
      <w:bodyDiv w:val="1"/>
      <w:marLeft w:val="0"/>
      <w:marRight w:val="0"/>
      <w:marTop w:val="0"/>
      <w:marBottom w:val="0"/>
      <w:divBdr>
        <w:top w:val="none" w:sz="0" w:space="0" w:color="auto"/>
        <w:left w:val="none" w:sz="0" w:space="0" w:color="auto"/>
        <w:bottom w:val="none" w:sz="0" w:space="0" w:color="auto"/>
        <w:right w:val="none" w:sz="0" w:space="0" w:color="auto"/>
      </w:divBdr>
    </w:div>
    <w:div w:id="658077107">
      <w:bodyDiv w:val="1"/>
      <w:marLeft w:val="0"/>
      <w:marRight w:val="0"/>
      <w:marTop w:val="0"/>
      <w:marBottom w:val="0"/>
      <w:divBdr>
        <w:top w:val="none" w:sz="0" w:space="0" w:color="auto"/>
        <w:left w:val="none" w:sz="0" w:space="0" w:color="auto"/>
        <w:bottom w:val="none" w:sz="0" w:space="0" w:color="auto"/>
        <w:right w:val="none" w:sz="0" w:space="0" w:color="auto"/>
      </w:divBdr>
    </w:div>
    <w:div w:id="658340435">
      <w:bodyDiv w:val="1"/>
      <w:marLeft w:val="0"/>
      <w:marRight w:val="0"/>
      <w:marTop w:val="0"/>
      <w:marBottom w:val="0"/>
      <w:divBdr>
        <w:top w:val="none" w:sz="0" w:space="0" w:color="auto"/>
        <w:left w:val="none" w:sz="0" w:space="0" w:color="auto"/>
        <w:bottom w:val="none" w:sz="0" w:space="0" w:color="auto"/>
        <w:right w:val="none" w:sz="0" w:space="0" w:color="auto"/>
      </w:divBdr>
    </w:div>
    <w:div w:id="662121149">
      <w:bodyDiv w:val="1"/>
      <w:marLeft w:val="0"/>
      <w:marRight w:val="0"/>
      <w:marTop w:val="0"/>
      <w:marBottom w:val="0"/>
      <w:divBdr>
        <w:top w:val="none" w:sz="0" w:space="0" w:color="auto"/>
        <w:left w:val="none" w:sz="0" w:space="0" w:color="auto"/>
        <w:bottom w:val="none" w:sz="0" w:space="0" w:color="auto"/>
        <w:right w:val="none" w:sz="0" w:space="0" w:color="auto"/>
      </w:divBdr>
    </w:div>
    <w:div w:id="666520322">
      <w:bodyDiv w:val="1"/>
      <w:marLeft w:val="0"/>
      <w:marRight w:val="0"/>
      <w:marTop w:val="0"/>
      <w:marBottom w:val="0"/>
      <w:divBdr>
        <w:top w:val="none" w:sz="0" w:space="0" w:color="auto"/>
        <w:left w:val="none" w:sz="0" w:space="0" w:color="auto"/>
        <w:bottom w:val="none" w:sz="0" w:space="0" w:color="auto"/>
        <w:right w:val="none" w:sz="0" w:space="0" w:color="auto"/>
      </w:divBdr>
    </w:div>
    <w:div w:id="668404832">
      <w:bodyDiv w:val="1"/>
      <w:marLeft w:val="0"/>
      <w:marRight w:val="0"/>
      <w:marTop w:val="0"/>
      <w:marBottom w:val="0"/>
      <w:divBdr>
        <w:top w:val="none" w:sz="0" w:space="0" w:color="auto"/>
        <w:left w:val="none" w:sz="0" w:space="0" w:color="auto"/>
        <w:bottom w:val="none" w:sz="0" w:space="0" w:color="auto"/>
        <w:right w:val="none" w:sz="0" w:space="0" w:color="auto"/>
      </w:divBdr>
    </w:div>
    <w:div w:id="671109054">
      <w:bodyDiv w:val="1"/>
      <w:marLeft w:val="0"/>
      <w:marRight w:val="0"/>
      <w:marTop w:val="0"/>
      <w:marBottom w:val="0"/>
      <w:divBdr>
        <w:top w:val="none" w:sz="0" w:space="0" w:color="auto"/>
        <w:left w:val="none" w:sz="0" w:space="0" w:color="auto"/>
        <w:bottom w:val="none" w:sz="0" w:space="0" w:color="auto"/>
        <w:right w:val="none" w:sz="0" w:space="0" w:color="auto"/>
      </w:divBdr>
    </w:div>
    <w:div w:id="685407666">
      <w:bodyDiv w:val="1"/>
      <w:marLeft w:val="0"/>
      <w:marRight w:val="0"/>
      <w:marTop w:val="0"/>
      <w:marBottom w:val="0"/>
      <w:divBdr>
        <w:top w:val="none" w:sz="0" w:space="0" w:color="auto"/>
        <w:left w:val="none" w:sz="0" w:space="0" w:color="auto"/>
        <w:bottom w:val="none" w:sz="0" w:space="0" w:color="auto"/>
        <w:right w:val="none" w:sz="0" w:space="0" w:color="auto"/>
      </w:divBdr>
    </w:div>
    <w:div w:id="708993824">
      <w:bodyDiv w:val="1"/>
      <w:marLeft w:val="0"/>
      <w:marRight w:val="0"/>
      <w:marTop w:val="0"/>
      <w:marBottom w:val="0"/>
      <w:divBdr>
        <w:top w:val="none" w:sz="0" w:space="0" w:color="auto"/>
        <w:left w:val="none" w:sz="0" w:space="0" w:color="auto"/>
        <w:bottom w:val="none" w:sz="0" w:space="0" w:color="auto"/>
        <w:right w:val="none" w:sz="0" w:space="0" w:color="auto"/>
      </w:divBdr>
    </w:div>
    <w:div w:id="710960143">
      <w:bodyDiv w:val="1"/>
      <w:marLeft w:val="0"/>
      <w:marRight w:val="0"/>
      <w:marTop w:val="0"/>
      <w:marBottom w:val="0"/>
      <w:divBdr>
        <w:top w:val="none" w:sz="0" w:space="0" w:color="auto"/>
        <w:left w:val="none" w:sz="0" w:space="0" w:color="auto"/>
        <w:bottom w:val="none" w:sz="0" w:space="0" w:color="auto"/>
        <w:right w:val="none" w:sz="0" w:space="0" w:color="auto"/>
      </w:divBdr>
    </w:div>
    <w:div w:id="720904302">
      <w:bodyDiv w:val="1"/>
      <w:marLeft w:val="0"/>
      <w:marRight w:val="0"/>
      <w:marTop w:val="0"/>
      <w:marBottom w:val="0"/>
      <w:divBdr>
        <w:top w:val="none" w:sz="0" w:space="0" w:color="auto"/>
        <w:left w:val="none" w:sz="0" w:space="0" w:color="auto"/>
        <w:bottom w:val="none" w:sz="0" w:space="0" w:color="auto"/>
        <w:right w:val="none" w:sz="0" w:space="0" w:color="auto"/>
      </w:divBdr>
    </w:div>
    <w:div w:id="725642910">
      <w:bodyDiv w:val="1"/>
      <w:marLeft w:val="0"/>
      <w:marRight w:val="0"/>
      <w:marTop w:val="0"/>
      <w:marBottom w:val="0"/>
      <w:divBdr>
        <w:top w:val="none" w:sz="0" w:space="0" w:color="auto"/>
        <w:left w:val="none" w:sz="0" w:space="0" w:color="auto"/>
        <w:bottom w:val="none" w:sz="0" w:space="0" w:color="auto"/>
        <w:right w:val="none" w:sz="0" w:space="0" w:color="auto"/>
      </w:divBdr>
    </w:div>
    <w:div w:id="726879372">
      <w:bodyDiv w:val="1"/>
      <w:marLeft w:val="0"/>
      <w:marRight w:val="0"/>
      <w:marTop w:val="0"/>
      <w:marBottom w:val="0"/>
      <w:divBdr>
        <w:top w:val="none" w:sz="0" w:space="0" w:color="auto"/>
        <w:left w:val="none" w:sz="0" w:space="0" w:color="auto"/>
        <w:bottom w:val="none" w:sz="0" w:space="0" w:color="auto"/>
        <w:right w:val="none" w:sz="0" w:space="0" w:color="auto"/>
      </w:divBdr>
    </w:div>
    <w:div w:id="728654765">
      <w:bodyDiv w:val="1"/>
      <w:marLeft w:val="0"/>
      <w:marRight w:val="0"/>
      <w:marTop w:val="0"/>
      <w:marBottom w:val="0"/>
      <w:divBdr>
        <w:top w:val="none" w:sz="0" w:space="0" w:color="auto"/>
        <w:left w:val="none" w:sz="0" w:space="0" w:color="auto"/>
        <w:bottom w:val="none" w:sz="0" w:space="0" w:color="auto"/>
        <w:right w:val="none" w:sz="0" w:space="0" w:color="auto"/>
      </w:divBdr>
    </w:div>
    <w:div w:id="735401778">
      <w:bodyDiv w:val="1"/>
      <w:marLeft w:val="0"/>
      <w:marRight w:val="0"/>
      <w:marTop w:val="0"/>
      <w:marBottom w:val="0"/>
      <w:divBdr>
        <w:top w:val="none" w:sz="0" w:space="0" w:color="auto"/>
        <w:left w:val="none" w:sz="0" w:space="0" w:color="auto"/>
        <w:bottom w:val="none" w:sz="0" w:space="0" w:color="auto"/>
        <w:right w:val="none" w:sz="0" w:space="0" w:color="auto"/>
      </w:divBdr>
    </w:div>
    <w:div w:id="736173414">
      <w:bodyDiv w:val="1"/>
      <w:marLeft w:val="0"/>
      <w:marRight w:val="0"/>
      <w:marTop w:val="0"/>
      <w:marBottom w:val="0"/>
      <w:divBdr>
        <w:top w:val="none" w:sz="0" w:space="0" w:color="auto"/>
        <w:left w:val="none" w:sz="0" w:space="0" w:color="auto"/>
        <w:bottom w:val="none" w:sz="0" w:space="0" w:color="auto"/>
        <w:right w:val="none" w:sz="0" w:space="0" w:color="auto"/>
      </w:divBdr>
    </w:div>
    <w:div w:id="748505210">
      <w:bodyDiv w:val="1"/>
      <w:marLeft w:val="0"/>
      <w:marRight w:val="0"/>
      <w:marTop w:val="0"/>
      <w:marBottom w:val="0"/>
      <w:divBdr>
        <w:top w:val="none" w:sz="0" w:space="0" w:color="auto"/>
        <w:left w:val="none" w:sz="0" w:space="0" w:color="auto"/>
        <w:bottom w:val="none" w:sz="0" w:space="0" w:color="auto"/>
        <w:right w:val="none" w:sz="0" w:space="0" w:color="auto"/>
      </w:divBdr>
    </w:div>
    <w:div w:id="749010952">
      <w:bodyDiv w:val="1"/>
      <w:marLeft w:val="0"/>
      <w:marRight w:val="0"/>
      <w:marTop w:val="0"/>
      <w:marBottom w:val="0"/>
      <w:divBdr>
        <w:top w:val="none" w:sz="0" w:space="0" w:color="auto"/>
        <w:left w:val="none" w:sz="0" w:space="0" w:color="auto"/>
        <w:bottom w:val="none" w:sz="0" w:space="0" w:color="auto"/>
        <w:right w:val="none" w:sz="0" w:space="0" w:color="auto"/>
      </w:divBdr>
    </w:div>
    <w:div w:id="763499866">
      <w:bodyDiv w:val="1"/>
      <w:marLeft w:val="0"/>
      <w:marRight w:val="0"/>
      <w:marTop w:val="0"/>
      <w:marBottom w:val="0"/>
      <w:divBdr>
        <w:top w:val="none" w:sz="0" w:space="0" w:color="auto"/>
        <w:left w:val="none" w:sz="0" w:space="0" w:color="auto"/>
        <w:bottom w:val="none" w:sz="0" w:space="0" w:color="auto"/>
        <w:right w:val="none" w:sz="0" w:space="0" w:color="auto"/>
      </w:divBdr>
    </w:div>
    <w:div w:id="764301357">
      <w:bodyDiv w:val="1"/>
      <w:marLeft w:val="0"/>
      <w:marRight w:val="0"/>
      <w:marTop w:val="0"/>
      <w:marBottom w:val="0"/>
      <w:divBdr>
        <w:top w:val="none" w:sz="0" w:space="0" w:color="auto"/>
        <w:left w:val="none" w:sz="0" w:space="0" w:color="auto"/>
        <w:bottom w:val="none" w:sz="0" w:space="0" w:color="auto"/>
        <w:right w:val="none" w:sz="0" w:space="0" w:color="auto"/>
      </w:divBdr>
    </w:div>
    <w:div w:id="787890257">
      <w:bodyDiv w:val="1"/>
      <w:marLeft w:val="0"/>
      <w:marRight w:val="0"/>
      <w:marTop w:val="0"/>
      <w:marBottom w:val="0"/>
      <w:divBdr>
        <w:top w:val="none" w:sz="0" w:space="0" w:color="auto"/>
        <w:left w:val="none" w:sz="0" w:space="0" w:color="auto"/>
        <w:bottom w:val="none" w:sz="0" w:space="0" w:color="auto"/>
        <w:right w:val="none" w:sz="0" w:space="0" w:color="auto"/>
      </w:divBdr>
    </w:div>
    <w:div w:id="788430412">
      <w:bodyDiv w:val="1"/>
      <w:marLeft w:val="0"/>
      <w:marRight w:val="0"/>
      <w:marTop w:val="0"/>
      <w:marBottom w:val="0"/>
      <w:divBdr>
        <w:top w:val="none" w:sz="0" w:space="0" w:color="auto"/>
        <w:left w:val="none" w:sz="0" w:space="0" w:color="auto"/>
        <w:bottom w:val="none" w:sz="0" w:space="0" w:color="auto"/>
        <w:right w:val="none" w:sz="0" w:space="0" w:color="auto"/>
      </w:divBdr>
    </w:div>
    <w:div w:id="811290086">
      <w:bodyDiv w:val="1"/>
      <w:marLeft w:val="0"/>
      <w:marRight w:val="0"/>
      <w:marTop w:val="0"/>
      <w:marBottom w:val="0"/>
      <w:divBdr>
        <w:top w:val="none" w:sz="0" w:space="0" w:color="auto"/>
        <w:left w:val="none" w:sz="0" w:space="0" w:color="auto"/>
        <w:bottom w:val="none" w:sz="0" w:space="0" w:color="auto"/>
        <w:right w:val="none" w:sz="0" w:space="0" w:color="auto"/>
      </w:divBdr>
    </w:div>
    <w:div w:id="820074594">
      <w:bodyDiv w:val="1"/>
      <w:marLeft w:val="0"/>
      <w:marRight w:val="0"/>
      <w:marTop w:val="0"/>
      <w:marBottom w:val="0"/>
      <w:divBdr>
        <w:top w:val="none" w:sz="0" w:space="0" w:color="auto"/>
        <w:left w:val="none" w:sz="0" w:space="0" w:color="auto"/>
        <w:bottom w:val="none" w:sz="0" w:space="0" w:color="auto"/>
        <w:right w:val="none" w:sz="0" w:space="0" w:color="auto"/>
      </w:divBdr>
    </w:div>
    <w:div w:id="822354557">
      <w:bodyDiv w:val="1"/>
      <w:marLeft w:val="0"/>
      <w:marRight w:val="0"/>
      <w:marTop w:val="0"/>
      <w:marBottom w:val="0"/>
      <w:divBdr>
        <w:top w:val="none" w:sz="0" w:space="0" w:color="auto"/>
        <w:left w:val="none" w:sz="0" w:space="0" w:color="auto"/>
        <w:bottom w:val="none" w:sz="0" w:space="0" w:color="auto"/>
        <w:right w:val="none" w:sz="0" w:space="0" w:color="auto"/>
      </w:divBdr>
    </w:div>
    <w:div w:id="836843736">
      <w:bodyDiv w:val="1"/>
      <w:marLeft w:val="0"/>
      <w:marRight w:val="0"/>
      <w:marTop w:val="0"/>
      <w:marBottom w:val="0"/>
      <w:divBdr>
        <w:top w:val="none" w:sz="0" w:space="0" w:color="auto"/>
        <w:left w:val="none" w:sz="0" w:space="0" w:color="auto"/>
        <w:bottom w:val="none" w:sz="0" w:space="0" w:color="auto"/>
        <w:right w:val="none" w:sz="0" w:space="0" w:color="auto"/>
      </w:divBdr>
    </w:div>
    <w:div w:id="845051264">
      <w:bodyDiv w:val="1"/>
      <w:marLeft w:val="0"/>
      <w:marRight w:val="0"/>
      <w:marTop w:val="0"/>
      <w:marBottom w:val="0"/>
      <w:divBdr>
        <w:top w:val="none" w:sz="0" w:space="0" w:color="auto"/>
        <w:left w:val="none" w:sz="0" w:space="0" w:color="auto"/>
        <w:bottom w:val="none" w:sz="0" w:space="0" w:color="auto"/>
        <w:right w:val="none" w:sz="0" w:space="0" w:color="auto"/>
      </w:divBdr>
    </w:div>
    <w:div w:id="845559544">
      <w:bodyDiv w:val="1"/>
      <w:marLeft w:val="0"/>
      <w:marRight w:val="0"/>
      <w:marTop w:val="0"/>
      <w:marBottom w:val="0"/>
      <w:divBdr>
        <w:top w:val="none" w:sz="0" w:space="0" w:color="auto"/>
        <w:left w:val="none" w:sz="0" w:space="0" w:color="auto"/>
        <w:bottom w:val="none" w:sz="0" w:space="0" w:color="auto"/>
        <w:right w:val="none" w:sz="0" w:space="0" w:color="auto"/>
      </w:divBdr>
    </w:div>
    <w:div w:id="855459733">
      <w:bodyDiv w:val="1"/>
      <w:marLeft w:val="0"/>
      <w:marRight w:val="0"/>
      <w:marTop w:val="0"/>
      <w:marBottom w:val="0"/>
      <w:divBdr>
        <w:top w:val="none" w:sz="0" w:space="0" w:color="auto"/>
        <w:left w:val="none" w:sz="0" w:space="0" w:color="auto"/>
        <w:bottom w:val="none" w:sz="0" w:space="0" w:color="auto"/>
        <w:right w:val="none" w:sz="0" w:space="0" w:color="auto"/>
      </w:divBdr>
    </w:div>
    <w:div w:id="857550229">
      <w:bodyDiv w:val="1"/>
      <w:marLeft w:val="0"/>
      <w:marRight w:val="0"/>
      <w:marTop w:val="0"/>
      <w:marBottom w:val="0"/>
      <w:divBdr>
        <w:top w:val="none" w:sz="0" w:space="0" w:color="auto"/>
        <w:left w:val="none" w:sz="0" w:space="0" w:color="auto"/>
        <w:bottom w:val="none" w:sz="0" w:space="0" w:color="auto"/>
        <w:right w:val="none" w:sz="0" w:space="0" w:color="auto"/>
      </w:divBdr>
    </w:div>
    <w:div w:id="862329166">
      <w:bodyDiv w:val="1"/>
      <w:marLeft w:val="0"/>
      <w:marRight w:val="0"/>
      <w:marTop w:val="0"/>
      <w:marBottom w:val="0"/>
      <w:divBdr>
        <w:top w:val="none" w:sz="0" w:space="0" w:color="auto"/>
        <w:left w:val="none" w:sz="0" w:space="0" w:color="auto"/>
        <w:bottom w:val="none" w:sz="0" w:space="0" w:color="auto"/>
        <w:right w:val="none" w:sz="0" w:space="0" w:color="auto"/>
      </w:divBdr>
    </w:div>
    <w:div w:id="869685467">
      <w:bodyDiv w:val="1"/>
      <w:marLeft w:val="0"/>
      <w:marRight w:val="0"/>
      <w:marTop w:val="0"/>
      <w:marBottom w:val="0"/>
      <w:divBdr>
        <w:top w:val="none" w:sz="0" w:space="0" w:color="auto"/>
        <w:left w:val="none" w:sz="0" w:space="0" w:color="auto"/>
        <w:bottom w:val="none" w:sz="0" w:space="0" w:color="auto"/>
        <w:right w:val="none" w:sz="0" w:space="0" w:color="auto"/>
      </w:divBdr>
    </w:div>
    <w:div w:id="878473676">
      <w:bodyDiv w:val="1"/>
      <w:marLeft w:val="0"/>
      <w:marRight w:val="0"/>
      <w:marTop w:val="0"/>
      <w:marBottom w:val="0"/>
      <w:divBdr>
        <w:top w:val="none" w:sz="0" w:space="0" w:color="auto"/>
        <w:left w:val="none" w:sz="0" w:space="0" w:color="auto"/>
        <w:bottom w:val="none" w:sz="0" w:space="0" w:color="auto"/>
        <w:right w:val="none" w:sz="0" w:space="0" w:color="auto"/>
      </w:divBdr>
    </w:div>
    <w:div w:id="881671740">
      <w:bodyDiv w:val="1"/>
      <w:marLeft w:val="0"/>
      <w:marRight w:val="0"/>
      <w:marTop w:val="0"/>
      <w:marBottom w:val="0"/>
      <w:divBdr>
        <w:top w:val="none" w:sz="0" w:space="0" w:color="auto"/>
        <w:left w:val="none" w:sz="0" w:space="0" w:color="auto"/>
        <w:bottom w:val="none" w:sz="0" w:space="0" w:color="auto"/>
        <w:right w:val="none" w:sz="0" w:space="0" w:color="auto"/>
      </w:divBdr>
    </w:div>
    <w:div w:id="888879569">
      <w:bodyDiv w:val="1"/>
      <w:marLeft w:val="0"/>
      <w:marRight w:val="0"/>
      <w:marTop w:val="0"/>
      <w:marBottom w:val="0"/>
      <w:divBdr>
        <w:top w:val="none" w:sz="0" w:space="0" w:color="auto"/>
        <w:left w:val="none" w:sz="0" w:space="0" w:color="auto"/>
        <w:bottom w:val="none" w:sz="0" w:space="0" w:color="auto"/>
        <w:right w:val="none" w:sz="0" w:space="0" w:color="auto"/>
      </w:divBdr>
    </w:div>
    <w:div w:id="894245426">
      <w:bodyDiv w:val="1"/>
      <w:marLeft w:val="0"/>
      <w:marRight w:val="0"/>
      <w:marTop w:val="0"/>
      <w:marBottom w:val="0"/>
      <w:divBdr>
        <w:top w:val="none" w:sz="0" w:space="0" w:color="auto"/>
        <w:left w:val="none" w:sz="0" w:space="0" w:color="auto"/>
        <w:bottom w:val="none" w:sz="0" w:space="0" w:color="auto"/>
        <w:right w:val="none" w:sz="0" w:space="0" w:color="auto"/>
      </w:divBdr>
    </w:div>
    <w:div w:id="897280146">
      <w:bodyDiv w:val="1"/>
      <w:marLeft w:val="0"/>
      <w:marRight w:val="0"/>
      <w:marTop w:val="0"/>
      <w:marBottom w:val="0"/>
      <w:divBdr>
        <w:top w:val="none" w:sz="0" w:space="0" w:color="auto"/>
        <w:left w:val="none" w:sz="0" w:space="0" w:color="auto"/>
        <w:bottom w:val="none" w:sz="0" w:space="0" w:color="auto"/>
        <w:right w:val="none" w:sz="0" w:space="0" w:color="auto"/>
      </w:divBdr>
    </w:div>
    <w:div w:id="904534169">
      <w:bodyDiv w:val="1"/>
      <w:marLeft w:val="0"/>
      <w:marRight w:val="0"/>
      <w:marTop w:val="0"/>
      <w:marBottom w:val="0"/>
      <w:divBdr>
        <w:top w:val="none" w:sz="0" w:space="0" w:color="auto"/>
        <w:left w:val="none" w:sz="0" w:space="0" w:color="auto"/>
        <w:bottom w:val="none" w:sz="0" w:space="0" w:color="auto"/>
        <w:right w:val="none" w:sz="0" w:space="0" w:color="auto"/>
      </w:divBdr>
    </w:div>
    <w:div w:id="905454414">
      <w:bodyDiv w:val="1"/>
      <w:marLeft w:val="0"/>
      <w:marRight w:val="0"/>
      <w:marTop w:val="0"/>
      <w:marBottom w:val="0"/>
      <w:divBdr>
        <w:top w:val="none" w:sz="0" w:space="0" w:color="auto"/>
        <w:left w:val="none" w:sz="0" w:space="0" w:color="auto"/>
        <w:bottom w:val="none" w:sz="0" w:space="0" w:color="auto"/>
        <w:right w:val="none" w:sz="0" w:space="0" w:color="auto"/>
      </w:divBdr>
    </w:div>
    <w:div w:id="922179141">
      <w:bodyDiv w:val="1"/>
      <w:marLeft w:val="0"/>
      <w:marRight w:val="0"/>
      <w:marTop w:val="0"/>
      <w:marBottom w:val="0"/>
      <w:divBdr>
        <w:top w:val="none" w:sz="0" w:space="0" w:color="auto"/>
        <w:left w:val="none" w:sz="0" w:space="0" w:color="auto"/>
        <w:bottom w:val="none" w:sz="0" w:space="0" w:color="auto"/>
        <w:right w:val="none" w:sz="0" w:space="0" w:color="auto"/>
      </w:divBdr>
    </w:div>
    <w:div w:id="935290765">
      <w:bodyDiv w:val="1"/>
      <w:marLeft w:val="0"/>
      <w:marRight w:val="0"/>
      <w:marTop w:val="0"/>
      <w:marBottom w:val="0"/>
      <w:divBdr>
        <w:top w:val="none" w:sz="0" w:space="0" w:color="auto"/>
        <w:left w:val="none" w:sz="0" w:space="0" w:color="auto"/>
        <w:bottom w:val="none" w:sz="0" w:space="0" w:color="auto"/>
        <w:right w:val="none" w:sz="0" w:space="0" w:color="auto"/>
      </w:divBdr>
    </w:div>
    <w:div w:id="942498319">
      <w:bodyDiv w:val="1"/>
      <w:marLeft w:val="0"/>
      <w:marRight w:val="0"/>
      <w:marTop w:val="0"/>
      <w:marBottom w:val="0"/>
      <w:divBdr>
        <w:top w:val="none" w:sz="0" w:space="0" w:color="auto"/>
        <w:left w:val="none" w:sz="0" w:space="0" w:color="auto"/>
        <w:bottom w:val="none" w:sz="0" w:space="0" w:color="auto"/>
        <w:right w:val="none" w:sz="0" w:space="0" w:color="auto"/>
      </w:divBdr>
    </w:div>
    <w:div w:id="944191794">
      <w:bodyDiv w:val="1"/>
      <w:marLeft w:val="0"/>
      <w:marRight w:val="0"/>
      <w:marTop w:val="0"/>
      <w:marBottom w:val="0"/>
      <w:divBdr>
        <w:top w:val="none" w:sz="0" w:space="0" w:color="auto"/>
        <w:left w:val="none" w:sz="0" w:space="0" w:color="auto"/>
        <w:bottom w:val="none" w:sz="0" w:space="0" w:color="auto"/>
        <w:right w:val="none" w:sz="0" w:space="0" w:color="auto"/>
      </w:divBdr>
    </w:div>
    <w:div w:id="947930926">
      <w:bodyDiv w:val="1"/>
      <w:marLeft w:val="0"/>
      <w:marRight w:val="0"/>
      <w:marTop w:val="0"/>
      <w:marBottom w:val="0"/>
      <w:divBdr>
        <w:top w:val="none" w:sz="0" w:space="0" w:color="auto"/>
        <w:left w:val="none" w:sz="0" w:space="0" w:color="auto"/>
        <w:bottom w:val="none" w:sz="0" w:space="0" w:color="auto"/>
        <w:right w:val="none" w:sz="0" w:space="0" w:color="auto"/>
      </w:divBdr>
    </w:div>
    <w:div w:id="950473384">
      <w:bodyDiv w:val="1"/>
      <w:marLeft w:val="0"/>
      <w:marRight w:val="0"/>
      <w:marTop w:val="0"/>
      <w:marBottom w:val="0"/>
      <w:divBdr>
        <w:top w:val="none" w:sz="0" w:space="0" w:color="auto"/>
        <w:left w:val="none" w:sz="0" w:space="0" w:color="auto"/>
        <w:bottom w:val="none" w:sz="0" w:space="0" w:color="auto"/>
        <w:right w:val="none" w:sz="0" w:space="0" w:color="auto"/>
      </w:divBdr>
    </w:div>
    <w:div w:id="952593048">
      <w:bodyDiv w:val="1"/>
      <w:marLeft w:val="0"/>
      <w:marRight w:val="0"/>
      <w:marTop w:val="0"/>
      <w:marBottom w:val="0"/>
      <w:divBdr>
        <w:top w:val="none" w:sz="0" w:space="0" w:color="auto"/>
        <w:left w:val="none" w:sz="0" w:space="0" w:color="auto"/>
        <w:bottom w:val="none" w:sz="0" w:space="0" w:color="auto"/>
        <w:right w:val="none" w:sz="0" w:space="0" w:color="auto"/>
      </w:divBdr>
    </w:div>
    <w:div w:id="952639006">
      <w:bodyDiv w:val="1"/>
      <w:marLeft w:val="0"/>
      <w:marRight w:val="0"/>
      <w:marTop w:val="0"/>
      <w:marBottom w:val="0"/>
      <w:divBdr>
        <w:top w:val="none" w:sz="0" w:space="0" w:color="auto"/>
        <w:left w:val="none" w:sz="0" w:space="0" w:color="auto"/>
        <w:bottom w:val="none" w:sz="0" w:space="0" w:color="auto"/>
        <w:right w:val="none" w:sz="0" w:space="0" w:color="auto"/>
      </w:divBdr>
    </w:div>
    <w:div w:id="963147741">
      <w:bodyDiv w:val="1"/>
      <w:marLeft w:val="0"/>
      <w:marRight w:val="0"/>
      <w:marTop w:val="0"/>
      <w:marBottom w:val="0"/>
      <w:divBdr>
        <w:top w:val="none" w:sz="0" w:space="0" w:color="auto"/>
        <w:left w:val="none" w:sz="0" w:space="0" w:color="auto"/>
        <w:bottom w:val="none" w:sz="0" w:space="0" w:color="auto"/>
        <w:right w:val="none" w:sz="0" w:space="0" w:color="auto"/>
      </w:divBdr>
    </w:div>
    <w:div w:id="964313138">
      <w:bodyDiv w:val="1"/>
      <w:marLeft w:val="0"/>
      <w:marRight w:val="0"/>
      <w:marTop w:val="0"/>
      <w:marBottom w:val="0"/>
      <w:divBdr>
        <w:top w:val="none" w:sz="0" w:space="0" w:color="auto"/>
        <w:left w:val="none" w:sz="0" w:space="0" w:color="auto"/>
        <w:bottom w:val="none" w:sz="0" w:space="0" w:color="auto"/>
        <w:right w:val="none" w:sz="0" w:space="0" w:color="auto"/>
      </w:divBdr>
    </w:div>
    <w:div w:id="964389694">
      <w:bodyDiv w:val="1"/>
      <w:marLeft w:val="0"/>
      <w:marRight w:val="0"/>
      <w:marTop w:val="0"/>
      <w:marBottom w:val="0"/>
      <w:divBdr>
        <w:top w:val="none" w:sz="0" w:space="0" w:color="auto"/>
        <w:left w:val="none" w:sz="0" w:space="0" w:color="auto"/>
        <w:bottom w:val="none" w:sz="0" w:space="0" w:color="auto"/>
        <w:right w:val="none" w:sz="0" w:space="0" w:color="auto"/>
      </w:divBdr>
    </w:div>
    <w:div w:id="978459971">
      <w:bodyDiv w:val="1"/>
      <w:marLeft w:val="0"/>
      <w:marRight w:val="0"/>
      <w:marTop w:val="0"/>
      <w:marBottom w:val="0"/>
      <w:divBdr>
        <w:top w:val="none" w:sz="0" w:space="0" w:color="auto"/>
        <w:left w:val="none" w:sz="0" w:space="0" w:color="auto"/>
        <w:bottom w:val="none" w:sz="0" w:space="0" w:color="auto"/>
        <w:right w:val="none" w:sz="0" w:space="0" w:color="auto"/>
      </w:divBdr>
    </w:div>
    <w:div w:id="982008399">
      <w:bodyDiv w:val="1"/>
      <w:marLeft w:val="0"/>
      <w:marRight w:val="0"/>
      <w:marTop w:val="0"/>
      <w:marBottom w:val="0"/>
      <w:divBdr>
        <w:top w:val="none" w:sz="0" w:space="0" w:color="auto"/>
        <w:left w:val="none" w:sz="0" w:space="0" w:color="auto"/>
        <w:bottom w:val="none" w:sz="0" w:space="0" w:color="auto"/>
        <w:right w:val="none" w:sz="0" w:space="0" w:color="auto"/>
      </w:divBdr>
    </w:div>
    <w:div w:id="982778098">
      <w:bodyDiv w:val="1"/>
      <w:marLeft w:val="0"/>
      <w:marRight w:val="0"/>
      <w:marTop w:val="0"/>
      <w:marBottom w:val="0"/>
      <w:divBdr>
        <w:top w:val="none" w:sz="0" w:space="0" w:color="auto"/>
        <w:left w:val="none" w:sz="0" w:space="0" w:color="auto"/>
        <w:bottom w:val="none" w:sz="0" w:space="0" w:color="auto"/>
        <w:right w:val="none" w:sz="0" w:space="0" w:color="auto"/>
      </w:divBdr>
    </w:div>
    <w:div w:id="983241019">
      <w:bodyDiv w:val="1"/>
      <w:marLeft w:val="0"/>
      <w:marRight w:val="0"/>
      <w:marTop w:val="0"/>
      <w:marBottom w:val="0"/>
      <w:divBdr>
        <w:top w:val="none" w:sz="0" w:space="0" w:color="auto"/>
        <w:left w:val="none" w:sz="0" w:space="0" w:color="auto"/>
        <w:bottom w:val="none" w:sz="0" w:space="0" w:color="auto"/>
        <w:right w:val="none" w:sz="0" w:space="0" w:color="auto"/>
      </w:divBdr>
    </w:div>
    <w:div w:id="984625480">
      <w:bodyDiv w:val="1"/>
      <w:marLeft w:val="0"/>
      <w:marRight w:val="0"/>
      <w:marTop w:val="0"/>
      <w:marBottom w:val="0"/>
      <w:divBdr>
        <w:top w:val="none" w:sz="0" w:space="0" w:color="auto"/>
        <w:left w:val="none" w:sz="0" w:space="0" w:color="auto"/>
        <w:bottom w:val="none" w:sz="0" w:space="0" w:color="auto"/>
        <w:right w:val="none" w:sz="0" w:space="0" w:color="auto"/>
      </w:divBdr>
    </w:div>
    <w:div w:id="986781672">
      <w:bodyDiv w:val="1"/>
      <w:marLeft w:val="0"/>
      <w:marRight w:val="0"/>
      <w:marTop w:val="0"/>
      <w:marBottom w:val="0"/>
      <w:divBdr>
        <w:top w:val="none" w:sz="0" w:space="0" w:color="auto"/>
        <w:left w:val="none" w:sz="0" w:space="0" w:color="auto"/>
        <w:bottom w:val="none" w:sz="0" w:space="0" w:color="auto"/>
        <w:right w:val="none" w:sz="0" w:space="0" w:color="auto"/>
      </w:divBdr>
    </w:div>
    <w:div w:id="989669653">
      <w:bodyDiv w:val="1"/>
      <w:marLeft w:val="0"/>
      <w:marRight w:val="0"/>
      <w:marTop w:val="0"/>
      <w:marBottom w:val="0"/>
      <w:divBdr>
        <w:top w:val="none" w:sz="0" w:space="0" w:color="auto"/>
        <w:left w:val="none" w:sz="0" w:space="0" w:color="auto"/>
        <w:bottom w:val="none" w:sz="0" w:space="0" w:color="auto"/>
        <w:right w:val="none" w:sz="0" w:space="0" w:color="auto"/>
      </w:divBdr>
    </w:div>
    <w:div w:id="990910110">
      <w:bodyDiv w:val="1"/>
      <w:marLeft w:val="0"/>
      <w:marRight w:val="0"/>
      <w:marTop w:val="0"/>
      <w:marBottom w:val="0"/>
      <w:divBdr>
        <w:top w:val="none" w:sz="0" w:space="0" w:color="auto"/>
        <w:left w:val="none" w:sz="0" w:space="0" w:color="auto"/>
        <w:bottom w:val="none" w:sz="0" w:space="0" w:color="auto"/>
        <w:right w:val="none" w:sz="0" w:space="0" w:color="auto"/>
      </w:divBdr>
    </w:div>
    <w:div w:id="993219044">
      <w:bodyDiv w:val="1"/>
      <w:marLeft w:val="0"/>
      <w:marRight w:val="0"/>
      <w:marTop w:val="0"/>
      <w:marBottom w:val="0"/>
      <w:divBdr>
        <w:top w:val="none" w:sz="0" w:space="0" w:color="auto"/>
        <w:left w:val="none" w:sz="0" w:space="0" w:color="auto"/>
        <w:bottom w:val="none" w:sz="0" w:space="0" w:color="auto"/>
        <w:right w:val="none" w:sz="0" w:space="0" w:color="auto"/>
      </w:divBdr>
    </w:div>
    <w:div w:id="994798893">
      <w:bodyDiv w:val="1"/>
      <w:marLeft w:val="0"/>
      <w:marRight w:val="0"/>
      <w:marTop w:val="0"/>
      <w:marBottom w:val="0"/>
      <w:divBdr>
        <w:top w:val="none" w:sz="0" w:space="0" w:color="auto"/>
        <w:left w:val="none" w:sz="0" w:space="0" w:color="auto"/>
        <w:bottom w:val="none" w:sz="0" w:space="0" w:color="auto"/>
        <w:right w:val="none" w:sz="0" w:space="0" w:color="auto"/>
      </w:divBdr>
    </w:div>
    <w:div w:id="1002858939">
      <w:bodyDiv w:val="1"/>
      <w:marLeft w:val="0"/>
      <w:marRight w:val="0"/>
      <w:marTop w:val="0"/>
      <w:marBottom w:val="0"/>
      <w:divBdr>
        <w:top w:val="none" w:sz="0" w:space="0" w:color="auto"/>
        <w:left w:val="none" w:sz="0" w:space="0" w:color="auto"/>
        <w:bottom w:val="none" w:sz="0" w:space="0" w:color="auto"/>
        <w:right w:val="none" w:sz="0" w:space="0" w:color="auto"/>
      </w:divBdr>
    </w:div>
    <w:div w:id="1007249443">
      <w:bodyDiv w:val="1"/>
      <w:marLeft w:val="0"/>
      <w:marRight w:val="0"/>
      <w:marTop w:val="0"/>
      <w:marBottom w:val="0"/>
      <w:divBdr>
        <w:top w:val="none" w:sz="0" w:space="0" w:color="auto"/>
        <w:left w:val="none" w:sz="0" w:space="0" w:color="auto"/>
        <w:bottom w:val="none" w:sz="0" w:space="0" w:color="auto"/>
        <w:right w:val="none" w:sz="0" w:space="0" w:color="auto"/>
      </w:divBdr>
    </w:div>
    <w:div w:id="1015575926">
      <w:bodyDiv w:val="1"/>
      <w:marLeft w:val="0"/>
      <w:marRight w:val="0"/>
      <w:marTop w:val="0"/>
      <w:marBottom w:val="0"/>
      <w:divBdr>
        <w:top w:val="none" w:sz="0" w:space="0" w:color="auto"/>
        <w:left w:val="none" w:sz="0" w:space="0" w:color="auto"/>
        <w:bottom w:val="none" w:sz="0" w:space="0" w:color="auto"/>
        <w:right w:val="none" w:sz="0" w:space="0" w:color="auto"/>
      </w:divBdr>
    </w:div>
    <w:div w:id="1018771350">
      <w:bodyDiv w:val="1"/>
      <w:marLeft w:val="0"/>
      <w:marRight w:val="0"/>
      <w:marTop w:val="0"/>
      <w:marBottom w:val="0"/>
      <w:divBdr>
        <w:top w:val="none" w:sz="0" w:space="0" w:color="auto"/>
        <w:left w:val="none" w:sz="0" w:space="0" w:color="auto"/>
        <w:bottom w:val="none" w:sz="0" w:space="0" w:color="auto"/>
        <w:right w:val="none" w:sz="0" w:space="0" w:color="auto"/>
      </w:divBdr>
    </w:div>
    <w:div w:id="1034187597">
      <w:bodyDiv w:val="1"/>
      <w:marLeft w:val="0"/>
      <w:marRight w:val="0"/>
      <w:marTop w:val="0"/>
      <w:marBottom w:val="0"/>
      <w:divBdr>
        <w:top w:val="none" w:sz="0" w:space="0" w:color="auto"/>
        <w:left w:val="none" w:sz="0" w:space="0" w:color="auto"/>
        <w:bottom w:val="none" w:sz="0" w:space="0" w:color="auto"/>
        <w:right w:val="none" w:sz="0" w:space="0" w:color="auto"/>
      </w:divBdr>
    </w:div>
    <w:div w:id="1055662453">
      <w:bodyDiv w:val="1"/>
      <w:marLeft w:val="0"/>
      <w:marRight w:val="0"/>
      <w:marTop w:val="0"/>
      <w:marBottom w:val="0"/>
      <w:divBdr>
        <w:top w:val="none" w:sz="0" w:space="0" w:color="auto"/>
        <w:left w:val="none" w:sz="0" w:space="0" w:color="auto"/>
        <w:bottom w:val="none" w:sz="0" w:space="0" w:color="auto"/>
        <w:right w:val="none" w:sz="0" w:space="0" w:color="auto"/>
      </w:divBdr>
    </w:div>
    <w:div w:id="1071004288">
      <w:bodyDiv w:val="1"/>
      <w:marLeft w:val="0"/>
      <w:marRight w:val="0"/>
      <w:marTop w:val="0"/>
      <w:marBottom w:val="0"/>
      <w:divBdr>
        <w:top w:val="none" w:sz="0" w:space="0" w:color="auto"/>
        <w:left w:val="none" w:sz="0" w:space="0" w:color="auto"/>
        <w:bottom w:val="none" w:sz="0" w:space="0" w:color="auto"/>
        <w:right w:val="none" w:sz="0" w:space="0" w:color="auto"/>
      </w:divBdr>
    </w:div>
    <w:div w:id="1079710391">
      <w:bodyDiv w:val="1"/>
      <w:marLeft w:val="0"/>
      <w:marRight w:val="0"/>
      <w:marTop w:val="0"/>
      <w:marBottom w:val="0"/>
      <w:divBdr>
        <w:top w:val="none" w:sz="0" w:space="0" w:color="auto"/>
        <w:left w:val="none" w:sz="0" w:space="0" w:color="auto"/>
        <w:bottom w:val="none" w:sz="0" w:space="0" w:color="auto"/>
        <w:right w:val="none" w:sz="0" w:space="0" w:color="auto"/>
      </w:divBdr>
    </w:div>
    <w:div w:id="1094127787">
      <w:bodyDiv w:val="1"/>
      <w:marLeft w:val="0"/>
      <w:marRight w:val="0"/>
      <w:marTop w:val="0"/>
      <w:marBottom w:val="0"/>
      <w:divBdr>
        <w:top w:val="none" w:sz="0" w:space="0" w:color="auto"/>
        <w:left w:val="none" w:sz="0" w:space="0" w:color="auto"/>
        <w:bottom w:val="none" w:sz="0" w:space="0" w:color="auto"/>
        <w:right w:val="none" w:sz="0" w:space="0" w:color="auto"/>
      </w:divBdr>
    </w:div>
    <w:div w:id="1095832577">
      <w:bodyDiv w:val="1"/>
      <w:marLeft w:val="0"/>
      <w:marRight w:val="0"/>
      <w:marTop w:val="0"/>
      <w:marBottom w:val="0"/>
      <w:divBdr>
        <w:top w:val="none" w:sz="0" w:space="0" w:color="auto"/>
        <w:left w:val="none" w:sz="0" w:space="0" w:color="auto"/>
        <w:bottom w:val="none" w:sz="0" w:space="0" w:color="auto"/>
        <w:right w:val="none" w:sz="0" w:space="0" w:color="auto"/>
      </w:divBdr>
    </w:div>
    <w:div w:id="1103917612">
      <w:bodyDiv w:val="1"/>
      <w:marLeft w:val="0"/>
      <w:marRight w:val="0"/>
      <w:marTop w:val="0"/>
      <w:marBottom w:val="0"/>
      <w:divBdr>
        <w:top w:val="none" w:sz="0" w:space="0" w:color="auto"/>
        <w:left w:val="none" w:sz="0" w:space="0" w:color="auto"/>
        <w:bottom w:val="none" w:sz="0" w:space="0" w:color="auto"/>
        <w:right w:val="none" w:sz="0" w:space="0" w:color="auto"/>
      </w:divBdr>
    </w:div>
    <w:div w:id="1113326889">
      <w:bodyDiv w:val="1"/>
      <w:marLeft w:val="0"/>
      <w:marRight w:val="0"/>
      <w:marTop w:val="0"/>
      <w:marBottom w:val="0"/>
      <w:divBdr>
        <w:top w:val="none" w:sz="0" w:space="0" w:color="auto"/>
        <w:left w:val="none" w:sz="0" w:space="0" w:color="auto"/>
        <w:bottom w:val="none" w:sz="0" w:space="0" w:color="auto"/>
        <w:right w:val="none" w:sz="0" w:space="0" w:color="auto"/>
      </w:divBdr>
    </w:div>
    <w:div w:id="1115368412">
      <w:bodyDiv w:val="1"/>
      <w:marLeft w:val="0"/>
      <w:marRight w:val="0"/>
      <w:marTop w:val="0"/>
      <w:marBottom w:val="0"/>
      <w:divBdr>
        <w:top w:val="none" w:sz="0" w:space="0" w:color="auto"/>
        <w:left w:val="none" w:sz="0" w:space="0" w:color="auto"/>
        <w:bottom w:val="none" w:sz="0" w:space="0" w:color="auto"/>
        <w:right w:val="none" w:sz="0" w:space="0" w:color="auto"/>
      </w:divBdr>
    </w:div>
    <w:div w:id="1120686873">
      <w:bodyDiv w:val="1"/>
      <w:marLeft w:val="0"/>
      <w:marRight w:val="0"/>
      <w:marTop w:val="0"/>
      <w:marBottom w:val="0"/>
      <w:divBdr>
        <w:top w:val="none" w:sz="0" w:space="0" w:color="auto"/>
        <w:left w:val="none" w:sz="0" w:space="0" w:color="auto"/>
        <w:bottom w:val="none" w:sz="0" w:space="0" w:color="auto"/>
        <w:right w:val="none" w:sz="0" w:space="0" w:color="auto"/>
      </w:divBdr>
    </w:div>
    <w:div w:id="1127818181">
      <w:bodyDiv w:val="1"/>
      <w:marLeft w:val="0"/>
      <w:marRight w:val="0"/>
      <w:marTop w:val="0"/>
      <w:marBottom w:val="0"/>
      <w:divBdr>
        <w:top w:val="none" w:sz="0" w:space="0" w:color="auto"/>
        <w:left w:val="none" w:sz="0" w:space="0" w:color="auto"/>
        <w:bottom w:val="none" w:sz="0" w:space="0" w:color="auto"/>
        <w:right w:val="none" w:sz="0" w:space="0" w:color="auto"/>
      </w:divBdr>
    </w:div>
    <w:div w:id="1139225368">
      <w:bodyDiv w:val="1"/>
      <w:marLeft w:val="0"/>
      <w:marRight w:val="0"/>
      <w:marTop w:val="0"/>
      <w:marBottom w:val="0"/>
      <w:divBdr>
        <w:top w:val="none" w:sz="0" w:space="0" w:color="auto"/>
        <w:left w:val="none" w:sz="0" w:space="0" w:color="auto"/>
        <w:bottom w:val="none" w:sz="0" w:space="0" w:color="auto"/>
        <w:right w:val="none" w:sz="0" w:space="0" w:color="auto"/>
      </w:divBdr>
    </w:div>
    <w:div w:id="1140684589">
      <w:bodyDiv w:val="1"/>
      <w:marLeft w:val="0"/>
      <w:marRight w:val="0"/>
      <w:marTop w:val="0"/>
      <w:marBottom w:val="0"/>
      <w:divBdr>
        <w:top w:val="none" w:sz="0" w:space="0" w:color="auto"/>
        <w:left w:val="none" w:sz="0" w:space="0" w:color="auto"/>
        <w:bottom w:val="none" w:sz="0" w:space="0" w:color="auto"/>
        <w:right w:val="none" w:sz="0" w:space="0" w:color="auto"/>
      </w:divBdr>
    </w:div>
    <w:div w:id="1143232082">
      <w:bodyDiv w:val="1"/>
      <w:marLeft w:val="0"/>
      <w:marRight w:val="0"/>
      <w:marTop w:val="0"/>
      <w:marBottom w:val="0"/>
      <w:divBdr>
        <w:top w:val="none" w:sz="0" w:space="0" w:color="auto"/>
        <w:left w:val="none" w:sz="0" w:space="0" w:color="auto"/>
        <w:bottom w:val="none" w:sz="0" w:space="0" w:color="auto"/>
        <w:right w:val="none" w:sz="0" w:space="0" w:color="auto"/>
      </w:divBdr>
    </w:div>
    <w:div w:id="1145076716">
      <w:bodyDiv w:val="1"/>
      <w:marLeft w:val="0"/>
      <w:marRight w:val="0"/>
      <w:marTop w:val="0"/>
      <w:marBottom w:val="0"/>
      <w:divBdr>
        <w:top w:val="none" w:sz="0" w:space="0" w:color="auto"/>
        <w:left w:val="none" w:sz="0" w:space="0" w:color="auto"/>
        <w:bottom w:val="none" w:sz="0" w:space="0" w:color="auto"/>
        <w:right w:val="none" w:sz="0" w:space="0" w:color="auto"/>
      </w:divBdr>
    </w:div>
    <w:div w:id="1147674281">
      <w:bodyDiv w:val="1"/>
      <w:marLeft w:val="0"/>
      <w:marRight w:val="0"/>
      <w:marTop w:val="0"/>
      <w:marBottom w:val="0"/>
      <w:divBdr>
        <w:top w:val="none" w:sz="0" w:space="0" w:color="auto"/>
        <w:left w:val="none" w:sz="0" w:space="0" w:color="auto"/>
        <w:bottom w:val="none" w:sz="0" w:space="0" w:color="auto"/>
        <w:right w:val="none" w:sz="0" w:space="0" w:color="auto"/>
      </w:divBdr>
    </w:div>
    <w:div w:id="1149250537">
      <w:bodyDiv w:val="1"/>
      <w:marLeft w:val="0"/>
      <w:marRight w:val="0"/>
      <w:marTop w:val="0"/>
      <w:marBottom w:val="0"/>
      <w:divBdr>
        <w:top w:val="none" w:sz="0" w:space="0" w:color="auto"/>
        <w:left w:val="none" w:sz="0" w:space="0" w:color="auto"/>
        <w:bottom w:val="none" w:sz="0" w:space="0" w:color="auto"/>
        <w:right w:val="none" w:sz="0" w:space="0" w:color="auto"/>
      </w:divBdr>
    </w:div>
    <w:div w:id="1149900905">
      <w:bodyDiv w:val="1"/>
      <w:marLeft w:val="0"/>
      <w:marRight w:val="0"/>
      <w:marTop w:val="0"/>
      <w:marBottom w:val="0"/>
      <w:divBdr>
        <w:top w:val="none" w:sz="0" w:space="0" w:color="auto"/>
        <w:left w:val="none" w:sz="0" w:space="0" w:color="auto"/>
        <w:bottom w:val="none" w:sz="0" w:space="0" w:color="auto"/>
        <w:right w:val="none" w:sz="0" w:space="0" w:color="auto"/>
      </w:divBdr>
    </w:div>
    <w:div w:id="1169520125">
      <w:bodyDiv w:val="1"/>
      <w:marLeft w:val="0"/>
      <w:marRight w:val="0"/>
      <w:marTop w:val="0"/>
      <w:marBottom w:val="0"/>
      <w:divBdr>
        <w:top w:val="none" w:sz="0" w:space="0" w:color="auto"/>
        <w:left w:val="none" w:sz="0" w:space="0" w:color="auto"/>
        <w:bottom w:val="none" w:sz="0" w:space="0" w:color="auto"/>
        <w:right w:val="none" w:sz="0" w:space="0" w:color="auto"/>
      </w:divBdr>
    </w:div>
    <w:div w:id="1171793593">
      <w:bodyDiv w:val="1"/>
      <w:marLeft w:val="0"/>
      <w:marRight w:val="0"/>
      <w:marTop w:val="0"/>
      <w:marBottom w:val="0"/>
      <w:divBdr>
        <w:top w:val="none" w:sz="0" w:space="0" w:color="auto"/>
        <w:left w:val="none" w:sz="0" w:space="0" w:color="auto"/>
        <w:bottom w:val="none" w:sz="0" w:space="0" w:color="auto"/>
        <w:right w:val="none" w:sz="0" w:space="0" w:color="auto"/>
      </w:divBdr>
    </w:div>
    <w:div w:id="1186209067">
      <w:bodyDiv w:val="1"/>
      <w:marLeft w:val="0"/>
      <w:marRight w:val="0"/>
      <w:marTop w:val="0"/>
      <w:marBottom w:val="0"/>
      <w:divBdr>
        <w:top w:val="none" w:sz="0" w:space="0" w:color="auto"/>
        <w:left w:val="none" w:sz="0" w:space="0" w:color="auto"/>
        <w:bottom w:val="none" w:sz="0" w:space="0" w:color="auto"/>
        <w:right w:val="none" w:sz="0" w:space="0" w:color="auto"/>
      </w:divBdr>
    </w:div>
    <w:div w:id="1190100636">
      <w:bodyDiv w:val="1"/>
      <w:marLeft w:val="0"/>
      <w:marRight w:val="0"/>
      <w:marTop w:val="0"/>
      <w:marBottom w:val="0"/>
      <w:divBdr>
        <w:top w:val="none" w:sz="0" w:space="0" w:color="auto"/>
        <w:left w:val="none" w:sz="0" w:space="0" w:color="auto"/>
        <w:bottom w:val="none" w:sz="0" w:space="0" w:color="auto"/>
        <w:right w:val="none" w:sz="0" w:space="0" w:color="auto"/>
      </w:divBdr>
    </w:div>
    <w:div w:id="1199775131">
      <w:bodyDiv w:val="1"/>
      <w:marLeft w:val="0"/>
      <w:marRight w:val="0"/>
      <w:marTop w:val="0"/>
      <w:marBottom w:val="0"/>
      <w:divBdr>
        <w:top w:val="none" w:sz="0" w:space="0" w:color="auto"/>
        <w:left w:val="none" w:sz="0" w:space="0" w:color="auto"/>
        <w:bottom w:val="none" w:sz="0" w:space="0" w:color="auto"/>
        <w:right w:val="none" w:sz="0" w:space="0" w:color="auto"/>
      </w:divBdr>
    </w:div>
    <w:div w:id="1210916238">
      <w:bodyDiv w:val="1"/>
      <w:marLeft w:val="0"/>
      <w:marRight w:val="0"/>
      <w:marTop w:val="0"/>
      <w:marBottom w:val="0"/>
      <w:divBdr>
        <w:top w:val="none" w:sz="0" w:space="0" w:color="auto"/>
        <w:left w:val="none" w:sz="0" w:space="0" w:color="auto"/>
        <w:bottom w:val="none" w:sz="0" w:space="0" w:color="auto"/>
        <w:right w:val="none" w:sz="0" w:space="0" w:color="auto"/>
      </w:divBdr>
    </w:div>
    <w:div w:id="1211460290">
      <w:bodyDiv w:val="1"/>
      <w:marLeft w:val="0"/>
      <w:marRight w:val="0"/>
      <w:marTop w:val="0"/>
      <w:marBottom w:val="0"/>
      <w:divBdr>
        <w:top w:val="none" w:sz="0" w:space="0" w:color="auto"/>
        <w:left w:val="none" w:sz="0" w:space="0" w:color="auto"/>
        <w:bottom w:val="none" w:sz="0" w:space="0" w:color="auto"/>
        <w:right w:val="none" w:sz="0" w:space="0" w:color="auto"/>
      </w:divBdr>
    </w:div>
    <w:div w:id="1212034308">
      <w:bodyDiv w:val="1"/>
      <w:marLeft w:val="0"/>
      <w:marRight w:val="0"/>
      <w:marTop w:val="0"/>
      <w:marBottom w:val="0"/>
      <w:divBdr>
        <w:top w:val="none" w:sz="0" w:space="0" w:color="auto"/>
        <w:left w:val="none" w:sz="0" w:space="0" w:color="auto"/>
        <w:bottom w:val="none" w:sz="0" w:space="0" w:color="auto"/>
        <w:right w:val="none" w:sz="0" w:space="0" w:color="auto"/>
      </w:divBdr>
    </w:div>
    <w:div w:id="1213538469">
      <w:bodyDiv w:val="1"/>
      <w:marLeft w:val="0"/>
      <w:marRight w:val="0"/>
      <w:marTop w:val="0"/>
      <w:marBottom w:val="0"/>
      <w:divBdr>
        <w:top w:val="none" w:sz="0" w:space="0" w:color="auto"/>
        <w:left w:val="none" w:sz="0" w:space="0" w:color="auto"/>
        <w:bottom w:val="none" w:sz="0" w:space="0" w:color="auto"/>
        <w:right w:val="none" w:sz="0" w:space="0" w:color="auto"/>
      </w:divBdr>
    </w:div>
    <w:div w:id="1215849045">
      <w:bodyDiv w:val="1"/>
      <w:marLeft w:val="0"/>
      <w:marRight w:val="0"/>
      <w:marTop w:val="0"/>
      <w:marBottom w:val="0"/>
      <w:divBdr>
        <w:top w:val="none" w:sz="0" w:space="0" w:color="auto"/>
        <w:left w:val="none" w:sz="0" w:space="0" w:color="auto"/>
        <w:bottom w:val="none" w:sz="0" w:space="0" w:color="auto"/>
        <w:right w:val="none" w:sz="0" w:space="0" w:color="auto"/>
      </w:divBdr>
    </w:div>
    <w:div w:id="1246837121">
      <w:bodyDiv w:val="1"/>
      <w:marLeft w:val="0"/>
      <w:marRight w:val="0"/>
      <w:marTop w:val="0"/>
      <w:marBottom w:val="0"/>
      <w:divBdr>
        <w:top w:val="none" w:sz="0" w:space="0" w:color="auto"/>
        <w:left w:val="none" w:sz="0" w:space="0" w:color="auto"/>
        <w:bottom w:val="none" w:sz="0" w:space="0" w:color="auto"/>
        <w:right w:val="none" w:sz="0" w:space="0" w:color="auto"/>
      </w:divBdr>
    </w:div>
    <w:div w:id="1253733293">
      <w:bodyDiv w:val="1"/>
      <w:marLeft w:val="0"/>
      <w:marRight w:val="0"/>
      <w:marTop w:val="0"/>
      <w:marBottom w:val="0"/>
      <w:divBdr>
        <w:top w:val="none" w:sz="0" w:space="0" w:color="auto"/>
        <w:left w:val="none" w:sz="0" w:space="0" w:color="auto"/>
        <w:bottom w:val="none" w:sz="0" w:space="0" w:color="auto"/>
        <w:right w:val="none" w:sz="0" w:space="0" w:color="auto"/>
      </w:divBdr>
    </w:div>
    <w:div w:id="1255480060">
      <w:bodyDiv w:val="1"/>
      <w:marLeft w:val="0"/>
      <w:marRight w:val="0"/>
      <w:marTop w:val="0"/>
      <w:marBottom w:val="0"/>
      <w:divBdr>
        <w:top w:val="none" w:sz="0" w:space="0" w:color="auto"/>
        <w:left w:val="none" w:sz="0" w:space="0" w:color="auto"/>
        <w:bottom w:val="none" w:sz="0" w:space="0" w:color="auto"/>
        <w:right w:val="none" w:sz="0" w:space="0" w:color="auto"/>
      </w:divBdr>
    </w:div>
    <w:div w:id="1259604809">
      <w:bodyDiv w:val="1"/>
      <w:marLeft w:val="0"/>
      <w:marRight w:val="0"/>
      <w:marTop w:val="0"/>
      <w:marBottom w:val="0"/>
      <w:divBdr>
        <w:top w:val="none" w:sz="0" w:space="0" w:color="auto"/>
        <w:left w:val="none" w:sz="0" w:space="0" w:color="auto"/>
        <w:bottom w:val="none" w:sz="0" w:space="0" w:color="auto"/>
        <w:right w:val="none" w:sz="0" w:space="0" w:color="auto"/>
      </w:divBdr>
    </w:div>
    <w:div w:id="1260676504">
      <w:bodyDiv w:val="1"/>
      <w:marLeft w:val="0"/>
      <w:marRight w:val="0"/>
      <w:marTop w:val="0"/>
      <w:marBottom w:val="0"/>
      <w:divBdr>
        <w:top w:val="none" w:sz="0" w:space="0" w:color="auto"/>
        <w:left w:val="none" w:sz="0" w:space="0" w:color="auto"/>
        <w:bottom w:val="none" w:sz="0" w:space="0" w:color="auto"/>
        <w:right w:val="none" w:sz="0" w:space="0" w:color="auto"/>
      </w:divBdr>
    </w:div>
    <w:div w:id="1261065813">
      <w:bodyDiv w:val="1"/>
      <w:marLeft w:val="0"/>
      <w:marRight w:val="0"/>
      <w:marTop w:val="0"/>
      <w:marBottom w:val="0"/>
      <w:divBdr>
        <w:top w:val="none" w:sz="0" w:space="0" w:color="auto"/>
        <w:left w:val="none" w:sz="0" w:space="0" w:color="auto"/>
        <w:bottom w:val="none" w:sz="0" w:space="0" w:color="auto"/>
        <w:right w:val="none" w:sz="0" w:space="0" w:color="auto"/>
      </w:divBdr>
    </w:div>
    <w:div w:id="1285304536">
      <w:bodyDiv w:val="1"/>
      <w:marLeft w:val="0"/>
      <w:marRight w:val="0"/>
      <w:marTop w:val="0"/>
      <w:marBottom w:val="0"/>
      <w:divBdr>
        <w:top w:val="none" w:sz="0" w:space="0" w:color="auto"/>
        <w:left w:val="none" w:sz="0" w:space="0" w:color="auto"/>
        <w:bottom w:val="none" w:sz="0" w:space="0" w:color="auto"/>
        <w:right w:val="none" w:sz="0" w:space="0" w:color="auto"/>
      </w:divBdr>
    </w:div>
    <w:div w:id="1291478004">
      <w:bodyDiv w:val="1"/>
      <w:marLeft w:val="0"/>
      <w:marRight w:val="0"/>
      <w:marTop w:val="0"/>
      <w:marBottom w:val="0"/>
      <w:divBdr>
        <w:top w:val="none" w:sz="0" w:space="0" w:color="auto"/>
        <w:left w:val="none" w:sz="0" w:space="0" w:color="auto"/>
        <w:bottom w:val="none" w:sz="0" w:space="0" w:color="auto"/>
        <w:right w:val="none" w:sz="0" w:space="0" w:color="auto"/>
      </w:divBdr>
    </w:div>
    <w:div w:id="1296106700">
      <w:bodyDiv w:val="1"/>
      <w:marLeft w:val="0"/>
      <w:marRight w:val="0"/>
      <w:marTop w:val="0"/>
      <w:marBottom w:val="0"/>
      <w:divBdr>
        <w:top w:val="none" w:sz="0" w:space="0" w:color="auto"/>
        <w:left w:val="none" w:sz="0" w:space="0" w:color="auto"/>
        <w:bottom w:val="none" w:sz="0" w:space="0" w:color="auto"/>
        <w:right w:val="none" w:sz="0" w:space="0" w:color="auto"/>
      </w:divBdr>
    </w:div>
    <w:div w:id="1297225350">
      <w:bodyDiv w:val="1"/>
      <w:marLeft w:val="0"/>
      <w:marRight w:val="0"/>
      <w:marTop w:val="0"/>
      <w:marBottom w:val="0"/>
      <w:divBdr>
        <w:top w:val="none" w:sz="0" w:space="0" w:color="auto"/>
        <w:left w:val="none" w:sz="0" w:space="0" w:color="auto"/>
        <w:bottom w:val="none" w:sz="0" w:space="0" w:color="auto"/>
        <w:right w:val="none" w:sz="0" w:space="0" w:color="auto"/>
      </w:divBdr>
    </w:div>
    <w:div w:id="1301963893">
      <w:bodyDiv w:val="1"/>
      <w:marLeft w:val="0"/>
      <w:marRight w:val="0"/>
      <w:marTop w:val="0"/>
      <w:marBottom w:val="0"/>
      <w:divBdr>
        <w:top w:val="none" w:sz="0" w:space="0" w:color="auto"/>
        <w:left w:val="none" w:sz="0" w:space="0" w:color="auto"/>
        <w:bottom w:val="none" w:sz="0" w:space="0" w:color="auto"/>
        <w:right w:val="none" w:sz="0" w:space="0" w:color="auto"/>
      </w:divBdr>
    </w:div>
    <w:div w:id="1303925754">
      <w:bodyDiv w:val="1"/>
      <w:marLeft w:val="0"/>
      <w:marRight w:val="0"/>
      <w:marTop w:val="0"/>
      <w:marBottom w:val="0"/>
      <w:divBdr>
        <w:top w:val="none" w:sz="0" w:space="0" w:color="auto"/>
        <w:left w:val="none" w:sz="0" w:space="0" w:color="auto"/>
        <w:bottom w:val="none" w:sz="0" w:space="0" w:color="auto"/>
        <w:right w:val="none" w:sz="0" w:space="0" w:color="auto"/>
      </w:divBdr>
    </w:div>
    <w:div w:id="1304116747">
      <w:bodyDiv w:val="1"/>
      <w:marLeft w:val="0"/>
      <w:marRight w:val="0"/>
      <w:marTop w:val="0"/>
      <w:marBottom w:val="0"/>
      <w:divBdr>
        <w:top w:val="none" w:sz="0" w:space="0" w:color="auto"/>
        <w:left w:val="none" w:sz="0" w:space="0" w:color="auto"/>
        <w:bottom w:val="none" w:sz="0" w:space="0" w:color="auto"/>
        <w:right w:val="none" w:sz="0" w:space="0" w:color="auto"/>
      </w:divBdr>
    </w:div>
    <w:div w:id="1306273220">
      <w:bodyDiv w:val="1"/>
      <w:marLeft w:val="0"/>
      <w:marRight w:val="0"/>
      <w:marTop w:val="0"/>
      <w:marBottom w:val="0"/>
      <w:divBdr>
        <w:top w:val="none" w:sz="0" w:space="0" w:color="auto"/>
        <w:left w:val="none" w:sz="0" w:space="0" w:color="auto"/>
        <w:bottom w:val="none" w:sz="0" w:space="0" w:color="auto"/>
        <w:right w:val="none" w:sz="0" w:space="0" w:color="auto"/>
      </w:divBdr>
    </w:div>
    <w:div w:id="1308437113">
      <w:bodyDiv w:val="1"/>
      <w:marLeft w:val="0"/>
      <w:marRight w:val="0"/>
      <w:marTop w:val="0"/>
      <w:marBottom w:val="0"/>
      <w:divBdr>
        <w:top w:val="none" w:sz="0" w:space="0" w:color="auto"/>
        <w:left w:val="none" w:sz="0" w:space="0" w:color="auto"/>
        <w:bottom w:val="none" w:sz="0" w:space="0" w:color="auto"/>
        <w:right w:val="none" w:sz="0" w:space="0" w:color="auto"/>
      </w:divBdr>
    </w:div>
    <w:div w:id="1337997803">
      <w:bodyDiv w:val="1"/>
      <w:marLeft w:val="0"/>
      <w:marRight w:val="0"/>
      <w:marTop w:val="0"/>
      <w:marBottom w:val="0"/>
      <w:divBdr>
        <w:top w:val="none" w:sz="0" w:space="0" w:color="auto"/>
        <w:left w:val="none" w:sz="0" w:space="0" w:color="auto"/>
        <w:bottom w:val="none" w:sz="0" w:space="0" w:color="auto"/>
        <w:right w:val="none" w:sz="0" w:space="0" w:color="auto"/>
      </w:divBdr>
    </w:div>
    <w:div w:id="1340232379">
      <w:bodyDiv w:val="1"/>
      <w:marLeft w:val="0"/>
      <w:marRight w:val="0"/>
      <w:marTop w:val="0"/>
      <w:marBottom w:val="0"/>
      <w:divBdr>
        <w:top w:val="none" w:sz="0" w:space="0" w:color="auto"/>
        <w:left w:val="none" w:sz="0" w:space="0" w:color="auto"/>
        <w:bottom w:val="none" w:sz="0" w:space="0" w:color="auto"/>
        <w:right w:val="none" w:sz="0" w:space="0" w:color="auto"/>
      </w:divBdr>
    </w:div>
    <w:div w:id="1341201926">
      <w:bodyDiv w:val="1"/>
      <w:marLeft w:val="0"/>
      <w:marRight w:val="0"/>
      <w:marTop w:val="0"/>
      <w:marBottom w:val="0"/>
      <w:divBdr>
        <w:top w:val="none" w:sz="0" w:space="0" w:color="auto"/>
        <w:left w:val="none" w:sz="0" w:space="0" w:color="auto"/>
        <w:bottom w:val="none" w:sz="0" w:space="0" w:color="auto"/>
        <w:right w:val="none" w:sz="0" w:space="0" w:color="auto"/>
      </w:divBdr>
    </w:div>
    <w:div w:id="1343896752">
      <w:bodyDiv w:val="1"/>
      <w:marLeft w:val="0"/>
      <w:marRight w:val="0"/>
      <w:marTop w:val="0"/>
      <w:marBottom w:val="0"/>
      <w:divBdr>
        <w:top w:val="none" w:sz="0" w:space="0" w:color="auto"/>
        <w:left w:val="none" w:sz="0" w:space="0" w:color="auto"/>
        <w:bottom w:val="none" w:sz="0" w:space="0" w:color="auto"/>
        <w:right w:val="none" w:sz="0" w:space="0" w:color="auto"/>
      </w:divBdr>
    </w:div>
    <w:div w:id="1344891525">
      <w:bodyDiv w:val="1"/>
      <w:marLeft w:val="0"/>
      <w:marRight w:val="0"/>
      <w:marTop w:val="0"/>
      <w:marBottom w:val="0"/>
      <w:divBdr>
        <w:top w:val="none" w:sz="0" w:space="0" w:color="auto"/>
        <w:left w:val="none" w:sz="0" w:space="0" w:color="auto"/>
        <w:bottom w:val="none" w:sz="0" w:space="0" w:color="auto"/>
        <w:right w:val="none" w:sz="0" w:space="0" w:color="auto"/>
      </w:divBdr>
    </w:div>
    <w:div w:id="1348485854">
      <w:bodyDiv w:val="1"/>
      <w:marLeft w:val="0"/>
      <w:marRight w:val="0"/>
      <w:marTop w:val="0"/>
      <w:marBottom w:val="0"/>
      <w:divBdr>
        <w:top w:val="none" w:sz="0" w:space="0" w:color="auto"/>
        <w:left w:val="none" w:sz="0" w:space="0" w:color="auto"/>
        <w:bottom w:val="none" w:sz="0" w:space="0" w:color="auto"/>
        <w:right w:val="none" w:sz="0" w:space="0" w:color="auto"/>
      </w:divBdr>
    </w:div>
    <w:div w:id="1360082867">
      <w:bodyDiv w:val="1"/>
      <w:marLeft w:val="0"/>
      <w:marRight w:val="0"/>
      <w:marTop w:val="0"/>
      <w:marBottom w:val="0"/>
      <w:divBdr>
        <w:top w:val="none" w:sz="0" w:space="0" w:color="auto"/>
        <w:left w:val="none" w:sz="0" w:space="0" w:color="auto"/>
        <w:bottom w:val="none" w:sz="0" w:space="0" w:color="auto"/>
        <w:right w:val="none" w:sz="0" w:space="0" w:color="auto"/>
      </w:divBdr>
    </w:div>
    <w:div w:id="1369142102">
      <w:bodyDiv w:val="1"/>
      <w:marLeft w:val="0"/>
      <w:marRight w:val="0"/>
      <w:marTop w:val="0"/>
      <w:marBottom w:val="0"/>
      <w:divBdr>
        <w:top w:val="none" w:sz="0" w:space="0" w:color="auto"/>
        <w:left w:val="none" w:sz="0" w:space="0" w:color="auto"/>
        <w:bottom w:val="none" w:sz="0" w:space="0" w:color="auto"/>
        <w:right w:val="none" w:sz="0" w:space="0" w:color="auto"/>
      </w:divBdr>
    </w:div>
    <w:div w:id="1371878772">
      <w:bodyDiv w:val="1"/>
      <w:marLeft w:val="0"/>
      <w:marRight w:val="0"/>
      <w:marTop w:val="0"/>
      <w:marBottom w:val="0"/>
      <w:divBdr>
        <w:top w:val="none" w:sz="0" w:space="0" w:color="auto"/>
        <w:left w:val="none" w:sz="0" w:space="0" w:color="auto"/>
        <w:bottom w:val="none" w:sz="0" w:space="0" w:color="auto"/>
        <w:right w:val="none" w:sz="0" w:space="0" w:color="auto"/>
      </w:divBdr>
    </w:div>
    <w:div w:id="1379626643">
      <w:bodyDiv w:val="1"/>
      <w:marLeft w:val="0"/>
      <w:marRight w:val="0"/>
      <w:marTop w:val="0"/>
      <w:marBottom w:val="0"/>
      <w:divBdr>
        <w:top w:val="none" w:sz="0" w:space="0" w:color="auto"/>
        <w:left w:val="none" w:sz="0" w:space="0" w:color="auto"/>
        <w:bottom w:val="none" w:sz="0" w:space="0" w:color="auto"/>
        <w:right w:val="none" w:sz="0" w:space="0" w:color="auto"/>
      </w:divBdr>
    </w:div>
    <w:div w:id="1380789446">
      <w:bodyDiv w:val="1"/>
      <w:marLeft w:val="0"/>
      <w:marRight w:val="0"/>
      <w:marTop w:val="0"/>
      <w:marBottom w:val="0"/>
      <w:divBdr>
        <w:top w:val="none" w:sz="0" w:space="0" w:color="auto"/>
        <w:left w:val="none" w:sz="0" w:space="0" w:color="auto"/>
        <w:bottom w:val="none" w:sz="0" w:space="0" w:color="auto"/>
        <w:right w:val="none" w:sz="0" w:space="0" w:color="auto"/>
      </w:divBdr>
    </w:div>
    <w:div w:id="1384600198">
      <w:bodyDiv w:val="1"/>
      <w:marLeft w:val="0"/>
      <w:marRight w:val="0"/>
      <w:marTop w:val="0"/>
      <w:marBottom w:val="0"/>
      <w:divBdr>
        <w:top w:val="none" w:sz="0" w:space="0" w:color="auto"/>
        <w:left w:val="none" w:sz="0" w:space="0" w:color="auto"/>
        <w:bottom w:val="none" w:sz="0" w:space="0" w:color="auto"/>
        <w:right w:val="none" w:sz="0" w:space="0" w:color="auto"/>
      </w:divBdr>
    </w:div>
    <w:div w:id="1386876517">
      <w:bodyDiv w:val="1"/>
      <w:marLeft w:val="0"/>
      <w:marRight w:val="0"/>
      <w:marTop w:val="0"/>
      <w:marBottom w:val="0"/>
      <w:divBdr>
        <w:top w:val="none" w:sz="0" w:space="0" w:color="auto"/>
        <w:left w:val="none" w:sz="0" w:space="0" w:color="auto"/>
        <w:bottom w:val="none" w:sz="0" w:space="0" w:color="auto"/>
        <w:right w:val="none" w:sz="0" w:space="0" w:color="auto"/>
      </w:divBdr>
    </w:div>
    <w:div w:id="1396003641">
      <w:bodyDiv w:val="1"/>
      <w:marLeft w:val="0"/>
      <w:marRight w:val="0"/>
      <w:marTop w:val="0"/>
      <w:marBottom w:val="0"/>
      <w:divBdr>
        <w:top w:val="none" w:sz="0" w:space="0" w:color="auto"/>
        <w:left w:val="none" w:sz="0" w:space="0" w:color="auto"/>
        <w:bottom w:val="none" w:sz="0" w:space="0" w:color="auto"/>
        <w:right w:val="none" w:sz="0" w:space="0" w:color="auto"/>
      </w:divBdr>
    </w:div>
    <w:div w:id="1396245781">
      <w:bodyDiv w:val="1"/>
      <w:marLeft w:val="0"/>
      <w:marRight w:val="0"/>
      <w:marTop w:val="0"/>
      <w:marBottom w:val="0"/>
      <w:divBdr>
        <w:top w:val="none" w:sz="0" w:space="0" w:color="auto"/>
        <w:left w:val="none" w:sz="0" w:space="0" w:color="auto"/>
        <w:bottom w:val="none" w:sz="0" w:space="0" w:color="auto"/>
        <w:right w:val="none" w:sz="0" w:space="0" w:color="auto"/>
      </w:divBdr>
    </w:div>
    <w:div w:id="1401363098">
      <w:bodyDiv w:val="1"/>
      <w:marLeft w:val="0"/>
      <w:marRight w:val="0"/>
      <w:marTop w:val="0"/>
      <w:marBottom w:val="0"/>
      <w:divBdr>
        <w:top w:val="none" w:sz="0" w:space="0" w:color="auto"/>
        <w:left w:val="none" w:sz="0" w:space="0" w:color="auto"/>
        <w:bottom w:val="none" w:sz="0" w:space="0" w:color="auto"/>
        <w:right w:val="none" w:sz="0" w:space="0" w:color="auto"/>
      </w:divBdr>
    </w:div>
    <w:div w:id="1403068625">
      <w:bodyDiv w:val="1"/>
      <w:marLeft w:val="0"/>
      <w:marRight w:val="0"/>
      <w:marTop w:val="0"/>
      <w:marBottom w:val="0"/>
      <w:divBdr>
        <w:top w:val="none" w:sz="0" w:space="0" w:color="auto"/>
        <w:left w:val="none" w:sz="0" w:space="0" w:color="auto"/>
        <w:bottom w:val="none" w:sz="0" w:space="0" w:color="auto"/>
        <w:right w:val="none" w:sz="0" w:space="0" w:color="auto"/>
      </w:divBdr>
    </w:div>
    <w:div w:id="1404186109">
      <w:bodyDiv w:val="1"/>
      <w:marLeft w:val="0"/>
      <w:marRight w:val="0"/>
      <w:marTop w:val="0"/>
      <w:marBottom w:val="0"/>
      <w:divBdr>
        <w:top w:val="none" w:sz="0" w:space="0" w:color="auto"/>
        <w:left w:val="none" w:sz="0" w:space="0" w:color="auto"/>
        <w:bottom w:val="none" w:sz="0" w:space="0" w:color="auto"/>
        <w:right w:val="none" w:sz="0" w:space="0" w:color="auto"/>
      </w:divBdr>
    </w:div>
    <w:div w:id="1411152441">
      <w:bodyDiv w:val="1"/>
      <w:marLeft w:val="0"/>
      <w:marRight w:val="0"/>
      <w:marTop w:val="0"/>
      <w:marBottom w:val="0"/>
      <w:divBdr>
        <w:top w:val="none" w:sz="0" w:space="0" w:color="auto"/>
        <w:left w:val="none" w:sz="0" w:space="0" w:color="auto"/>
        <w:bottom w:val="none" w:sz="0" w:space="0" w:color="auto"/>
        <w:right w:val="none" w:sz="0" w:space="0" w:color="auto"/>
      </w:divBdr>
    </w:div>
    <w:div w:id="1411342407">
      <w:bodyDiv w:val="1"/>
      <w:marLeft w:val="0"/>
      <w:marRight w:val="0"/>
      <w:marTop w:val="0"/>
      <w:marBottom w:val="0"/>
      <w:divBdr>
        <w:top w:val="none" w:sz="0" w:space="0" w:color="auto"/>
        <w:left w:val="none" w:sz="0" w:space="0" w:color="auto"/>
        <w:bottom w:val="none" w:sz="0" w:space="0" w:color="auto"/>
        <w:right w:val="none" w:sz="0" w:space="0" w:color="auto"/>
      </w:divBdr>
    </w:div>
    <w:div w:id="1419986175">
      <w:bodyDiv w:val="1"/>
      <w:marLeft w:val="0"/>
      <w:marRight w:val="0"/>
      <w:marTop w:val="0"/>
      <w:marBottom w:val="0"/>
      <w:divBdr>
        <w:top w:val="none" w:sz="0" w:space="0" w:color="auto"/>
        <w:left w:val="none" w:sz="0" w:space="0" w:color="auto"/>
        <w:bottom w:val="none" w:sz="0" w:space="0" w:color="auto"/>
        <w:right w:val="none" w:sz="0" w:space="0" w:color="auto"/>
      </w:divBdr>
    </w:div>
    <w:div w:id="1424063862">
      <w:bodyDiv w:val="1"/>
      <w:marLeft w:val="0"/>
      <w:marRight w:val="0"/>
      <w:marTop w:val="0"/>
      <w:marBottom w:val="0"/>
      <w:divBdr>
        <w:top w:val="none" w:sz="0" w:space="0" w:color="auto"/>
        <w:left w:val="none" w:sz="0" w:space="0" w:color="auto"/>
        <w:bottom w:val="none" w:sz="0" w:space="0" w:color="auto"/>
        <w:right w:val="none" w:sz="0" w:space="0" w:color="auto"/>
      </w:divBdr>
    </w:div>
    <w:div w:id="1427916780">
      <w:bodyDiv w:val="1"/>
      <w:marLeft w:val="0"/>
      <w:marRight w:val="0"/>
      <w:marTop w:val="0"/>
      <w:marBottom w:val="0"/>
      <w:divBdr>
        <w:top w:val="none" w:sz="0" w:space="0" w:color="auto"/>
        <w:left w:val="none" w:sz="0" w:space="0" w:color="auto"/>
        <w:bottom w:val="none" w:sz="0" w:space="0" w:color="auto"/>
        <w:right w:val="none" w:sz="0" w:space="0" w:color="auto"/>
      </w:divBdr>
    </w:div>
    <w:div w:id="1428772228">
      <w:bodyDiv w:val="1"/>
      <w:marLeft w:val="0"/>
      <w:marRight w:val="0"/>
      <w:marTop w:val="0"/>
      <w:marBottom w:val="0"/>
      <w:divBdr>
        <w:top w:val="none" w:sz="0" w:space="0" w:color="auto"/>
        <w:left w:val="none" w:sz="0" w:space="0" w:color="auto"/>
        <w:bottom w:val="none" w:sz="0" w:space="0" w:color="auto"/>
        <w:right w:val="none" w:sz="0" w:space="0" w:color="auto"/>
      </w:divBdr>
    </w:div>
    <w:div w:id="1431509249">
      <w:bodyDiv w:val="1"/>
      <w:marLeft w:val="0"/>
      <w:marRight w:val="0"/>
      <w:marTop w:val="0"/>
      <w:marBottom w:val="0"/>
      <w:divBdr>
        <w:top w:val="none" w:sz="0" w:space="0" w:color="auto"/>
        <w:left w:val="none" w:sz="0" w:space="0" w:color="auto"/>
        <w:bottom w:val="none" w:sz="0" w:space="0" w:color="auto"/>
        <w:right w:val="none" w:sz="0" w:space="0" w:color="auto"/>
      </w:divBdr>
    </w:div>
    <w:div w:id="1440106461">
      <w:bodyDiv w:val="1"/>
      <w:marLeft w:val="0"/>
      <w:marRight w:val="0"/>
      <w:marTop w:val="0"/>
      <w:marBottom w:val="0"/>
      <w:divBdr>
        <w:top w:val="none" w:sz="0" w:space="0" w:color="auto"/>
        <w:left w:val="none" w:sz="0" w:space="0" w:color="auto"/>
        <w:bottom w:val="none" w:sz="0" w:space="0" w:color="auto"/>
        <w:right w:val="none" w:sz="0" w:space="0" w:color="auto"/>
      </w:divBdr>
    </w:div>
    <w:div w:id="1455978471">
      <w:bodyDiv w:val="1"/>
      <w:marLeft w:val="0"/>
      <w:marRight w:val="0"/>
      <w:marTop w:val="0"/>
      <w:marBottom w:val="0"/>
      <w:divBdr>
        <w:top w:val="none" w:sz="0" w:space="0" w:color="auto"/>
        <w:left w:val="none" w:sz="0" w:space="0" w:color="auto"/>
        <w:bottom w:val="none" w:sz="0" w:space="0" w:color="auto"/>
        <w:right w:val="none" w:sz="0" w:space="0" w:color="auto"/>
      </w:divBdr>
    </w:div>
    <w:div w:id="1468012967">
      <w:bodyDiv w:val="1"/>
      <w:marLeft w:val="0"/>
      <w:marRight w:val="0"/>
      <w:marTop w:val="0"/>
      <w:marBottom w:val="0"/>
      <w:divBdr>
        <w:top w:val="none" w:sz="0" w:space="0" w:color="auto"/>
        <w:left w:val="none" w:sz="0" w:space="0" w:color="auto"/>
        <w:bottom w:val="none" w:sz="0" w:space="0" w:color="auto"/>
        <w:right w:val="none" w:sz="0" w:space="0" w:color="auto"/>
      </w:divBdr>
    </w:div>
    <w:div w:id="1469198986">
      <w:bodyDiv w:val="1"/>
      <w:marLeft w:val="0"/>
      <w:marRight w:val="0"/>
      <w:marTop w:val="0"/>
      <w:marBottom w:val="0"/>
      <w:divBdr>
        <w:top w:val="none" w:sz="0" w:space="0" w:color="auto"/>
        <w:left w:val="none" w:sz="0" w:space="0" w:color="auto"/>
        <w:bottom w:val="none" w:sz="0" w:space="0" w:color="auto"/>
        <w:right w:val="none" w:sz="0" w:space="0" w:color="auto"/>
      </w:divBdr>
    </w:div>
    <w:div w:id="1472404741">
      <w:bodyDiv w:val="1"/>
      <w:marLeft w:val="0"/>
      <w:marRight w:val="0"/>
      <w:marTop w:val="0"/>
      <w:marBottom w:val="0"/>
      <w:divBdr>
        <w:top w:val="none" w:sz="0" w:space="0" w:color="auto"/>
        <w:left w:val="none" w:sz="0" w:space="0" w:color="auto"/>
        <w:bottom w:val="none" w:sz="0" w:space="0" w:color="auto"/>
        <w:right w:val="none" w:sz="0" w:space="0" w:color="auto"/>
      </w:divBdr>
    </w:div>
    <w:div w:id="1476295140">
      <w:bodyDiv w:val="1"/>
      <w:marLeft w:val="0"/>
      <w:marRight w:val="0"/>
      <w:marTop w:val="0"/>
      <w:marBottom w:val="0"/>
      <w:divBdr>
        <w:top w:val="none" w:sz="0" w:space="0" w:color="auto"/>
        <w:left w:val="none" w:sz="0" w:space="0" w:color="auto"/>
        <w:bottom w:val="none" w:sz="0" w:space="0" w:color="auto"/>
        <w:right w:val="none" w:sz="0" w:space="0" w:color="auto"/>
      </w:divBdr>
    </w:div>
    <w:div w:id="1497649424">
      <w:bodyDiv w:val="1"/>
      <w:marLeft w:val="0"/>
      <w:marRight w:val="0"/>
      <w:marTop w:val="0"/>
      <w:marBottom w:val="0"/>
      <w:divBdr>
        <w:top w:val="none" w:sz="0" w:space="0" w:color="auto"/>
        <w:left w:val="none" w:sz="0" w:space="0" w:color="auto"/>
        <w:bottom w:val="none" w:sz="0" w:space="0" w:color="auto"/>
        <w:right w:val="none" w:sz="0" w:space="0" w:color="auto"/>
      </w:divBdr>
    </w:div>
    <w:div w:id="1503084694">
      <w:bodyDiv w:val="1"/>
      <w:marLeft w:val="0"/>
      <w:marRight w:val="0"/>
      <w:marTop w:val="0"/>
      <w:marBottom w:val="0"/>
      <w:divBdr>
        <w:top w:val="none" w:sz="0" w:space="0" w:color="auto"/>
        <w:left w:val="none" w:sz="0" w:space="0" w:color="auto"/>
        <w:bottom w:val="none" w:sz="0" w:space="0" w:color="auto"/>
        <w:right w:val="none" w:sz="0" w:space="0" w:color="auto"/>
      </w:divBdr>
    </w:div>
    <w:div w:id="1504971885">
      <w:bodyDiv w:val="1"/>
      <w:marLeft w:val="0"/>
      <w:marRight w:val="0"/>
      <w:marTop w:val="0"/>
      <w:marBottom w:val="0"/>
      <w:divBdr>
        <w:top w:val="none" w:sz="0" w:space="0" w:color="auto"/>
        <w:left w:val="none" w:sz="0" w:space="0" w:color="auto"/>
        <w:bottom w:val="none" w:sz="0" w:space="0" w:color="auto"/>
        <w:right w:val="none" w:sz="0" w:space="0" w:color="auto"/>
      </w:divBdr>
    </w:div>
    <w:div w:id="1505515392">
      <w:bodyDiv w:val="1"/>
      <w:marLeft w:val="0"/>
      <w:marRight w:val="0"/>
      <w:marTop w:val="0"/>
      <w:marBottom w:val="0"/>
      <w:divBdr>
        <w:top w:val="none" w:sz="0" w:space="0" w:color="auto"/>
        <w:left w:val="none" w:sz="0" w:space="0" w:color="auto"/>
        <w:bottom w:val="none" w:sz="0" w:space="0" w:color="auto"/>
        <w:right w:val="none" w:sz="0" w:space="0" w:color="auto"/>
      </w:divBdr>
    </w:div>
    <w:div w:id="1514104344">
      <w:bodyDiv w:val="1"/>
      <w:marLeft w:val="0"/>
      <w:marRight w:val="0"/>
      <w:marTop w:val="0"/>
      <w:marBottom w:val="0"/>
      <w:divBdr>
        <w:top w:val="none" w:sz="0" w:space="0" w:color="auto"/>
        <w:left w:val="none" w:sz="0" w:space="0" w:color="auto"/>
        <w:bottom w:val="none" w:sz="0" w:space="0" w:color="auto"/>
        <w:right w:val="none" w:sz="0" w:space="0" w:color="auto"/>
      </w:divBdr>
    </w:div>
    <w:div w:id="1515993840">
      <w:bodyDiv w:val="1"/>
      <w:marLeft w:val="0"/>
      <w:marRight w:val="0"/>
      <w:marTop w:val="0"/>
      <w:marBottom w:val="0"/>
      <w:divBdr>
        <w:top w:val="none" w:sz="0" w:space="0" w:color="auto"/>
        <w:left w:val="none" w:sz="0" w:space="0" w:color="auto"/>
        <w:bottom w:val="none" w:sz="0" w:space="0" w:color="auto"/>
        <w:right w:val="none" w:sz="0" w:space="0" w:color="auto"/>
      </w:divBdr>
    </w:div>
    <w:div w:id="1516728445">
      <w:bodyDiv w:val="1"/>
      <w:marLeft w:val="0"/>
      <w:marRight w:val="0"/>
      <w:marTop w:val="0"/>
      <w:marBottom w:val="0"/>
      <w:divBdr>
        <w:top w:val="none" w:sz="0" w:space="0" w:color="auto"/>
        <w:left w:val="none" w:sz="0" w:space="0" w:color="auto"/>
        <w:bottom w:val="none" w:sz="0" w:space="0" w:color="auto"/>
        <w:right w:val="none" w:sz="0" w:space="0" w:color="auto"/>
      </w:divBdr>
    </w:div>
    <w:div w:id="1516845151">
      <w:bodyDiv w:val="1"/>
      <w:marLeft w:val="0"/>
      <w:marRight w:val="0"/>
      <w:marTop w:val="0"/>
      <w:marBottom w:val="0"/>
      <w:divBdr>
        <w:top w:val="none" w:sz="0" w:space="0" w:color="auto"/>
        <w:left w:val="none" w:sz="0" w:space="0" w:color="auto"/>
        <w:bottom w:val="none" w:sz="0" w:space="0" w:color="auto"/>
        <w:right w:val="none" w:sz="0" w:space="0" w:color="auto"/>
      </w:divBdr>
    </w:div>
    <w:div w:id="1517575129">
      <w:bodyDiv w:val="1"/>
      <w:marLeft w:val="0"/>
      <w:marRight w:val="0"/>
      <w:marTop w:val="0"/>
      <w:marBottom w:val="0"/>
      <w:divBdr>
        <w:top w:val="none" w:sz="0" w:space="0" w:color="auto"/>
        <w:left w:val="none" w:sz="0" w:space="0" w:color="auto"/>
        <w:bottom w:val="none" w:sz="0" w:space="0" w:color="auto"/>
        <w:right w:val="none" w:sz="0" w:space="0" w:color="auto"/>
      </w:divBdr>
    </w:div>
    <w:div w:id="1522695276">
      <w:bodyDiv w:val="1"/>
      <w:marLeft w:val="0"/>
      <w:marRight w:val="0"/>
      <w:marTop w:val="0"/>
      <w:marBottom w:val="0"/>
      <w:divBdr>
        <w:top w:val="none" w:sz="0" w:space="0" w:color="auto"/>
        <w:left w:val="none" w:sz="0" w:space="0" w:color="auto"/>
        <w:bottom w:val="none" w:sz="0" w:space="0" w:color="auto"/>
        <w:right w:val="none" w:sz="0" w:space="0" w:color="auto"/>
      </w:divBdr>
    </w:div>
    <w:div w:id="1547185060">
      <w:bodyDiv w:val="1"/>
      <w:marLeft w:val="0"/>
      <w:marRight w:val="0"/>
      <w:marTop w:val="0"/>
      <w:marBottom w:val="0"/>
      <w:divBdr>
        <w:top w:val="none" w:sz="0" w:space="0" w:color="auto"/>
        <w:left w:val="none" w:sz="0" w:space="0" w:color="auto"/>
        <w:bottom w:val="none" w:sz="0" w:space="0" w:color="auto"/>
        <w:right w:val="none" w:sz="0" w:space="0" w:color="auto"/>
      </w:divBdr>
    </w:div>
    <w:div w:id="1547910957">
      <w:bodyDiv w:val="1"/>
      <w:marLeft w:val="0"/>
      <w:marRight w:val="0"/>
      <w:marTop w:val="0"/>
      <w:marBottom w:val="0"/>
      <w:divBdr>
        <w:top w:val="none" w:sz="0" w:space="0" w:color="auto"/>
        <w:left w:val="none" w:sz="0" w:space="0" w:color="auto"/>
        <w:bottom w:val="none" w:sz="0" w:space="0" w:color="auto"/>
        <w:right w:val="none" w:sz="0" w:space="0" w:color="auto"/>
      </w:divBdr>
    </w:div>
    <w:div w:id="1551116802">
      <w:bodyDiv w:val="1"/>
      <w:marLeft w:val="0"/>
      <w:marRight w:val="0"/>
      <w:marTop w:val="0"/>
      <w:marBottom w:val="0"/>
      <w:divBdr>
        <w:top w:val="none" w:sz="0" w:space="0" w:color="auto"/>
        <w:left w:val="none" w:sz="0" w:space="0" w:color="auto"/>
        <w:bottom w:val="none" w:sz="0" w:space="0" w:color="auto"/>
        <w:right w:val="none" w:sz="0" w:space="0" w:color="auto"/>
      </w:divBdr>
    </w:div>
    <w:div w:id="1552232065">
      <w:bodyDiv w:val="1"/>
      <w:marLeft w:val="0"/>
      <w:marRight w:val="0"/>
      <w:marTop w:val="0"/>
      <w:marBottom w:val="0"/>
      <w:divBdr>
        <w:top w:val="none" w:sz="0" w:space="0" w:color="auto"/>
        <w:left w:val="none" w:sz="0" w:space="0" w:color="auto"/>
        <w:bottom w:val="none" w:sz="0" w:space="0" w:color="auto"/>
        <w:right w:val="none" w:sz="0" w:space="0" w:color="auto"/>
      </w:divBdr>
    </w:div>
    <w:div w:id="1557667282">
      <w:bodyDiv w:val="1"/>
      <w:marLeft w:val="0"/>
      <w:marRight w:val="0"/>
      <w:marTop w:val="0"/>
      <w:marBottom w:val="0"/>
      <w:divBdr>
        <w:top w:val="none" w:sz="0" w:space="0" w:color="auto"/>
        <w:left w:val="none" w:sz="0" w:space="0" w:color="auto"/>
        <w:bottom w:val="none" w:sz="0" w:space="0" w:color="auto"/>
        <w:right w:val="none" w:sz="0" w:space="0" w:color="auto"/>
      </w:divBdr>
    </w:div>
    <w:div w:id="1564373215">
      <w:bodyDiv w:val="1"/>
      <w:marLeft w:val="0"/>
      <w:marRight w:val="0"/>
      <w:marTop w:val="0"/>
      <w:marBottom w:val="0"/>
      <w:divBdr>
        <w:top w:val="none" w:sz="0" w:space="0" w:color="auto"/>
        <w:left w:val="none" w:sz="0" w:space="0" w:color="auto"/>
        <w:bottom w:val="none" w:sz="0" w:space="0" w:color="auto"/>
        <w:right w:val="none" w:sz="0" w:space="0" w:color="auto"/>
      </w:divBdr>
    </w:div>
    <w:div w:id="1566068904">
      <w:bodyDiv w:val="1"/>
      <w:marLeft w:val="0"/>
      <w:marRight w:val="0"/>
      <w:marTop w:val="0"/>
      <w:marBottom w:val="0"/>
      <w:divBdr>
        <w:top w:val="none" w:sz="0" w:space="0" w:color="auto"/>
        <w:left w:val="none" w:sz="0" w:space="0" w:color="auto"/>
        <w:bottom w:val="none" w:sz="0" w:space="0" w:color="auto"/>
        <w:right w:val="none" w:sz="0" w:space="0" w:color="auto"/>
      </w:divBdr>
    </w:div>
    <w:div w:id="1597320849">
      <w:bodyDiv w:val="1"/>
      <w:marLeft w:val="0"/>
      <w:marRight w:val="0"/>
      <w:marTop w:val="0"/>
      <w:marBottom w:val="0"/>
      <w:divBdr>
        <w:top w:val="none" w:sz="0" w:space="0" w:color="auto"/>
        <w:left w:val="none" w:sz="0" w:space="0" w:color="auto"/>
        <w:bottom w:val="none" w:sz="0" w:space="0" w:color="auto"/>
        <w:right w:val="none" w:sz="0" w:space="0" w:color="auto"/>
      </w:divBdr>
    </w:div>
    <w:div w:id="1603107311">
      <w:bodyDiv w:val="1"/>
      <w:marLeft w:val="0"/>
      <w:marRight w:val="0"/>
      <w:marTop w:val="0"/>
      <w:marBottom w:val="0"/>
      <w:divBdr>
        <w:top w:val="none" w:sz="0" w:space="0" w:color="auto"/>
        <w:left w:val="none" w:sz="0" w:space="0" w:color="auto"/>
        <w:bottom w:val="none" w:sz="0" w:space="0" w:color="auto"/>
        <w:right w:val="none" w:sz="0" w:space="0" w:color="auto"/>
      </w:divBdr>
    </w:div>
    <w:div w:id="1609388793">
      <w:bodyDiv w:val="1"/>
      <w:marLeft w:val="0"/>
      <w:marRight w:val="0"/>
      <w:marTop w:val="0"/>
      <w:marBottom w:val="0"/>
      <w:divBdr>
        <w:top w:val="none" w:sz="0" w:space="0" w:color="auto"/>
        <w:left w:val="none" w:sz="0" w:space="0" w:color="auto"/>
        <w:bottom w:val="none" w:sz="0" w:space="0" w:color="auto"/>
        <w:right w:val="none" w:sz="0" w:space="0" w:color="auto"/>
      </w:divBdr>
    </w:div>
    <w:div w:id="1624193774">
      <w:bodyDiv w:val="1"/>
      <w:marLeft w:val="0"/>
      <w:marRight w:val="0"/>
      <w:marTop w:val="0"/>
      <w:marBottom w:val="0"/>
      <w:divBdr>
        <w:top w:val="none" w:sz="0" w:space="0" w:color="auto"/>
        <w:left w:val="none" w:sz="0" w:space="0" w:color="auto"/>
        <w:bottom w:val="none" w:sz="0" w:space="0" w:color="auto"/>
        <w:right w:val="none" w:sz="0" w:space="0" w:color="auto"/>
      </w:divBdr>
    </w:div>
    <w:div w:id="1632051414">
      <w:bodyDiv w:val="1"/>
      <w:marLeft w:val="0"/>
      <w:marRight w:val="0"/>
      <w:marTop w:val="0"/>
      <w:marBottom w:val="0"/>
      <w:divBdr>
        <w:top w:val="none" w:sz="0" w:space="0" w:color="auto"/>
        <w:left w:val="none" w:sz="0" w:space="0" w:color="auto"/>
        <w:bottom w:val="none" w:sz="0" w:space="0" w:color="auto"/>
        <w:right w:val="none" w:sz="0" w:space="0" w:color="auto"/>
      </w:divBdr>
    </w:div>
    <w:div w:id="1634561670">
      <w:bodyDiv w:val="1"/>
      <w:marLeft w:val="0"/>
      <w:marRight w:val="0"/>
      <w:marTop w:val="0"/>
      <w:marBottom w:val="0"/>
      <w:divBdr>
        <w:top w:val="none" w:sz="0" w:space="0" w:color="auto"/>
        <w:left w:val="none" w:sz="0" w:space="0" w:color="auto"/>
        <w:bottom w:val="none" w:sz="0" w:space="0" w:color="auto"/>
        <w:right w:val="none" w:sz="0" w:space="0" w:color="auto"/>
      </w:divBdr>
    </w:div>
    <w:div w:id="1640571242">
      <w:bodyDiv w:val="1"/>
      <w:marLeft w:val="0"/>
      <w:marRight w:val="0"/>
      <w:marTop w:val="0"/>
      <w:marBottom w:val="0"/>
      <w:divBdr>
        <w:top w:val="none" w:sz="0" w:space="0" w:color="auto"/>
        <w:left w:val="none" w:sz="0" w:space="0" w:color="auto"/>
        <w:bottom w:val="none" w:sz="0" w:space="0" w:color="auto"/>
        <w:right w:val="none" w:sz="0" w:space="0" w:color="auto"/>
      </w:divBdr>
    </w:div>
    <w:div w:id="1646473307">
      <w:bodyDiv w:val="1"/>
      <w:marLeft w:val="0"/>
      <w:marRight w:val="0"/>
      <w:marTop w:val="0"/>
      <w:marBottom w:val="0"/>
      <w:divBdr>
        <w:top w:val="none" w:sz="0" w:space="0" w:color="auto"/>
        <w:left w:val="none" w:sz="0" w:space="0" w:color="auto"/>
        <w:bottom w:val="none" w:sz="0" w:space="0" w:color="auto"/>
        <w:right w:val="none" w:sz="0" w:space="0" w:color="auto"/>
      </w:divBdr>
    </w:div>
    <w:div w:id="1646664497">
      <w:bodyDiv w:val="1"/>
      <w:marLeft w:val="0"/>
      <w:marRight w:val="0"/>
      <w:marTop w:val="0"/>
      <w:marBottom w:val="0"/>
      <w:divBdr>
        <w:top w:val="none" w:sz="0" w:space="0" w:color="auto"/>
        <w:left w:val="none" w:sz="0" w:space="0" w:color="auto"/>
        <w:bottom w:val="none" w:sz="0" w:space="0" w:color="auto"/>
        <w:right w:val="none" w:sz="0" w:space="0" w:color="auto"/>
      </w:divBdr>
    </w:div>
    <w:div w:id="1653368593">
      <w:bodyDiv w:val="1"/>
      <w:marLeft w:val="0"/>
      <w:marRight w:val="0"/>
      <w:marTop w:val="0"/>
      <w:marBottom w:val="0"/>
      <w:divBdr>
        <w:top w:val="none" w:sz="0" w:space="0" w:color="auto"/>
        <w:left w:val="none" w:sz="0" w:space="0" w:color="auto"/>
        <w:bottom w:val="none" w:sz="0" w:space="0" w:color="auto"/>
        <w:right w:val="none" w:sz="0" w:space="0" w:color="auto"/>
      </w:divBdr>
    </w:div>
    <w:div w:id="1655067346">
      <w:bodyDiv w:val="1"/>
      <w:marLeft w:val="0"/>
      <w:marRight w:val="0"/>
      <w:marTop w:val="0"/>
      <w:marBottom w:val="0"/>
      <w:divBdr>
        <w:top w:val="none" w:sz="0" w:space="0" w:color="auto"/>
        <w:left w:val="none" w:sz="0" w:space="0" w:color="auto"/>
        <w:bottom w:val="none" w:sz="0" w:space="0" w:color="auto"/>
        <w:right w:val="none" w:sz="0" w:space="0" w:color="auto"/>
      </w:divBdr>
    </w:div>
    <w:div w:id="1666668710">
      <w:bodyDiv w:val="1"/>
      <w:marLeft w:val="0"/>
      <w:marRight w:val="0"/>
      <w:marTop w:val="0"/>
      <w:marBottom w:val="0"/>
      <w:divBdr>
        <w:top w:val="none" w:sz="0" w:space="0" w:color="auto"/>
        <w:left w:val="none" w:sz="0" w:space="0" w:color="auto"/>
        <w:bottom w:val="none" w:sz="0" w:space="0" w:color="auto"/>
        <w:right w:val="none" w:sz="0" w:space="0" w:color="auto"/>
      </w:divBdr>
    </w:div>
    <w:div w:id="1684700378">
      <w:bodyDiv w:val="1"/>
      <w:marLeft w:val="0"/>
      <w:marRight w:val="0"/>
      <w:marTop w:val="0"/>
      <w:marBottom w:val="0"/>
      <w:divBdr>
        <w:top w:val="none" w:sz="0" w:space="0" w:color="auto"/>
        <w:left w:val="none" w:sz="0" w:space="0" w:color="auto"/>
        <w:bottom w:val="none" w:sz="0" w:space="0" w:color="auto"/>
        <w:right w:val="none" w:sz="0" w:space="0" w:color="auto"/>
      </w:divBdr>
    </w:div>
    <w:div w:id="1686127380">
      <w:bodyDiv w:val="1"/>
      <w:marLeft w:val="0"/>
      <w:marRight w:val="0"/>
      <w:marTop w:val="0"/>
      <w:marBottom w:val="0"/>
      <w:divBdr>
        <w:top w:val="none" w:sz="0" w:space="0" w:color="auto"/>
        <w:left w:val="none" w:sz="0" w:space="0" w:color="auto"/>
        <w:bottom w:val="none" w:sz="0" w:space="0" w:color="auto"/>
        <w:right w:val="none" w:sz="0" w:space="0" w:color="auto"/>
      </w:divBdr>
    </w:div>
    <w:div w:id="1688098949">
      <w:bodyDiv w:val="1"/>
      <w:marLeft w:val="0"/>
      <w:marRight w:val="0"/>
      <w:marTop w:val="0"/>
      <w:marBottom w:val="0"/>
      <w:divBdr>
        <w:top w:val="none" w:sz="0" w:space="0" w:color="auto"/>
        <w:left w:val="none" w:sz="0" w:space="0" w:color="auto"/>
        <w:bottom w:val="none" w:sz="0" w:space="0" w:color="auto"/>
        <w:right w:val="none" w:sz="0" w:space="0" w:color="auto"/>
      </w:divBdr>
    </w:div>
    <w:div w:id="1689060105">
      <w:bodyDiv w:val="1"/>
      <w:marLeft w:val="0"/>
      <w:marRight w:val="0"/>
      <w:marTop w:val="0"/>
      <w:marBottom w:val="0"/>
      <w:divBdr>
        <w:top w:val="none" w:sz="0" w:space="0" w:color="auto"/>
        <w:left w:val="none" w:sz="0" w:space="0" w:color="auto"/>
        <w:bottom w:val="none" w:sz="0" w:space="0" w:color="auto"/>
        <w:right w:val="none" w:sz="0" w:space="0" w:color="auto"/>
      </w:divBdr>
    </w:div>
    <w:div w:id="1709835229">
      <w:bodyDiv w:val="1"/>
      <w:marLeft w:val="0"/>
      <w:marRight w:val="0"/>
      <w:marTop w:val="0"/>
      <w:marBottom w:val="0"/>
      <w:divBdr>
        <w:top w:val="none" w:sz="0" w:space="0" w:color="auto"/>
        <w:left w:val="none" w:sz="0" w:space="0" w:color="auto"/>
        <w:bottom w:val="none" w:sz="0" w:space="0" w:color="auto"/>
        <w:right w:val="none" w:sz="0" w:space="0" w:color="auto"/>
      </w:divBdr>
    </w:div>
    <w:div w:id="1713917160">
      <w:bodyDiv w:val="1"/>
      <w:marLeft w:val="0"/>
      <w:marRight w:val="0"/>
      <w:marTop w:val="0"/>
      <w:marBottom w:val="0"/>
      <w:divBdr>
        <w:top w:val="none" w:sz="0" w:space="0" w:color="auto"/>
        <w:left w:val="none" w:sz="0" w:space="0" w:color="auto"/>
        <w:bottom w:val="none" w:sz="0" w:space="0" w:color="auto"/>
        <w:right w:val="none" w:sz="0" w:space="0" w:color="auto"/>
      </w:divBdr>
    </w:div>
    <w:div w:id="1717663195">
      <w:bodyDiv w:val="1"/>
      <w:marLeft w:val="0"/>
      <w:marRight w:val="0"/>
      <w:marTop w:val="0"/>
      <w:marBottom w:val="0"/>
      <w:divBdr>
        <w:top w:val="none" w:sz="0" w:space="0" w:color="auto"/>
        <w:left w:val="none" w:sz="0" w:space="0" w:color="auto"/>
        <w:bottom w:val="none" w:sz="0" w:space="0" w:color="auto"/>
        <w:right w:val="none" w:sz="0" w:space="0" w:color="auto"/>
      </w:divBdr>
    </w:div>
    <w:div w:id="1722288745">
      <w:bodyDiv w:val="1"/>
      <w:marLeft w:val="0"/>
      <w:marRight w:val="0"/>
      <w:marTop w:val="0"/>
      <w:marBottom w:val="0"/>
      <w:divBdr>
        <w:top w:val="none" w:sz="0" w:space="0" w:color="auto"/>
        <w:left w:val="none" w:sz="0" w:space="0" w:color="auto"/>
        <w:bottom w:val="none" w:sz="0" w:space="0" w:color="auto"/>
        <w:right w:val="none" w:sz="0" w:space="0" w:color="auto"/>
      </w:divBdr>
    </w:div>
    <w:div w:id="1723289466">
      <w:bodyDiv w:val="1"/>
      <w:marLeft w:val="0"/>
      <w:marRight w:val="0"/>
      <w:marTop w:val="0"/>
      <w:marBottom w:val="0"/>
      <w:divBdr>
        <w:top w:val="none" w:sz="0" w:space="0" w:color="auto"/>
        <w:left w:val="none" w:sz="0" w:space="0" w:color="auto"/>
        <w:bottom w:val="none" w:sz="0" w:space="0" w:color="auto"/>
        <w:right w:val="none" w:sz="0" w:space="0" w:color="auto"/>
      </w:divBdr>
    </w:div>
    <w:div w:id="1724481346">
      <w:bodyDiv w:val="1"/>
      <w:marLeft w:val="0"/>
      <w:marRight w:val="0"/>
      <w:marTop w:val="0"/>
      <w:marBottom w:val="0"/>
      <w:divBdr>
        <w:top w:val="none" w:sz="0" w:space="0" w:color="auto"/>
        <w:left w:val="none" w:sz="0" w:space="0" w:color="auto"/>
        <w:bottom w:val="none" w:sz="0" w:space="0" w:color="auto"/>
        <w:right w:val="none" w:sz="0" w:space="0" w:color="auto"/>
      </w:divBdr>
    </w:div>
    <w:div w:id="1741564124">
      <w:bodyDiv w:val="1"/>
      <w:marLeft w:val="0"/>
      <w:marRight w:val="0"/>
      <w:marTop w:val="0"/>
      <w:marBottom w:val="0"/>
      <w:divBdr>
        <w:top w:val="none" w:sz="0" w:space="0" w:color="auto"/>
        <w:left w:val="none" w:sz="0" w:space="0" w:color="auto"/>
        <w:bottom w:val="none" w:sz="0" w:space="0" w:color="auto"/>
        <w:right w:val="none" w:sz="0" w:space="0" w:color="auto"/>
      </w:divBdr>
    </w:div>
    <w:div w:id="1742412491">
      <w:bodyDiv w:val="1"/>
      <w:marLeft w:val="0"/>
      <w:marRight w:val="0"/>
      <w:marTop w:val="0"/>
      <w:marBottom w:val="0"/>
      <w:divBdr>
        <w:top w:val="none" w:sz="0" w:space="0" w:color="auto"/>
        <w:left w:val="none" w:sz="0" w:space="0" w:color="auto"/>
        <w:bottom w:val="none" w:sz="0" w:space="0" w:color="auto"/>
        <w:right w:val="none" w:sz="0" w:space="0" w:color="auto"/>
      </w:divBdr>
    </w:div>
    <w:div w:id="1746108389">
      <w:bodyDiv w:val="1"/>
      <w:marLeft w:val="0"/>
      <w:marRight w:val="0"/>
      <w:marTop w:val="0"/>
      <w:marBottom w:val="0"/>
      <w:divBdr>
        <w:top w:val="none" w:sz="0" w:space="0" w:color="auto"/>
        <w:left w:val="none" w:sz="0" w:space="0" w:color="auto"/>
        <w:bottom w:val="none" w:sz="0" w:space="0" w:color="auto"/>
        <w:right w:val="none" w:sz="0" w:space="0" w:color="auto"/>
      </w:divBdr>
    </w:div>
    <w:div w:id="1755471048">
      <w:bodyDiv w:val="1"/>
      <w:marLeft w:val="0"/>
      <w:marRight w:val="0"/>
      <w:marTop w:val="0"/>
      <w:marBottom w:val="0"/>
      <w:divBdr>
        <w:top w:val="none" w:sz="0" w:space="0" w:color="auto"/>
        <w:left w:val="none" w:sz="0" w:space="0" w:color="auto"/>
        <w:bottom w:val="none" w:sz="0" w:space="0" w:color="auto"/>
        <w:right w:val="none" w:sz="0" w:space="0" w:color="auto"/>
      </w:divBdr>
    </w:div>
    <w:div w:id="1760977056">
      <w:bodyDiv w:val="1"/>
      <w:marLeft w:val="0"/>
      <w:marRight w:val="0"/>
      <w:marTop w:val="0"/>
      <w:marBottom w:val="0"/>
      <w:divBdr>
        <w:top w:val="none" w:sz="0" w:space="0" w:color="auto"/>
        <w:left w:val="none" w:sz="0" w:space="0" w:color="auto"/>
        <w:bottom w:val="none" w:sz="0" w:space="0" w:color="auto"/>
        <w:right w:val="none" w:sz="0" w:space="0" w:color="auto"/>
      </w:divBdr>
    </w:div>
    <w:div w:id="1770926888">
      <w:bodyDiv w:val="1"/>
      <w:marLeft w:val="0"/>
      <w:marRight w:val="0"/>
      <w:marTop w:val="0"/>
      <w:marBottom w:val="0"/>
      <w:divBdr>
        <w:top w:val="none" w:sz="0" w:space="0" w:color="auto"/>
        <w:left w:val="none" w:sz="0" w:space="0" w:color="auto"/>
        <w:bottom w:val="none" w:sz="0" w:space="0" w:color="auto"/>
        <w:right w:val="none" w:sz="0" w:space="0" w:color="auto"/>
      </w:divBdr>
    </w:div>
    <w:div w:id="1771199546">
      <w:bodyDiv w:val="1"/>
      <w:marLeft w:val="0"/>
      <w:marRight w:val="0"/>
      <w:marTop w:val="0"/>
      <w:marBottom w:val="0"/>
      <w:divBdr>
        <w:top w:val="none" w:sz="0" w:space="0" w:color="auto"/>
        <w:left w:val="none" w:sz="0" w:space="0" w:color="auto"/>
        <w:bottom w:val="none" w:sz="0" w:space="0" w:color="auto"/>
        <w:right w:val="none" w:sz="0" w:space="0" w:color="auto"/>
      </w:divBdr>
    </w:div>
    <w:div w:id="1774938096">
      <w:bodyDiv w:val="1"/>
      <w:marLeft w:val="0"/>
      <w:marRight w:val="0"/>
      <w:marTop w:val="0"/>
      <w:marBottom w:val="0"/>
      <w:divBdr>
        <w:top w:val="none" w:sz="0" w:space="0" w:color="auto"/>
        <w:left w:val="none" w:sz="0" w:space="0" w:color="auto"/>
        <w:bottom w:val="none" w:sz="0" w:space="0" w:color="auto"/>
        <w:right w:val="none" w:sz="0" w:space="0" w:color="auto"/>
      </w:divBdr>
    </w:div>
    <w:div w:id="1776173174">
      <w:bodyDiv w:val="1"/>
      <w:marLeft w:val="0"/>
      <w:marRight w:val="0"/>
      <w:marTop w:val="0"/>
      <w:marBottom w:val="0"/>
      <w:divBdr>
        <w:top w:val="none" w:sz="0" w:space="0" w:color="auto"/>
        <w:left w:val="none" w:sz="0" w:space="0" w:color="auto"/>
        <w:bottom w:val="none" w:sz="0" w:space="0" w:color="auto"/>
        <w:right w:val="none" w:sz="0" w:space="0" w:color="auto"/>
      </w:divBdr>
    </w:div>
    <w:div w:id="1787432718">
      <w:bodyDiv w:val="1"/>
      <w:marLeft w:val="0"/>
      <w:marRight w:val="0"/>
      <w:marTop w:val="0"/>
      <w:marBottom w:val="0"/>
      <w:divBdr>
        <w:top w:val="none" w:sz="0" w:space="0" w:color="auto"/>
        <w:left w:val="none" w:sz="0" w:space="0" w:color="auto"/>
        <w:bottom w:val="none" w:sz="0" w:space="0" w:color="auto"/>
        <w:right w:val="none" w:sz="0" w:space="0" w:color="auto"/>
      </w:divBdr>
    </w:div>
    <w:div w:id="1788429894">
      <w:bodyDiv w:val="1"/>
      <w:marLeft w:val="0"/>
      <w:marRight w:val="0"/>
      <w:marTop w:val="0"/>
      <w:marBottom w:val="0"/>
      <w:divBdr>
        <w:top w:val="none" w:sz="0" w:space="0" w:color="auto"/>
        <w:left w:val="none" w:sz="0" w:space="0" w:color="auto"/>
        <w:bottom w:val="none" w:sz="0" w:space="0" w:color="auto"/>
        <w:right w:val="none" w:sz="0" w:space="0" w:color="auto"/>
      </w:divBdr>
    </w:div>
    <w:div w:id="1790661199">
      <w:bodyDiv w:val="1"/>
      <w:marLeft w:val="0"/>
      <w:marRight w:val="0"/>
      <w:marTop w:val="0"/>
      <w:marBottom w:val="0"/>
      <w:divBdr>
        <w:top w:val="none" w:sz="0" w:space="0" w:color="auto"/>
        <w:left w:val="none" w:sz="0" w:space="0" w:color="auto"/>
        <w:bottom w:val="none" w:sz="0" w:space="0" w:color="auto"/>
        <w:right w:val="none" w:sz="0" w:space="0" w:color="auto"/>
      </w:divBdr>
    </w:div>
    <w:div w:id="1794857768">
      <w:bodyDiv w:val="1"/>
      <w:marLeft w:val="0"/>
      <w:marRight w:val="0"/>
      <w:marTop w:val="0"/>
      <w:marBottom w:val="0"/>
      <w:divBdr>
        <w:top w:val="none" w:sz="0" w:space="0" w:color="auto"/>
        <w:left w:val="none" w:sz="0" w:space="0" w:color="auto"/>
        <w:bottom w:val="none" w:sz="0" w:space="0" w:color="auto"/>
        <w:right w:val="none" w:sz="0" w:space="0" w:color="auto"/>
      </w:divBdr>
    </w:div>
    <w:div w:id="1795052430">
      <w:bodyDiv w:val="1"/>
      <w:marLeft w:val="0"/>
      <w:marRight w:val="0"/>
      <w:marTop w:val="0"/>
      <w:marBottom w:val="0"/>
      <w:divBdr>
        <w:top w:val="none" w:sz="0" w:space="0" w:color="auto"/>
        <w:left w:val="none" w:sz="0" w:space="0" w:color="auto"/>
        <w:bottom w:val="none" w:sz="0" w:space="0" w:color="auto"/>
        <w:right w:val="none" w:sz="0" w:space="0" w:color="auto"/>
      </w:divBdr>
    </w:div>
    <w:div w:id="1800370349">
      <w:bodyDiv w:val="1"/>
      <w:marLeft w:val="0"/>
      <w:marRight w:val="0"/>
      <w:marTop w:val="0"/>
      <w:marBottom w:val="0"/>
      <w:divBdr>
        <w:top w:val="none" w:sz="0" w:space="0" w:color="auto"/>
        <w:left w:val="none" w:sz="0" w:space="0" w:color="auto"/>
        <w:bottom w:val="none" w:sz="0" w:space="0" w:color="auto"/>
        <w:right w:val="none" w:sz="0" w:space="0" w:color="auto"/>
      </w:divBdr>
    </w:div>
    <w:div w:id="1822844136">
      <w:bodyDiv w:val="1"/>
      <w:marLeft w:val="0"/>
      <w:marRight w:val="0"/>
      <w:marTop w:val="0"/>
      <w:marBottom w:val="0"/>
      <w:divBdr>
        <w:top w:val="none" w:sz="0" w:space="0" w:color="auto"/>
        <w:left w:val="none" w:sz="0" w:space="0" w:color="auto"/>
        <w:bottom w:val="none" w:sz="0" w:space="0" w:color="auto"/>
        <w:right w:val="none" w:sz="0" w:space="0" w:color="auto"/>
      </w:divBdr>
    </w:div>
    <w:div w:id="1826238957">
      <w:bodyDiv w:val="1"/>
      <w:marLeft w:val="0"/>
      <w:marRight w:val="0"/>
      <w:marTop w:val="0"/>
      <w:marBottom w:val="0"/>
      <w:divBdr>
        <w:top w:val="none" w:sz="0" w:space="0" w:color="auto"/>
        <w:left w:val="none" w:sz="0" w:space="0" w:color="auto"/>
        <w:bottom w:val="none" w:sz="0" w:space="0" w:color="auto"/>
        <w:right w:val="none" w:sz="0" w:space="0" w:color="auto"/>
      </w:divBdr>
    </w:div>
    <w:div w:id="1837527742">
      <w:bodyDiv w:val="1"/>
      <w:marLeft w:val="0"/>
      <w:marRight w:val="0"/>
      <w:marTop w:val="0"/>
      <w:marBottom w:val="0"/>
      <w:divBdr>
        <w:top w:val="none" w:sz="0" w:space="0" w:color="auto"/>
        <w:left w:val="none" w:sz="0" w:space="0" w:color="auto"/>
        <w:bottom w:val="none" w:sz="0" w:space="0" w:color="auto"/>
        <w:right w:val="none" w:sz="0" w:space="0" w:color="auto"/>
      </w:divBdr>
    </w:div>
    <w:div w:id="1841234564">
      <w:bodyDiv w:val="1"/>
      <w:marLeft w:val="0"/>
      <w:marRight w:val="0"/>
      <w:marTop w:val="0"/>
      <w:marBottom w:val="0"/>
      <w:divBdr>
        <w:top w:val="none" w:sz="0" w:space="0" w:color="auto"/>
        <w:left w:val="none" w:sz="0" w:space="0" w:color="auto"/>
        <w:bottom w:val="none" w:sz="0" w:space="0" w:color="auto"/>
        <w:right w:val="none" w:sz="0" w:space="0" w:color="auto"/>
      </w:divBdr>
    </w:div>
    <w:div w:id="1843736034">
      <w:bodyDiv w:val="1"/>
      <w:marLeft w:val="0"/>
      <w:marRight w:val="0"/>
      <w:marTop w:val="0"/>
      <w:marBottom w:val="0"/>
      <w:divBdr>
        <w:top w:val="none" w:sz="0" w:space="0" w:color="auto"/>
        <w:left w:val="none" w:sz="0" w:space="0" w:color="auto"/>
        <w:bottom w:val="none" w:sz="0" w:space="0" w:color="auto"/>
        <w:right w:val="none" w:sz="0" w:space="0" w:color="auto"/>
      </w:divBdr>
    </w:div>
    <w:div w:id="1850947230">
      <w:bodyDiv w:val="1"/>
      <w:marLeft w:val="0"/>
      <w:marRight w:val="0"/>
      <w:marTop w:val="0"/>
      <w:marBottom w:val="0"/>
      <w:divBdr>
        <w:top w:val="none" w:sz="0" w:space="0" w:color="auto"/>
        <w:left w:val="none" w:sz="0" w:space="0" w:color="auto"/>
        <w:bottom w:val="none" w:sz="0" w:space="0" w:color="auto"/>
        <w:right w:val="none" w:sz="0" w:space="0" w:color="auto"/>
      </w:divBdr>
    </w:div>
    <w:div w:id="1853718149">
      <w:bodyDiv w:val="1"/>
      <w:marLeft w:val="0"/>
      <w:marRight w:val="0"/>
      <w:marTop w:val="0"/>
      <w:marBottom w:val="0"/>
      <w:divBdr>
        <w:top w:val="none" w:sz="0" w:space="0" w:color="auto"/>
        <w:left w:val="none" w:sz="0" w:space="0" w:color="auto"/>
        <w:bottom w:val="none" w:sz="0" w:space="0" w:color="auto"/>
        <w:right w:val="none" w:sz="0" w:space="0" w:color="auto"/>
      </w:divBdr>
    </w:div>
    <w:div w:id="1855993950">
      <w:bodyDiv w:val="1"/>
      <w:marLeft w:val="0"/>
      <w:marRight w:val="0"/>
      <w:marTop w:val="0"/>
      <w:marBottom w:val="0"/>
      <w:divBdr>
        <w:top w:val="none" w:sz="0" w:space="0" w:color="auto"/>
        <w:left w:val="none" w:sz="0" w:space="0" w:color="auto"/>
        <w:bottom w:val="none" w:sz="0" w:space="0" w:color="auto"/>
        <w:right w:val="none" w:sz="0" w:space="0" w:color="auto"/>
      </w:divBdr>
    </w:div>
    <w:div w:id="1865749202">
      <w:bodyDiv w:val="1"/>
      <w:marLeft w:val="0"/>
      <w:marRight w:val="0"/>
      <w:marTop w:val="0"/>
      <w:marBottom w:val="0"/>
      <w:divBdr>
        <w:top w:val="none" w:sz="0" w:space="0" w:color="auto"/>
        <w:left w:val="none" w:sz="0" w:space="0" w:color="auto"/>
        <w:bottom w:val="none" w:sz="0" w:space="0" w:color="auto"/>
        <w:right w:val="none" w:sz="0" w:space="0" w:color="auto"/>
      </w:divBdr>
    </w:div>
    <w:div w:id="1867449056">
      <w:bodyDiv w:val="1"/>
      <w:marLeft w:val="0"/>
      <w:marRight w:val="0"/>
      <w:marTop w:val="0"/>
      <w:marBottom w:val="0"/>
      <w:divBdr>
        <w:top w:val="none" w:sz="0" w:space="0" w:color="auto"/>
        <w:left w:val="none" w:sz="0" w:space="0" w:color="auto"/>
        <w:bottom w:val="none" w:sz="0" w:space="0" w:color="auto"/>
        <w:right w:val="none" w:sz="0" w:space="0" w:color="auto"/>
      </w:divBdr>
    </w:div>
    <w:div w:id="1896508623">
      <w:bodyDiv w:val="1"/>
      <w:marLeft w:val="0"/>
      <w:marRight w:val="0"/>
      <w:marTop w:val="0"/>
      <w:marBottom w:val="0"/>
      <w:divBdr>
        <w:top w:val="none" w:sz="0" w:space="0" w:color="auto"/>
        <w:left w:val="none" w:sz="0" w:space="0" w:color="auto"/>
        <w:bottom w:val="none" w:sz="0" w:space="0" w:color="auto"/>
        <w:right w:val="none" w:sz="0" w:space="0" w:color="auto"/>
      </w:divBdr>
    </w:div>
    <w:div w:id="1898592358">
      <w:bodyDiv w:val="1"/>
      <w:marLeft w:val="0"/>
      <w:marRight w:val="0"/>
      <w:marTop w:val="0"/>
      <w:marBottom w:val="0"/>
      <w:divBdr>
        <w:top w:val="none" w:sz="0" w:space="0" w:color="auto"/>
        <w:left w:val="none" w:sz="0" w:space="0" w:color="auto"/>
        <w:bottom w:val="none" w:sz="0" w:space="0" w:color="auto"/>
        <w:right w:val="none" w:sz="0" w:space="0" w:color="auto"/>
      </w:divBdr>
    </w:div>
    <w:div w:id="1938899486">
      <w:bodyDiv w:val="1"/>
      <w:marLeft w:val="0"/>
      <w:marRight w:val="0"/>
      <w:marTop w:val="0"/>
      <w:marBottom w:val="0"/>
      <w:divBdr>
        <w:top w:val="none" w:sz="0" w:space="0" w:color="auto"/>
        <w:left w:val="none" w:sz="0" w:space="0" w:color="auto"/>
        <w:bottom w:val="none" w:sz="0" w:space="0" w:color="auto"/>
        <w:right w:val="none" w:sz="0" w:space="0" w:color="auto"/>
      </w:divBdr>
    </w:div>
    <w:div w:id="1939941639">
      <w:bodyDiv w:val="1"/>
      <w:marLeft w:val="0"/>
      <w:marRight w:val="0"/>
      <w:marTop w:val="0"/>
      <w:marBottom w:val="0"/>
      <w:divBdr>
        <w:top w:val="none" w:sz="0" w:space="0" w:color="auto"/>
        <w:left w:val="none" w:sz="0" w:space="0" w:color="auto"/>
        <w:bottom w:val="none" w:sz="0" w:space="0" w:color="auto"/>
        <w:right w:val="none" w:sz="0" w:space="0" w:color="auto"/>
      </w:divBdr>
    </w:div>
    <w:div w:id="1943754839">
      <w:bodyDiv w:val="1"/>
      <w:marLeft w:val="0"/>
      <w:marRight w:val="0"/>
      <w:marTop w:val="0"/>
      <w:marBottom w:val="0"/>
      <w:divBdr>
        <w:top w:val="none" w:sz="0" w:space="0" w:color="auto"/>
        <w:left w:val="none" w:sz="0" w:space="0" w:color="auto"/>
        <w:bottom w:val="none" w:sz="0" w:space="0" w:color="auto"/>
        <w:right w:val="none" w:sz="0" w:space="0" w:color="auto"/>
      </w:divBdr>
    </w:div>
    <w:div w:id="1953438306">
      <w:bodyDiv w:val="1"/>
      <w:marLeft w:val="0"/>
      <w:marRight w:val="0"/>
      <w:marTop w:val="0"/>
      <w:marBottom w:val="0"/>
      <w:divBdr>
        <w:top w:val="none" w:sz="0" w:space="0" w:color="auto"/>
        <w:left w:val="none" w:sz="0" w:space="0" w:color="auto"/>
        <w:bottom w:val="none" w:sz="0" w:space="0" w:color="auto"/>
        <w:right w:val="none" w:sz="0" w:space="0" w:color="auto"/>
      </w:divBdr>
    </w:div>
    <w:div w:id="1954046684">
      <w:bodyDiv w:val="1"/>
      <w:marLeft w:val="0"/>
      <w:marRight w:val="0"/>
      <w:marTop w:val="0"/>
      <w:marBottom w:val="0"/>
      <w:divBdr>
        <w:top w:val="none" w:sz="0" w:space="0" w:color="auto"/>
        <w:left w:val="none" w:sz="0" w:space="0" w:color="auto"/>
        <w:bottom w:val="none" w:sz="0" w:space="0" w:color="auto"/>
        <w:right w:val="none" w:sz="0" w:space="0" w:color="auto"/>
      </w:divBdr>
    </w:div>
    <w:div w:id="1955405240">
      <w:bodyDiv w:val="1"/>
      <w:marLeft w:val="0"/>
      <w:marRight w:val="0"/>
      <w:marTop w:val="0"/>
      <w:marBottom w:val="0"/>
      <w:divBdr>
        <w:top w:val="none" w:sz="0" w:space="0" w:color="auto"/>
        <w:left w:val="none" w:sz="0" w:space="0" w:color="auto"/>
        <w:bottom w:val="none" w:sz="0" w:space="0" w:color="auto"/>
        <w:right w:val="none" w:sz="0" w:space="0" w:color="auto"/>
      </w:divBdr>
    </w:div>
    <w:div w:id="1956212929">
      <w:bodyDiv w:val="1"/>
      <w:marLeft w:val="0"/>
      <w:marRight w:val="0"/>
      <w:marTop w:val="0"/>
      <w:marBottom w:val="0"/>
      <w:divBdr>
        <w:top w:val="none" w:sz="0" w:space="0" w:color="auto"/>
        <w:left w:val="none" w:sz="0" w:space="0" w:color="auto"/>
        <w:bottom w:val="none" w:sz="0" w:space="0" w:color="auto"/>
        <w:right w:val="none" w:sz="0" w:space="0" w:color="auto"/>
      </w:divBdr>
    </w:div>
    <w:div w:id="1959215358">
      <w:bodyDiv w:val="1"/>
      <w:marLeft w:val="0"/>
      <w:marRight w:val="0"/>
      <w:marTop w:val="0"/>
      <w:marBottom w:val="0"/>
      <w:divBdr>
        <w:top w:val="none" w:sz="0" w:space="0" w:color="auto"/>
        <w:left w:val="none" w:sz="0" w:space="0" w:color="auto"/>
        <w:bottom w:val="none" w:sz="0" w:space="0" w:color="auto"/>
        <w:right w:val="none" w:sz="0" w:space="0" w:color="auto"/>
      </w:divBdr>
    </w:div>
    <w:div w:id="1959338356">
      <w:bodyDiv w:val="1"/>
      <w:marLeft w:val="0"/>
      <w:marRight w:val="0"/>
      <w:marTop w:val="0"/>
      <w:marBottom w:val="0"/>
      <w:divBdr>
        <w:top w:val="none" w:sz="0" w:space="0" w:color="auto"/>
        <w:left w:val="none" w:sz="0" w:space="0" w:color="auto"/>
        <w:bottom w:val="none" w:sz="0" w:space="0" w:color="auto"/>
        <w:right w:val="none" w:sz="0" w:space="0" w:color="auto"/>
      </w:divBdr>
    </w:div>
    <w:div w:id="1961835147">
      <w:bodyDiv w:val="1"/>
      <w:marLeft w:val="0"/>
      <w:marRight w:val="0"/>
      <w:marTop w:val="0"/>
      <w:marBottom w:val="0"/>
      <w:divBdr>
        <w:top w:val="none" w:sz="0" w:space="0" w:color="auto"/>
        <w:left w:val="none" w:sz="0" w:space="0" w:color="auto"/>
        <w:bottom w:val="none" w:sz="0" w:space="0" w:color="auto"/>
        <w:right w:val="none" w:sz="0" w:space="0" w:color="auto"/>
      </w:divBdr>
    </w:div>
    <w:div w:id="1964117233">
      <w:bodyDiv w:val="1"/>
      <w:marLeft w:val="0"/>
      <w:marRight w:val="0"/>
      <w:marTop w:val="0"/>
      <w:marBottom w:val="0"/>
      <w:divBdr>
        <w:top w:val="none" w:sz="0" w:space="0" w:color="auto"/>
        <w:left w:val="none" w:sz="0" w:space="0" w:color="auto"/>
        <w:bottom w:val="none" w:sz="0" w:space="0" w:color="auto"/>
        <w:right w:val="none" w:sz="0" w:space="0" w:color="auto"/>
      </w:divBdr>
    </w:div>
    <w:div w:id="1967158556">
      <w:bodyDiv w:val="1"/>
      <w:marLeft w:val="0"/>
      <w:marRight w:val="0"/>
      <w:marTop w:val="0"/>
      <w:marBottom w:val="0"/>
      <w:divBdr>
        <w:top w:val="none" w:sz="0" w:space="0" w:color="auto"/>
        <w:left w:val="none" w:sz="0" w:space="0" w:color="auto"/>
        <w:bottom w:val="none" w:sz="0" w:space="0" w:color="auto"/>
        <w:right w:val="none" w:sz="0" w:space="0" w:color="auto"/>
      </w:divBdr>
    </w:div>
    <w:div w:id="1974556553">
      <w:bodyDiv w:val="1"/>
      <w:marLeft w:val="0"/>
      <w:marRight w:val="0"/>
      <w:marTop w:val="0"/>
      <w:marBottom w:val="0"/>
      <w:divBdr>
        <w:top w:val="none" w:sz="0" w:space="0" w:color="auto"/>
        <w:left w:val="none" w:sz="0" w:space="0" w:color="auto"/>
        <w:bottom w:val="none" w:sz="0" w:space="0" w:color="auto"/>
        <w:right w:val="none" w:sz="0" w:space="0" w:color="auto"/>
      </w:divBdr>
    </w:div>
    <w:div w:id="1978408966">
      <w:bodyDiv w:val="1"/>
      <w:marLeft w:val="0"/>
      <w:marRight w:val="0"/>
      <w:marTop w:val="0"/>
      <w:marBottom w:val="0"/>
      <w:divBdr>
        <w:top w:val="none" w:sz="0" w:space="0" w:color="auto"/>
        <w:left w:val="none" w:sz="0" w:space="0" w:color="auto"/>
        <w:bottom w:val="none" w:sz="0" w:space="0" w:color="auto"/>
        <w:right w:val="none" w:sz="0" w:space="0" w:color="auto"/>
      </w:divBdr>
    </w:div>
    <w:div w:id="1981693817">
      <w:bodyDiv w:val="1"/>
      <w:marLeft w:val="0"/>
      <w:marRight w:val="0"/>
      <w:marTop w:val="0"/>
      <w:marBottom w:val="0"/>
      <w:divBdr>
        <w:top w:val="none" w:sz="0" w:space="0" w:color="auto"/>
        <w:left w:val="none" w:sz="0" w:space="0" w:color="auto"/>
        <w:bottom w:val="none" w:sz="0" w:space="0" w:color="auto"/>
        <w:right w:val="none" w:sz="0" w:space="0" w:color="auto"/>
      </w:divBdr>
    </w:div>
    <w:div w:id="1990091429">
      <w:bodyDiv w:val="1"/>
      <w:marLeft w:val="0"/>
      <w:marRight w:val="0"/>
      <w:marTop w:val="0"/>
      <w:marBottom w:val="0"/>
      <w:divBdr>
        <w:top w:val="none" w:sz="0" w:space="0" w:color="auto"/>
        <w:left w:val="none" w:sz="0" w:space="0" w:color="auto"/>
        <w:bottom w:val="none" w:sz="0" w:space="0" w:color="auto"/>
        <w:right w:val="none" w:sz="0" w:space="0" w:color="auto"/>
      </w:divBdr>
    </w:div>
    <w:div w:id="1996104714">
      <w:bodyDiv w:val="1"/>
      <w:marLeft w:val="0"/>
      <w:marRight w:val="0"/>
      <w:marTop w:val="0"/>
      <w:marBottom w:val="0"/>
      <w:divBdr>
        <w:top w:val="none" w:sz="0" w:space="0" w:color="auto"/>
        <w:left w:val="none" w:sz="0" w:space="0" w:color="auto"/>
        <w:bottom w:val="none" w:sz="0" w:space="0" w:color="auto"/>
        <w:right w:val="none" w:sz="0" w:space="0" w:color="auto"/>
      </w:divBdr>
    </w:div>
    <w:div w:id="2014261420">
      <w:bodyDiv w:val="1"/>
      <w:marLeft w:val="0"/>
      <w:marRight w:val="0"/>
      <w:marTop w:val="0"/>
      <w:marBottom w:val="0"/>
      <w:divBdr>
        <w:top w:val="none" w:sz="0" w:space="0" w:color="auto"/>
        <w:left w:val="none" w:sz="0" w:space="0" w:color="auto"/>
        <w:bottom w:val="none" w:sz="0" w:space="0" w:color="auto"/>
        <w:right w:val="none" w:sz="0" w:space="0" w:color="auto"/>
      </w:divBdr>
    </w:div>
    <w:div w:id="2020351511">
      <w:bodyDiv w:val="1"/>
      <w:marLeft w:val="0"/>
      <w:marRight w:val="0"/>
      <w:marTop w:val="0"/>
      <w:marBottom w:val="0"/>
      <w:divBdr>
        <w:top w:val="none" w:sz="0" w:space="0" w:color="auto"/>
        <w:left w:val="none" w:sz="0" w:space="0" w:color="auto"/>
        <w:bottom w:val="none" w:sz="0" w:space="0" w:color="auto"/>
        <w:right w:val="none" w:sz="0" w:space="0" w:color="auto"/>
      </w:divBdr>
    </w:div>
    <w:div w:id="2021541475">
      <w:bodyDiv w:val="1"/>
      <w:marLeft w:val="0"/>
      <w:marRight w:val="0"/>
      <w:marTop w:val="0"/>
      <w:marBottom w:val="0"/>
      <w:divBdr>
        <w:top w:val="none" w:sz="0" w:space="0" w:color="auto"/>
        <w:left w:val="none" w:sz="0" w:space="0" w:color="auto"/>
        <w:bottom w:val="none" w:sz="0" w:space="0" w:color="auto"/>
        <w:right w:val="none" w:sz="0" w:space="0" w:color="auto"/>
      </w:divBdr>
    </w:div>
    <w:div w:id="2025281322">
      <w:bodyDiv w:val="1"/>
      <w:marLeft w:val="0"/>
      <w:marRight w:val="0"/>
      <w:marTop w:val="0"/>
      <w:marBottom w:val="0"/>
      <w:divBdr>
        <w:top w:val="none" w:sz="0" w:space="0" w:color="auto"/>
        <w:left w:val="none" w:sz="0" w:space="0" w:color="auto"/>
        <w:bottom w:val="none" w:sz="0" w:space="0" w:color="auto"/>
        <w:right w:val="none" w:sz="0" w:space="0" w:color="auto"/>
      </w:divBdr>
    </w:div>
    <w:div w:id="2030832617">
      <w:bodyDiv w:val="1"/>
      <w:marLeft w:val="0"/>
      <w:marRight w:val="0"/>
      <w:marTop w:val="0"/>
      <w:marBottom w:val="0"/>
      <w:divBdr>
        <w:top w:val="none" w:sz="0" w:space="0" w:color="auto"/>
        <w:left w:val="none" w:sz="0" w:space="0" w:color="auto"/>
        <w:bottom w:val="none" w:sz="0" w:space="0" w:color="auto"/>
        <w:right w:val="none" w:sz="0" w:space="0" w:color="auto"/>
      </w:divBdr>
    </w:div>
    <w:div w:id="2040422901">
      <w:bodyDiv w:val="1"/>
      <w:marLeft w:val="0"/>
      <w:marRight w:val="0"/>
      <w:marTop w:val="0"/>
      <w:marBottom w:val="0"/>
      <w:divBdr>
        <w:top w:val="none" w:sz="0" w:space="0" w:color="auto"/>
        <w:left w:val="none" w:sz="0" w:space="0" w:color="auto"/>
        <w:bottom w:val="none" w:sz="0" w:space="0" w:color="auto"/>
        <w:right w:val="none" w:sz="0" w:space="0" w:color="auto"/>
      </w:divBdr>
    </w:div>
    <w:div w:id="2053458777">
      <w:bodyDiv w:val="1"/>
      <w:marLeft w:val="0"/>
      <w:marRight w:val="0"/>
      <w:marTop w:val="0"/>
      <w:marBottom w:val="0"/>
      <w:divBdr>
        <w:top w:val="none" w:sz="0" w:space="0" w:color="auto"/>
        <w:left w:val="none" w:sz="0" w:space="0" w:color="auto"/>
        <w:bottom w:val="none" w:sz="0" w:space="0" w:color="auto"/>
        <w:right w:val="none" w:sz="0" w:space="0" w:color="auto"/>
      </w:divBdr>
    </w:div>
    <w:div w:id="2053461532">
      <w:bodyDiv w:val="1"/>
      <w:marLeft w:val="0"/>
      <w:marRight w:val="0"/>
      <w:marTop w:val="0"/>
      <w:marBottom w:val="0"/>
      <w:divBdr>
        <w:top w:val="none" w:sz="0" w:space="0" w:color="auto"/>
        <w:left w:val="none" w:sz="0" w:space="0" w:color="auto"/>
        <w:bottom w:val="none" w:sz="0" w:space="0" w:color="auto"/>
        <w:right w:val="none" w:sz="0" w:space="0" w:color="auto"/>
      </w:divBdr>
    </w:div>
    <w:div w:id="2062054447">
      <w:bodyDiv w:val="1"/>
      <w:marLeft w:val="0"/>
      <w:marRight w:val="0"/>
      <w:marTop w:val="0"/>
      <w:marBottom w:val="0"/>
      <w:divBdr>
        <w:top w:val="none" w:sz="0" w:space="0" w:color="auto"/>
        <w:left w:val="none" w:sz="0" w:space="0" w:color="auto"/>
        <w:bottom w:val="none" w:sz="0" w:space="0" w:color="auto"/>
        <w:right w:val="none" w:sz="0" w:space="0" w:color="auto"/>
      </w:divBdr>
    </w:div>
    <w:div w:id="2062510087">
      <w:bodyDiv w:val="1"/>
      <w:marLeft w:val="0"/>
      <w:marRight w:val="0"/>
      <w:marTop w:val="0"/>
      <w:marBottom w:val="0"/>
      <w:divBdr>
        <w:top w:val="none" w:sz="0" w:space="0" w:color="auto"/>
        <w:left w:val="none" w:sz="0" w:space="0" w:color="auto"/>
        <w:bottom w:val="none" w:sz="0" w:space="0" w:color="auto"/>
        <w:right w:val="none" w:sz="0" w:space="0" w:color="auto"/>
      </w:divBdr>
    </w:div>
    <w:div w:id="2062827673">
      <w:bodyDiv w:val="1"/>
      <w:marLeft w:val="0"/>
      <w:marRight w:val="0"/>
      <w:marTop w:val="0"/>
      <w:marBottom w:val="0"/>
      <w:divBdr>
        <w:top w:val="none" w:sz="0" w:space="0" w:color="auto"/>
        <w:left w:val="none" w:sz="0" w:space="0" w:color="auto"/>
        <w:bottom w:val="none" w:sz="0" w:space="0" w:color="auto"/>
        <w:right w:val="none" w:sz="0" w:space="0" w:color="auto"/>
      </w:divBdr>
    </w:div>
    <w:div w:id="2067216083">
      <w:bodyDiv w:val="1"/>
      <w:marLeft w:val="0"/>
      <w:marRight w:val="0"/>
      <w:marTop w:val="0"/>
      <w:marBottom w:val="0"/>
      <w:divBdr>
        <w:top w:val="none" w:sz="0" w:space="0" w:color="auto"/>
        <w:left w:val="none" w:sz="0" w:space="0" w:color="auto"/>
        <w:bottom w:val="none" w:sz="0" w:space="0" w:color="auto"/>
        <w:right w:val="none" w:sz="0" w:space="0" w:color="auto"/>
      </w:divBdr>
    </w:div>
    <w:div w:id="2074236319">
      <w:bodyDiv w:val="1"/>
      <w:marLeft w:val="0"/>
      <w:marRight w:val="0"/>
      <w:marTop w:val="0"/>
      <w:marBottom w:val="0"/>
      <w:divBdr>
        <w:top w:val="none" w:sz="0" w:space="0" w:color="auto"/>
        <w:left w:val="none" w:sz="0" w:space="0" w:color="auto"/>
        <w:bottom w:val="none" w:sz="0" w:space="0" w:color="auto"/>
        <w:right w:val="none" w:sz="0" w:space="0" w:color="auto"/>
      </w:divBdr>
    </w:div>
    <w:div w:id="2086763482">
      <w:bodyDiv w:val="1"/>
      <w:marLeft w:val="0"/>
      <w:marRight w:val="0"/>
      <w:marTop w:val="0"/>
      <w:marBottom w:val="0"/>
      <w:divBdr>
        <w:top w:val="none" w:sz="0" w:space="0" w:color="auto"/>
        <w:left w:val="none" w:sz="0" w:space="0" w:color="auto"/>
        <w:bottom w:val="none" w:sz="0" w:space="0" w:color="auto"/>
        <w:right w:val="none" w:sz="0" w:space="0" w:color="auto"/>
      </w:divBdr>
    </w:div>
    <w:div w:id="2104303132">
      <w:bodyDiv w:val="1"/>
      <w:marLeft w:val="0"/>
      <w:marRight w:val="0"/>
      <w:marTop w:val="0"/>
      <w:marBottom w:val="0"/>
      <w:divBdr>
        <w:top w:val="none" w:sz="0" w:space="0" w:color="auto"/>
        <w:left w:val="none" w:sz="0" w:space="0" w:color="auto"/>
        <w:bottom w:val="none" w:sz="0" w:space="0" w:color="auto"/>
        <w:right w:val="none" w:sz="0" w:space="0" w:color="auto"/>
      </w:divBdr>
    </w:div>
    <w:div w:id="2109151394">
      <w:bodyDiv w:val="1"/>
      <w:marLeft w:val="0"/>
      <w:marRight w:val="0"/>
      <w:marTop w:val="0"/>
      <w:marBottom w:val="0"/>
      <w:divBdr>
        <w:top w:val="none" w:sz="0" w:space="0" w:color="auto"/>
        <w:left w:val="none" w:sz="0" w:space="0" w:color="auto"/>
        <w:bottom w:val="none" w:sz="0" w:space="0" w:color="auto"/>
        <w:right w:val="none" w:sz="0" w:space="0" w:color="auto"/>
      </w:divBdr>
    </w:div>
    <w:div w:id="2130123711">
      <w:bodyDiv w:val="1"/>
      <w:marLeft w:val="0"/>
      <w:marRight w:val="0"/>
      <w:marTop w:val="0"/>
      <w:marBottom w:val="0"/>
      <w:divBdr>
        <w:top w:val="none" w:sz="0" w:space="0" w:color="auto"/>
        <w:left w:val="none" w:sz="0" w:space="0" w:color="auto"/>
        <w:bottom w:val="none" w:sz="0" w:space="0" w:color="auto"/>
        <w:right w:val="none" w:sz="0" w:space="0" w:color="auto"/>
      </w:divBdr>
    </w:div>
    <w:div w:id="2142990999">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AFF3-73EE-4A76-A68D-2CE562A64CA5}">
  <ds:schemaRefs>
    <ds:schemaRef ds:uri="http://schemas.microsoft.com/sharepoint/v3/contenttype/forms"/>
  </ds:schemaRefs>
</ds:datastoreItem>
</file>

<file path=customXml/itemProps2.xml><?xml version="1.0" encoding="utf-8"?>
<ds:datastoreItem xmlns:ds="http://schemas.openxmlformats.org/officeDocument/2006/customXml" ds:itemID="{4D0ABA74-2907-4F80-B304-5373E105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95A23-BAEB-4D8D-A6E9-EAC17BCBFD7B}">
  <ds:schemaRefs>
    <ds:schemaRef ds:uri="http://purl.org/dc/elements/1.1/"/>
    <ds:schemaRef ds:uri="http://schemas.microsoft.com/office/infopath/2007/PartnerControls"/>
    <ds:schemaRef ds:uri="http://schemas.microsoft.com/office/2006/documentManagement/types"/>
    <ds:schemaRef ds:uri="244fe85f-b655-4145-9b20-543b75dc1c24"/>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9115ddca-c623-419f-a3c0-6a1c58c4dac8"/>
    <ds:schemaRef ds:uri="http://schemas.microsoft.com/sharepoint/v3"/>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127</TotalTime>
  <Pages>26</Pages>
  <Words>7898</Words>
  <Characters>32730</Characters>
  <Application>Microsoft Office Word</Application>
  <DocSecurity>0</DocSecurity>
  <Lines>4910</Lines>
  <Paragraphs>4496</Paragraphs>
  <ScaleCrop>false</ScaleCrop>
  <HeadingPairs>
    <vt:vector size="2" baseType="variant">
      <vt:variant>
        <vt:lpstr>Title</vt:lpstr>
      </vt:variant>
      <vt:variant>
        <vt:i4>1</vt:i4>
      </vt:variant>
    </vt:vector>
  </HeadingPairs>
  <TitlesOfParts>
    <vt:vector size="1" baseType="lpstr">
      <vt:lpstr>Budget Paper No. 3</vt:lpstr>
    </vt:vector>
  </TitlesOfParts>
  <Company>Australian Government - The Treasury</Company>
  <LinksUpToDate>false</LinksUpToDate>
  <CharactersWithSpaces>36386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Payments for specific purposes</dc:subject>
  <dc:creator>Australian Government</dc:creator>
  <cp:keywords/>
  <dc:description/>
  <cp:lastModifiedBy>Hill, Christine</cp:lastModifiedBy>
  <cp:revision>790</cp:revision>
  <cp:lastPrinted>2024-05-11T08:33:00Z</cp:lastPrinted>
  <dcterms:created xsi:type="dcterms:W3CDTF">2024-04-10T08:48:00Z</dcterms:created>
  <dcterms:modified xsi:type="dcterms:W3CDTF">2024-05-13T01:46:00Z</dcterms:modified>
</cp:coreProperties>
</file>