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E1D0" w14:textId="50E303C0" w:rsidR="00CC27D3" w:rsidRPr="005C71E7" w:rsidRDefault="00CC27D3" w:rsidP="00CC27D3">
      <w:pPr>
        <w:pStyle w:val="Heading2"/>
        <w:spacing w:before="0"/>
      </w:pPr>
      <w:bookmarkStart w:id="0" w:name="_Toc4765140"/>
      <w:r w:rsidRPr="005C71E7">
        <w:t>Affordable housing</w:t>
      </w:r>
      <w:bookmarkEnd w:id="0"/>
    </w:p>
    <w:p w14:paraId="4602D43C" w14:textId="01BB7CB4" w:rsidR="00CC27D3" w:rsidRPr="005C71E7" w:rsidRDefault="00CC27D3" w:rsidP="00CC27D3">
      <w:r w:rsidRPr="005C71E7">
        <w:t>In 202</w:t>
      </w:r>
      <w:r w:rsidR="00A47EA9">
        <w:t>5</w:t>
      </w:r>
      <w:r w:rsidR="006653D2">
        <w:t>–</w:t>
      </w:r>
      <w:r w:rsidRPr="005C71E7">
        <w:t>2</w:t>
      </w:r>
      <w:r w:rsidR="00A47EA9">
        <w:t>6</w:t>
      </w:r>
      <w:r w:rsidRPr="005C71E7">
        <w:t>, the Australian Government will provide funding of $</w:t>
      </w:r>
      <w:r w:rsidR="00EB5E6C">
        <w:t>2.1</w:t>
      </w:r>
      <w:r w:rsidR="006653D2">
        <w:t> </w:t>
      </w:r>
      <w:r w:rsidRPr="005C71E7">
        <w:t>billion for state affordable housing services, consisting of $1.8 billion through the National Agreement on Social Housing and Homelessness and $</w:t>
      </w:r>
      <w:r w:rsidR="007808E6">
        <w:t>2</w:t>
      </w:r>
      <w:r w:rsidR="0024105F">
        <w:t>63</w:t>
      </w:r>
      <w:r w:rsidR="007808E6">
        <w:t>.</w:t>
      </w:r>
      <w:r w:rsidR="0024105F">
        <w:t>1</w:t>
      </w:r>
      <w:r w:rsidRPr="005C71E7">
        <w:t> million through National Partnership payments, as detailed in Table 2.7.</w:t>
      </w:r>
    </w:p>
    <w:p w14:paraId="7E372A20" w14:textId="3542C13A" w:rsidR="00D468B2" w:rsidRDefault="00CC27D3" w:rsidP="00D468B2">
      <w:pPr>
        <w:pStyle w:val="TableHeading"/>
        <w:rPr>
          <w:rFonts w:eastAsiaTheme="minorHAnsi" w:cstheme="minorBidi"/>
          <w:sz w:val="22"/>
          <w:szCs w:val="22"/>
          <w:lang w:eastAsia="en-US"/>
        </w:rPr>
      </w:pPr>
      <w:r w:rsidRPr="005C71E7">
        <w:t>Table 2.7: Payments to support state affordable housing services</w:t>
      </w:r>
      <w:bookmarkStart w:id="1" w:name="_1803805922"/>
      <w:bookmarkEnd w:id="1"/>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D468B2" w:rsidRPr="00D468B2" w14:paraId="07A368C5" w14:textId="77777777" w:rsidTr="00D468B2">
        <w:trPr>
          <w:divId w:val="818152364"/>
          <w:trHeight w:hRule="exact" w:val="225"/>
        </w:trPr>
        <w:tc>
          <w:tcPr>
            <w:tcW w:w="2454" w:type="pct"/>
            <w:tcBorders>
              <w:top w:val="single" w:sz="4" w:space="0" w:color="293F5B"/>
              <w:left w:val="nil"/>
              <w:bottom w:val="nil"/>
              <w:right w:val="nil"/>
            </w:tcBorders>
            <w:shd w:val="clear" w:color="000000" w:fill="FFFFFF"/>
            <w:noWrap/>
            <w:vAlign w:val="center"/>
            <w:hideMark/>
          </w:tcPr>
          <w:p w14:paraId="6F713871" w14:textId="3E63300D" w:rsidR="00D468B2" w:rsidRPr="00D468B2" w:rsidRDefault="00D468B2" w:rsidP="00D468B2">
            <w:pPr>
              <w:spacing w:before="0" w:after="0" w:line="240" w:lineRule="auto"/>
              <w:rPr>
                <w:rFonts w:ascii="Arial" w:hAnsi="Arial" w:cs="Arial"/>
                <w:sz w:val="16"/>
                <w:szCs w:val="16"/>
              </w:rPr>
            </w:pPr>
            <w:r w:rsidRPr="00D468B2">
              <w:rPr>
                <w:rFonts w:ascii="Arial" w:hAnsi="Arial" w:cs="Arial"/>
                <w:sz w:val="16"/>
                <w:szCs w:val="16"/>
              </w:rPr>
              <w:t>$million</w:t>
            </w:r>
          </w:p>
        </w:tc>
        <w:tc>
          <w:tcPr>
            <w:tcW w:w="485" w:type="pct"/>
            <w:tcBorders>
              <w:top w:val="single" w:sz="4" w:space="0" w:color="293F5B"/>
              <w:left w:val="nil"/>
              <w:bottom w:val="single" w:sz="4" w:space="0" w:color="293F5B"/>
              <w:right w:val="nil"/>
            </w:tcBorders>
            <w:shd w:val="clear" w:color="auto" w:fill="auto"/>
            <w:noWrap/>
            <w:vAlign w:val="center"/>
            <w:hideMark/>
          </w:tcPr>
          <w:p w14:paraId="658F3977" w14:textId="24EE60D4"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2024</w:t>
            </w:r>
            <w:r w:rsidR="001238C4">
              <w:rPr>
                <w:rFonts w:ascii="Arial" w:hAnsi="Arial" w:cs="Arial"/>
                <w:sz w:val="16"/>
                <w:szCs w:val="16"/>
              </w:rPr>
              <w:noBreakHyphen/>
            </w:r>
            <w:r w:rsidRPr="00D468B2">
              <w:rPr>
                <w:rFonts w:ascii="Arial" w:hAnsi="Arial" w:cs="Arial"/>
                <w:sz w:val="16"/>
                <w:szCs w:val="16"/>
              </w:rPr>
              <w:t>25</w:t>
            </w:r>
          </w:p>
        </w:tc>
        <w:tc>
          <w:tcPr>
            <w:tcW w:w="565" w:type="pct"/>
            <w:tcBorders>
              <w:top w:val="single" w:sz="4" w:space="0" w:color="293F5B"/>
              <w:left w:val="nil"/>
              <w:bottom w:val="single" w:sz="4" w:space="0" w:color="293F5B"/>
              <w:right w:val="nil"/>
            </w:tcBorders>
            <w:shd w:val="clear" w:color="000000" w:fill="E6F2FF"/>
            <w:noWrap/>
            <w:vAlign w:val="center"/>
            <w:hideMark/>
          </w:tcPr>
          <w:p w14:paraId="429C7228" w14:textId="32A1AE9B"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2025</w:t>
            </w:r>
            <w:r w:rsidR="001238C4">
              <w:rPr>
                <w:rFonts w:ascii="Arial" w:hAnsi="Arial" w:cs="Arial"/>
                <w:sz w:val="16"/>
                <w:szCs w:val="16"/>
              </w:rPr>
              <w:noBreakHyphen/>
            </w:r>
            <w:r w:rsidRPr="00D468B2">
              <w:rPr>
                <w:rFonts w:ascii="Arial" w:hAnsi="Arial" w:cs="Arial"/>
                <w:sz w:val="16"/>
                <w:szCs w:val="16"/>
              </w:rPr>
              <w:t>26</w:t>
            </w:r>
          </w:p>
        </w:tc>
        <w:tc>
          <w:tcPr>
            <w:tcW w:w="525" w:type="pct"/>
            <w:tcBorders>
              <w:top w:val="single" w:sz="4" w:space="0" w:color="293F5B"/>
              <w:left w:val="nil"/>
              <w:bottom w:val="single" w:sz="4" w:space="0" w:color="293F5B"/>
              <w:right w:val="nil"/>
            </w:tcBorders>
            <w:shd w:val="clear" w:color="000000" w:fill="FFFFFF"/>
            <w:noWrap/>
            <w:vAlign w:val="center"/>
            <w:hideMark/>
          </w:tcPr>
          <w:p w14:paraId="06D43FE7" w14:textId="42BE434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2026</w:t>
            </w:r>
            <w:r w:rsidR="001238C4">
              <w:rPr>
                <w:rFonts w:ascii="Arial" w:hAnsi="Arial" w:cs="Arial"/>
                <w:sz w:val="16"/>
                <w:szCs w:val="16"/>
              </w:rPr>
              <w:noBreakHyphen/>
            </w:r>
            <w:r w:rsidRPr="00D468B2">
              <w:rPr>
                <w:rFonts w:ascii="Arial" w:hAnsi="Arial" w:cs="Arial"/>
                <w:sz w:val="16"/>
                <w:szCs w:val="16"/>
              </w:rPr>
              <w:t>27</w:t>
            </w:r>
          </w:p>
        </w:tc>
        <w:tc>
          <w:tcPr>
            <w:tcW w:w="485" w:type="pct"/>
            <w:tcBorders>
              <w:top w:val="single" w:sz="4" w:space="0" w:color="293F5B"/>
              <w:left w:val="nil"/>
              <w:bottom w:val="single" w:sz="4" w:space="0" w:color="293F5B"/>
              <w:right w:val="nil"/>
            </w:tcBorders>
            <w:shd w:val="clear" w:color="000000" w:fill="FFFFFF"/>
            <w:noWrap/>
            <w:vAlign w:val="center"/>
            <w:hideMark/>
          </w:tcPr>
          <w:p w14:paraId="17A42C74" w14:textId="4C0691A9"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2027</w:t>
            </w:r>
            <w:r w:rsidR="001238C4">
              <w:rPr>
                <w:rFonts w:ascii="Arial" w:hAnsi="Arial" w:cs="Arial"/>
                <w:sz w:val="16"/>
                <w:szCs w:val="16"/>
              </w:rPr>
              <w:noBreakHyphen/>
            </w:r>
            <w:r w:rsidRPr="00D468B2">
              <w:rPr>
                <w:rFonts w:ascii="Arial" w:hAnsi="Arial" w:cs="Arial"/>
                <w:sz w:val="16"/>
                <w:szCs w:val="16"/>
              </w:rPr>
              <w:t>28</w:t>
            </w:r>
          </w:p>
        </w:tc>
        <w:tc>
          <w:tcPr>
            <w:tcW w:w="485" w:type="pct"/>
            <w:tcBorders>
              <w:top w:val="single" w:sz="4" w:space="0" w:color="293F5B"/>
              <w:left w:val="nil"/>
              <w:bottom w:val="single" w:sz="4" w:space="0" w:color="293F5B"/>
              <w:right w:val="nil"/>
            </w:tcBorders>
            <w:shd w:val="clear" w:color="000000" w:fill="FFFFFF"/>
            <w:noWrap/>
            <w:vAlign w:val="center"/>
            <w:hideMark/>
          </w:tcPr>
          <w:p w14:paraId="104A2613" w14:textId="5BA343CC"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2028</w:t>
            </w:r>
            <w:r w:rsidR="001238C4">
              <w:rPr>
                <w:rFonts w:ascii="Arial" w:hAnsi="Arial" w:cs="Arial"/>
                <w:sz w:val="16"/>
                <w:szCs w:val="16"/>
              </w:rPr>
              <w:noBreakHyphen/>
            </w:r>
            <w:r w:rsidRPr="00D468B2">
              <w:rPr>
                <w:rFonts w:ascii="Arial" w:hAnsi="Arial" w:cs="Arial"/>
                <w:sz w:val="16"/>
                <w:szCs w:val="16"/>
              </w:rPr>
              <w:t>29</w:t>
            </w:r>
          </w:p>
        </w:tc>
      </w:tr>
      <w:tr w:rsidR="00D468B2" w:rsidRPr="00D468B2" w14:paraId="687C3799" w14:textId="77777777" w:rsidTr="00D468B2">
        <w:trPr>
          <w:divId w:val="818152364"/>
          <w:trHeight w:hRule="exact" w:val="225"/>
        </w:trPr>
        <w:tc>
          <w:tcPr>
            <w:tcW w:w="2454" w:type="pct"/>
            <w:tcBorders>
              <w:top w:val="nil"/>
              <w:left w:val="nil"/>
              <w:bottom w:val="nil"/>
              <w:right w:val="nil"/>
            </w:tcBorders>
            <w:shd w:val="clear" w:color="auto" w:fill="auto"/>
            <w:noWrap/>
            <w:vAlign w:val="center"/>
            <w:hideMark/>
          </w:tcPr>
          <w:p w14:paraId="22F6F415" w14:textId="77777777" w:rsidR="00D468B2" w:rsidRPr="00D468B2" w:rsidRDefault="00D468B2" w:rsidP="00D468B2">
            <w:pPr>
              <w:spacing w:before="0" w:after="0" w:line="240" w:lineRule="auto"/>
              <w:rPr>
                <w:rFonts w:ascii="Arial" w:hAnsi="Arial" w:cs="Arial"/>
                <w:b/>
                <w:bCs/>
                <w:sz w:val="16"/>
                <w:szCs w:val="16"/>
              </w:rPr>
            </w:pPr>
            <w:r w:rsidRPr="00D468B2">
              <w:rPr>
                <w:rFonts w:ascii="Arial" w:hAnsi="Arial" w:cs="Arial"/>
                <w:b/>
                <w:bCs/>
                <w:sz w:val="16"/>
                <w:szCs w:val="16"/>
              </w:rPr>
              <w:t xml:space="preserve">National Agreement on Social </w:t>
            </w:r>
          </w:p>
        </w:tc>
        <w:tc>
          <w:tcPr>
            <w:tcW w:w="485" w:type="pct"/>
            <w:tcBorders>
              <w:top w:val="nil"/>
              <w:left w:val="nil"/>
              <w:bottom w:val="nil"/>
              <w:right w:val="nil"/>
            </w:tcBorders>
            <w:shd w:val="clear" w:color="auto" w:fill="auto"/>
            <w:noWrap/>
            <w:vAlign w:val="center"/>
            <w:hideMark/>
          </w:tcPr>
          <w:p w14:paraId="76FE8B0A" w14:textId="77777777" w:rsidR="00D468B2" w:rsidRPr="00D468B2" w:rsidRDefault="00D468B2" w:rsidP="00D468B2">
            <w:pPr>
              <w:spacing w:before="0" w:after="0" w:line="240" w:lineRule="auto"/>
              <w:rPr>
                <w:rFonts w:ascii="Arial" w:hAnsi="Arial" w:cs="Arial"/>
                <w:b/>
                <w:bCs/>
                <w:sz w:val="16"/>
                <w:szCs w:val="16"/>
              </w:rPr>
            </w:pPr>
          </w:p>
        </w:tc>
        <w:tc>
          <w:tcPr>
            <w:tcW w:w="565" w:type="pct"/>
            <w:tcBorders>
              <w:top w:val="nil"/>
              <w:left w:val="nil"/>
              <w:bottom w:val="nil"/>
              <w:right w:val="nil"/>
            </w:tcBorders>
            <w:shd w:val="clear" w:color="000000" w:fill="E6F2FF"/>
            <w:noWrap/>
            <w:vAlign w:val="center"/>
            <w:hideMark/>
          </w:tcPr>
          <w:p w14:paraId="1E28EE6E"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234FA5BD"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1960AD8"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42AC960"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r>
      <w:tr w:rsidR="00D468B2" w:rsidRPr="00D468B2" w14:paraId="4B0A25DE" w14:textId="77777777" w:rsidTr="00D468B2">
        <w:trPr>
          <w:divId w:val="818152364"/>
          <w:trHeight w:hRule="exact" w:val="225"/>
        </w:trPr>
        <w:tc>
          <w:tcPr>
            <w:tcW w:w="2454" w:type="pct"/>
            <w:tcBorders>
              <w:top w:val="nil"/>
              <w:left w:val="nil"/>
              <w:bottom w:val="nil"/>
              <w:right w:val="nil"/>
            </w:tcBorders>
            <w:shd w:val="clear" w:color="auto" w:fill="auto"/>
            <w:noWrap/>
            <w:vAlign w:val="center"/>
            <w:hideMark/>
          </w:tcPr>
          <w:p w14:paraId="006DCC9E" w14:textId="77777777" w:rsidR="00D468B2" w:rsidRPr="00D468B2" w:rsidRDefault="00D468B2" w:rsidP="00D468B2">
            <w:pPr>
              <w:spacing w:before="0" w:after="0" w:line="240" w:lineRule="auto"/>
              <w:ind w:left="170"/>
              <w:rPr>
                <w:rFonts w:ascii="Arial" w:hAnsi="Arial" w:cs="Arial"/>
                <w:b/>
                <w:bCs/>
                <w:sz w:val="16"/>
                <w:szCs w:val="16"/>
              </w:rPr>
            </w:pPr>
            <w:r w:rsidRPr="00D468B2">
              <w:rPr>
                <w:rFonts w:ascii="Arial" w:hAnsi="Arial" w:cs="Arial"/>
                <w:b/>
                <w:bCs/>
                <w:sz w:val="16"/>
                <w:szCs w:val="16"/>
              </w:rPr>
              <w:t xml:space="preserve">Housing and Homelessness </w:t>
            </w:r>
          </w:p>
        </w:tc>
        <w:tc>
          <w:tcPr>
            <w:tcW w:w="485" w:type="pct"/>
            <w:tcBorders>
              <w:top w:val="nil"/>
              <w:left w:val="nil"/>
              <w:bottom w:val="nil"/>
              <w:right w:val="nil"/>
            </w:tcBorders>
            <w:shd w:val="clear" w:color="auto" w:fill="auto"/>
            <w:noWrap/>
            <w:vAlign w:val="center"/>
            <w:hideMark/>
          </w:tcPr>
          <w:p w14:paraId="0F4F6952"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1,779.3</w:t>
            </w:r>
          </w:p>
        </w:tc>
        <w:tc>
          <w:tcPr>
            <w:tcW w:w="565" w:type="pct"/>
            <w:tcBorders>
              <w:top w:val="nil"/>
              <w:left w:val="nil"/>
              <w:bottom w:val="nil"/>
              <w:right w:val="nil"/>
            </w:tcBorders>
            <w:shd w:val="clear" w:color="000000" w:fill="E6F2FF"/>
            <w:noWrap/>
            <w:vAlign w:val="center"/>
            <w:hideMark/>
          </w:tcPr>
          <w:p w14:paraId="748830CD"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1,816.6</w:t>
            </w:r>
          </w:p>
        </w:tc>
        <w:tc>
          <w:tcPr>
            <w:tcW w:w="525" w:type="pct"/>
            <w:tcBorders>
              <w:top w:val="nil"/>
              <w:left w:val="nil"/>
              <w:bottom w:val="nil"/>
              <w:right w:val="nil"/>
            </w:tcBorders>
            <w:shd w:val="clear" w:color="000000" w:fill="FFFFFF"/>
            <w:noWrap/>
            <w:vAlign w:val="center"/>
            <w:hideMark/>
          </w:tcPr>
          <w:p w14:paraId="27C50ECA"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1,860.2</w:t>
            </w:r>
          </w:p>
        </w:tc>
        <w:tc>
          <w:tcPr>
            <w:tcW w:w="485" w:type="pct"/>
            <w:tcBorders>
              <w:top w:val="nil"/>
              <w:left w:val="nil"/>
              <w:bottom w:val="nil"/>
              <w:right w:val="nil"/>
            </w:tcBorders>
            <w:shd w:val="clear" w:color="000000" w:fill="FFFFFF"/>
            <w:noWrap/>
            <w:vAlign w:val="center"/>
            <w:hideMark/>
          </w:tcPr>
          <w:p w14:paraId="4DD5233D"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1,897.5</w:t>
            </w:r>
          </w:p>
        </w:tc>
        <w:tc>
          <w:tcPr>
            <w:tcW w:w="485" w:type="pct"/>
            <w:tcBorders>
              <w:top w:val="nil"/>
              <w:left w:val="nil"/>
              <w:bottom w:val="nil"/>
              <w:right w:val="nil"/>
            </w:tcBorders>
            <w:shd w:val="clear" w:color="000000" w:fill="FFFFFF"/>
            <w:noWrap/>
            <w:vAlign w:val="center"/>
            <w:hideMark/>
          </w:tcPr>
          <w:p w14:paraId="04B5BC6C"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1,939.2</w:t>
            </w:r>
          </w:p>
        </w:tc>
      </w:tr>
      <w:tr w:rsidR="00D468B2" w:rsidRPr="00D468B2" w14:paraId="0DF6776A"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5F5B9D0C" w14:textId="77777777" w:rsidR="00D468B2" w:rsidRPr="00D468B2" w:rsidRDefault="00D468B2" w:rsidP="00D468B2">
            <w:pPr>
              <w:spacing w:before="0" w:after="0" w:line="240" w:lineRule="auto"/>
              <w:rPr>
                <w:rFonts w:ascii="Arial" w:hAnsi="Arial" w:cs="Arial"/>
                <w:b/>
                <w:bCs/>
                <w:sz w:val="16"/>
                <w:szCs w:val="16"/>
              </w:rPr>
            </w:pPr>
            <w:r w:rsidRPr="00D468B2">
              <w:rPr>
                <w:rFonts w:ascii="Arial" w:hAnsi="Arial" w:cs="Arial"/>
                <w:b/>
                <w:bCs/>
                <w:sz w:val="16"/>
                <w:szCs w:val="16"/>
              </w:rPr>
              <w:t>National Partnership payments</w:t>
            </w:r>
          </w:p>
        </w:tc>
        <w:tc>
          <w:tcPr>
            <w:tcW w:w="485" w:type="pct"/>
            <w:tcBorders>
              <w:top w:val="nil"/>
              <w:left w:val="nil"/>
              <w:bottom w:val="nil"/>
              <w:right w:val="nil"/>
            </w:tcBorders>
            <w:shd w:val="clear" w:color="auto" w:fill="auto"/>
            <w:noWrap/>
            <w:vAlign w:val="center"/>
            <w:hideMark/>
          </w:tcPr>
          <w:p w14:paraId="58A4C8AC" w14:textId="77777777" w:rsidR="00D468B2" w:rsidRPr="00D468B2" w:rsidRDefault="00D468B2" w:rsidP="00D468B2">
            <w:pPr>
              <w:spacing w:before="0" w:after="0" w:line="240" w:lineRule="auto"/>
              <w:rPr>
                <w:rFonts w:ascii="Arial" w:hAnsi="Arial" w:cs="Arial"/>
                <w:b/>
                <w:bCs/>
                <w:sz w:val="16"/>
                <w:szCs w:val="16"/>
              </w:rPr>
            </w:pPr>
          </w:p>
        </w:tc>
        <w:tc>
          <w:tcPr>
            <w:tcW w:w="565" w:type="pct"/>
            <w:tcBorders>
              <w:top w:val="nil"/>
              <w:left w:val="nil"/>
              <w:bottom w:val="nil"/>
              <w:right w:val="nil"/>
            </w:tcBorders>
            <w:shd w:val="clear" w:color="000000" w:fill="E6F2FF"/>
            <w:noWrap/>
            <w:vAlign w:val="center"/>
            <w:hideMark/>
          </w:tcPr>
          <w:p w14:paraId="44B35D3A"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00C65BE"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6A80489"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6C2E5CB"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r>
      <w:tr w:rsidR="00D468B2" w:rsidRPr="00D468B2" w14:paraId="186C9FDE"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434FC8BE"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 xml:space="preserve">Advancing Prefabricated and Modular </w:t>
            </w:r>
          </w:p>
        </w:tc>
        <w:tc>
          <w:tcPr>
            <w:tcW w:w="485" w:type="pct"/>
            <w:tcBorders>
              <w:top w:val="nil"/>
              <w:left w:val="nil"/>
              <w:bottom w:val="nil"/>
              <w:right w:val="nil"/>
            </w:tcBorders>
            <w:shd w:val="clear" w:color="auto" w:fill="auto"/>
            <w:noWrap/>
            <w:vAlign w:val="center"/>
            <w:hideMark/>
          </w:tcPr>
          <w:p w14:paraId="66D4F371" w14:textId="77777777" w:rsidR="00D468B2" w:rsidRPr="00D468B2" w:rsidRDefault="00D468B2" w:rsidP="00D468B2">
            <w:pPr>
              <w:spacing w:before="0" w:after="0" w:line="240" w:lineRule="auto"/>
              <w:ind w:firstLineChars="100" w:firstLine="160"/>
              <w:rPr>
                <w:rFonts w:ascii="Arial" w:hAnsi="Arial" w:cs="Arial"/>
                <w:sz w:val="16"/>
                <w:szCs w:val="16"/>
              </w:rPr>
            </w:pPr>
          </w:p>
        </w:tc>
        <w:tc>
          <w:tcPr>
            <w:tcW w:w="565" w:type="pct"/>
            <w:tcBorders>
              <w:top w:val="nil"/>
              <w:left w:val="nil"/>
              <w:bottom w:val="nil"/>
              <w:right w:val="nil"/>
            </w:tcBorders>
            <w:shd w:val="clear" w:color="000000" w:fill="E6F2FF"/>
            <w:noWrap/>
            <w:vAlign w:val="center"/>
            <w:hideMark/>
          </w:tcPr>
          <w:p w14:paraId="128C2EC3"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26EABA38"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5F6C5D8"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710BE98"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r>
      <w:tr w:rsidR="00D468B2" w:rsidRPr="00D468B2" w14:paraId="2B06AA18"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1A3DC88A" w14:textId="77777777" w:rsidR="00D468B2" w:rsidRPr="00D468B2" w:rsidRDefault="00D468B2" w:rsidP="00D468B2">
            <w:pPr>
              <w:spacing w:before="0" w:after="0" w:line="240" w:lineRule="auto"/>
              <w:ind w:left="340"/>
              <w:rPr>
                <w:rFonts w:ascii="Arial" w:hAnsi="Arial" w:cs="Arial"/>
                <w:sz w:val="16"/>
                <w:szCs w:val="16"/>
              </w:rPr>
            </w:pPr>
            <w:r w:rsidRPr="00D468B2">
              <w:rPr>
                <w:rFonts w:ascii="Arial" w:hAnsi="Arial" w:cs="Arial"/>
                <w:sz w:val="16"/>
                <w:szCs w:val="16"/>
              </w:rPr>
              <w:t>Construction Projects</w:t>
            </w:r>
          </w:p>
        </w:tc>
        <w:tc>
          <w:tcPr>
            <w:tcW w:w="485" w:type="pct"/>
            <w:tcBorders>
              <w:top w:val="nil"/>
              <w:left w:val="nil"/>
              <w:bottom w:val="nil"/>
              <w:right w:val="nil"/>
            </w:tcBorders>
            <w:shd w:val="clear" w:color="auto" w:fill="auto"/>
            <w:noWrap/>
            <w:vAlign w:val="center"/>
            <w:hideMark/>
          </w:tcPr>
          <w:p w14:paraId="4F431526" w14:textId="640CBB1F"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565" w:type="pct"/>
            <w:tcBorders>
              <w:top w:val="nil"/>
              <w:left w:val="nil"/>
              <w:bottom w:val="nil"/>
              <w:right w:val="nil"/>
            </w:tcBorders>
            <w:shd w:val="clear" w:color="000000" w:fill="E6F2FF"/>
            <w:noWrap/>
            <w:vAlign w:val="center"/>
            <w:hideMark/>
          </w:tcPr>
          <w:p w14:paraId="5B8F236D"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24.6</w:t>
            </w:r>
          </w:p>
        </w:tc>
        <w:tc>
          <w:tcPr>
            <w:tcW w:w="525" w:type="pct"/>
            <w:tcBorders>
              <w:top w:val="nil"/>
              <w:left w:val="nil"/>
              <w:bottom w:val="nil"/>
              <w:right w:val="nil"/>
            </w:tcBorders>
            <w:shd w:val="clear" w:color="000000" w:fill="FFFFFF"/>
            <w:noWrap/>
            <w:vAlign w:val="center"/>
            <w:hideMark/>
          </w:tcPr>
          <w:p w14:paraId="1D4EF786"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24.7</w:t>
            </w:r>
          </w:p>
        </w:tc>
        <w:tc>
          <w:tcPr>
            <w:tcW w:w="485" w:type="pct"/>
            <w:tcBorders>
              <w:top w:val="nil"/>
              <w:left w:val="nil"/>
              <w:bottom w:val="nil"/>
              <w:right w:val="nil"/>
            </w:tcBorders>
            <w:shd w:val="clear" w:color="000000" w:fill="FFFFFF"/>
            <w:noWrap/>
            <w:vAlign w:val="center"/>
            <w:hideMark/>
          </w:tcPr>
          <w:p w14:paraId="797A8ADF" w14:textId="03F75A3D"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D2E79E1" w14:textId="12666FB7"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r>
      <w:tr w:rsidR="00D468B2" w:rsidRPr="00D468B2" w14:paraId="591BD140" w14:textId="77777777" w:rsidTr="00D468B2">
        <w:trPr>
          <w:divId w:val="818152364"/>
          <w:trHeight w:hRule="exact" w:val="220"/>
        </w:trPr>
        <w:tc>
          <w:tcPr>
            <w:tcW w:w="2454" w:type="pct"/>
            <w:tcBorders>
              <w:top w:val="nil"/>
              <w:left w:val="nil"/>
              <w:bottom w:val="nil"/>
              <w:right w:val="nil"/>
            </w:tcBorders>
            <w:shd w:val="clear" w:color="auto" w:fill="auto"/>
            <w:noWrap/>
            <w:vAlign w:val="center"/>
            <w:hideMark/>
          </w:tcPr>
          <w:p w14:paraId="39B83036"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HomeBuilder</w:t>
            </w:r>
          </w:p>
        </w:tc>
        <w:tc>
          <w:tcPr>
            <w:tcW w:w="485" w:type="pct"/>
            <w:tcBorders>
              <w:top w:val="nil"/>
              <w:left w:val="nil"/>
              <w:bottom w:val="nil"/>
              <w:right w:val="nil"/>
            </w:tcBorders>
            <w:shd w:val="clear" w:color="auto" w:fill="auto"/>
            <w:noWrap/>
            <w:vAlign w:val="center"/>
            <w:hideMark/>
          </w:tcPr>
          <w:p w14:paraId="6A1E6B1F"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164.9</w:t>
            </w:r>
          </w:p>
        </w:tc>
        <w:tc>
          <w:tcPr>
            <w:tcW w:w="565" w:type="pct"/>
            <w:tcBorders>
              <w:top w:val="nil"/>
              <w:left w:val="nil"/>
              <w:bottom w:val="nil"/>
              <w:right w:val="nil"/>
            </w:tcBorders>
            <w:shd w:val="clear" w:color="000000" w:fill="E6F2FF"/>
            <w:noWrap/>
            <w:vAlign w:val="center"/>
            <w:hideMark/>
          </w:tcPr>
          <w:p w14:paraId="2C00667F"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11.1</w:t>
            </w:r>
          </w:p>
        </w:tc>
        <w:tc>
          <w:tcPr>
            <w:tcW w:w="525" w:type="pct"/>
            <w:tcBorders>
              <w:top w:val="nil"/>
              <w:left w:val="nil"/>
              <w:bottom w:val="nil"/>
              <w:right w:val="nil"/>
            </w:tcBorders>
            <w:shd w:val="clear" w:color="000000" w:fill="FFFFFF"/>
            <w:noWrap/>
            <w:vAlign w:val="center"/>
            <w:hideMark/>
          </w:tcPr>
          <w:p w14:paraId="2668CEA2" w14:textId="5212236A"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DCBF50B" w14:textId="2B52DA50"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48478D2" w14:textId="76D324C7"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r>
      <w:tr w:rsidR="00D468B2" w:rsidRPr="00D468B2" w14:paraId="47AC0E75"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1B377099"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Housing Australia Future Fund –</w:t>
            </w:r>
          </w:p>
        </w:tc>
        <w:tc>
          <w:tcPr>
            <w:tcW w:w="485" w:type="pct"/>
            <w:tcBorders>
              <w:top w:val="nil"/>
              <w:left w:val="nil"/>
              <w:bottom w:val="nil"/>
              <w:right w:val="nil"/>
            </w:tcBorders>
            <w:shd w:val="clear" w:color="auto" w:fill="auto"/>
            <w:noWrap/>
            <w:vAlign w:val="center"/>
            <w:hideMark/>
          </w:tcPr>
          <w:p w14:paraId="38E76A16" w14:textId="77777777" w:rsidR="00D468B2" w:rsidRPr="00D468B2" w:rsidRDefault="00D468B2" w:rsidP="00D468B2">
            <w:pPr>
              <w:spacing w:before="0" w:after="0" w:line="240" w:lineRule="auto"/>
              <w:ind w:firstLineChars="100" w:firstLine="160"/>
              <w:rPr>
                <w:rFonts w:ascii="Arial" w:hAnsi="Arial" w:cs="Arial"/>
                <w:sz w:val="16"/>
                <w:szCs w:val="16"/>
              </w:rPr>
            </w:pPr>
          </w:p>
        </w:tc>
        <w:tc>
          <w:tcPr>
            <w:tcW w:w="565" w:type="pct"/>
            <w:tcBorders>
              <w:top w:val="nil"/>
              <w:left w:val="nil"/>
              <w:bottom w:val="nil"/>
              <w:right w:val="nil"/>
            </w:tcBorders>
            <w:shd w:val="clear" w:color="000000" w:fill="E6F2FF"/>
            <w:noWrap/>
            <w:vAlign w:val="center"/>
            <w:hideMark/>
          </w:tcPr>
          <w:p w14:paraId="20DD92EE"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525" w:type="pct"/>
            <w:tcBorders>
              <w:top w:val="nil"/>
              <w:left w:val="nil"/>
              <w:bottom w:val="nil"/>
              <w:right w:val="nil"/>
            </w:tcBorders>
            <w:shd w:val="clear" w:color="auto" w:fill="auto"/>
            <w:noWrap/>
            <w:vAlign w:val="center"/>
            <w:hideMark/>
          </w:tcPr>
          <w:p w14:paraId="6F5A6C21" w14:textId="77777777" w:rsidR="00D468B2" w:rsidRPr="00D468B2" w:rsidRDefault="00D468B2" w:rsidP="00D468B2">
            <w:pPr>
              <w:spacing w:before="0" w:after="0" w:line="240" w:lineRule="auto"/>
              <w:jc w:val="right"/>
              <w:rPr>
                <w:rFonts w:ascii="Arial" w:hAnsi="Arial" w:cs="Arial"/>
                <w:sz w:val="16"/>
                <w:szCs w:val="16"/>
              </w:rPr>
            </w:pPr>
          </w:p>
        </w:tc>
        <w:tc>
          <w:tcPr>
            <w:tcW w:w="485" w:type="pct"/>
            <w:tcBorders>
              <w:top w:val="nil"/>
              <w:left w:val="nil"/>
              <w:bottom w:val="nil"/>
              <w:right w:val="nil"/>
            </w:tcBorders>
            <w:shd w:val="clear" w:color="auto" w:fill="auto"/>
            <w:noWrap/>
            <w:vAlign w:val="center"/>
            <w:hideMark/>
          </w:tcPr>
          <w:p w14:paraId="7AF32C9D" w14:textId="77777777" w:rsidR="00D468B2" w:rsidRPr="00D468B2" w:rsidRDefault="00D468B2" w:rsidP="00D468B2">
            <w:pPr>
              <w:spacing w:before="0" w:after="0" w:line="240" w:lineRule="auto"/>
              <w:jc w:val="right"/>
              <w:rPr>
                <w:rFonts w:ascii="Times New Roman" w:hAnsi="Times New Roman"/>
                <w:sz w:val="20"/>
              </w:rPr>
            </w:pPr>
          </w:p>
        </w:tc>
        <w:tc>
          <w:tcPr>
            <w:tcW w:w="485" w:type="pct"/>
            <w:tcBorders>
              <w:top w:val="nil"/>
              <w:left w:val="nil"/>
              <w:bottom w:val="nil"/>
              <w:right w:val="nil"/>
            </w:tcBorders>
            <w:shd w:val="clear" w:color="auto" w:fill="auto"/>
            <w:noWrap/>
            <w:vAlign w:val="center"/>
            <w:hideMark/>
          </w:tcPr>
          <w:p w14:paraId="5E038256" w14:textId="77777777" w:rsidR="00D468B2" w:rsidRPr="00D468B2" w:rsidRDefault="00D468B2" w:rsidP="00D468B2">
            <w:pPr>
              <w:spacing w:before="0" w:after="0" w:line="240" w:lineRule="auto"/>
              <w:jc w:val="right"/>
              <w:rPr>
                <w:rFonts w:ascii="Times New Roman" w:hAnsi="Times New Roman"/>
                <w:sz w:val="20"/>
              </w:rPr>
            </w:pPr>
          </w:p>
        </w:tc>
      </w:tr>
      <w:tr w:rsidR="00D468B2" w:rsidRPr="00D468B2" w14:paraId="2EE5AD24" w14:textId="77777777" w:rsidTr="00D468B2">
        <w:trPr>
          <w:divId w:val="818152364"/>
          <w:trHeight w:hRule="exact" w:val="225"/>
        </w:trPr>
        <w:tc>
          <w:tcPr>
            <w:tcW w:w="2454" w:type="pct"/>
            <w:tcBorders>
              <w:top w:val="nil"/>
              <w:left w:val="nil"/>
              <w:bottom w:val="nil"/>
              <w:right w:val="nil"/>
            </w:tcBorders>
            <w:shd w:val="clear" w:color="000000" w:fill="FFFFFF"/>
            <w:vAlign w:val="center"/>
            <w:hideMark/>
          </w:tcPr>
          <w:p w14:paraId="2EB389F4" w14:textId="77777777" w:rsidR="00D468B2" w:rsidRPr="00D468B2" w:rsidRDefault="00D468B2" w:rsidP="00D468B2">
            <w:pPr>
              <w:spacing w:before="0" w:after="0" w:line="240" w:lineRule="auto"/>
              <w:ind w:left="340"/>
              <w:rPr>
                <w:rFonts w:ascii="Arial" w:hAnsi="Arial" w:cs="Arial"/>
                <w:sz w:val="16"/>
                <w:szCs w:val="16"/>
              </w:rPr>
            </w:pPr>
            <w:r w:rsidRPr="00D468B2">
              <w:rPr>
                <w:rFonts w:ascii="Arial" w:hAnsi="Arial" w:cs="Arial"/>
                <w:sz w:val="16"/>
                <w:szCs w:val="16"/>
              </w:rPr>
              <w:t>Remote Indigenous Housing</w:t>
            </w:r>
          </w:p>
        </w:tc>
        <w:tc>
          <w:tcPr>
            <w:tcW w:w="485" w:type="pct"/>
            <w:tcBorders>
              <w:top w:val="nil"/>
              <w:left w:val="nil"/>
              <w:bottom w:val="nil"/>
              <w:right w:val="nil"/>
            </w:tcBorders>
            <w:shd w:val="clear" w:color="auto" w:fill="auto"/>
            <w:noWrap/>
            <w:vAlign w:val="center"/>
            <w:hideMark/>
          </w:tcPr>
          <w:p w14:paraId="38C01B40"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100.0</w:t>
            </w:r>
          </w:p>
        </w:tc>
        <w:tc>
          <w:tcPr>
            <w:tcW w:w="565" w:type="pct"/>
            <w:tcBorders>
              <w:top w:val="nil"/>
              <w:left w:val="nil"/>
              <w:bottom w:val="nil"/>
              <w:right w:val="nil"/>
            </w:tcBorders>
            <w:shd w:val="clear" w:color="000000" w:fill="E6F2FF"/>
            <w:noWrap/>
            <w:vAlign w:val="center"/>
            <w:hideMark/>
          </w:tcPr>
          <w:p w14:paraId="3CE23646" w14:textId="5DE4EB81"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auto" w:fill="auto"/>
            <w:noWrap/>
            <w:vAlign w:val="center"/>
            <w:hideMark/>
          </w:tcPr>
          <w:p w14:paraId="4D48F4F8" w14:textId="4CED984B"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auto" w:fill="auto"/>
            <w:noWrap/>
            <w:vAlign w:val="center"/>
            <w:hideMark/>
          </w:tcPr>
          <w:p w14:paraId="02EAAA42" w14:textId="3F382291"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auto" w:fill="auto"/>
            <w:noWrap/>
            <w:vAlign w:val="center"/>
            <w:hideMark/>
          </w:tcPr>
          <w:p w14:paraId="7F92697C" w14:textId="0C701D23"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r>
      <w:tr w:rsidR="00D468B2" w:rsidRPr="00D468B2" w14:paraId="3C822EB0"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3C3008A2"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Housing Support Program</w:t>
            </w:r>
          </w:p>
        </w:tc>
        <w:tc>
          <w:tcPr>
            <w:tcW w:w="485" w:type="pct"/>
            <w:tcBorders>
              <w:top w:val="nil"/>
              <w:left w:val="nil"/>
              <w:bottom w:val="nil"/>
              <w:right w:val="nil"/>
            </w:tcBorders>
            <w:shd w:val="clear" w:color="auto" w:fill="auto"/>
            <w:noWrap/>
            <w:vAlign w:val="center"/>
            <w:hideMark/>
          </w:tcPr>
          <w:p w14:paraId="19C7FE6E"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485.0</w:t>
            </w:r>
          </w:p>
        </w:tc>
        <w:tc>
          <w:tcPr>
            <w:tcW w:w="565" w:type="pct"/>
            <w:tcBorders>
              <w:top w:val="nil"/>
              <w:left w:val="nil"/>
              <w:bottom w:val="nil"/>
              <w:right w:val="nil"/>
            </w:tcBorders>
            <w:shd w:val="clear" w:color="000000" w:fill="E6F2FF"/>
            <w:noWrap/>
            <w:vAlign w:val="center"/>
            <w:hideMark/>
          </w:tcPr>
          <w:p w14:paraId="287871B1"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15.0</w:t>
            </w:r>
          </w:p>
        </w:tc>
        <w:tc>
          <w:tcPr>
            <w:tcW w:w="525" w:type="pct"/>
            <w:tcBorders>
              <w:top w:val="nil"/>
              <w:left w:val="nil"/>
              <w:bottom w:val="nil"/>
              <w:right w:val="nil"/>
            </w:tcBorders>
            <w:shd w:val="clear" w:color="000000" w:fill="FFFFFF"/>
            <w:noWrap/>
            <w:vAlign w:val="center"/>
            <w:hideMark/>
          </w:tcPr>
          <w:p w14:paraId="2FAE61D4" w14:textId="44CFD12D"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FEBC347" w14:textId="3A6314D4"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22AF5CA7" w14:textId="045CF21D"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r>
      <w:tr w:rsidR="00D468B2" w:rsidRPr="00D468B2" w14:paraId="66DDBAAC"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6945DC5E"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 xml:space="preserve">Improving housing and essential services </w:t>
            </w:r>
          </w:p>
        </w:tc>
        <w:tc>
          <w:tcPr>
            <w:tcW w:w="485" w:type="pct"/>
            <w:tcBorders>
              <w:top w:val="nil"/>
              <w:left w:val="nil"/>
              <w:bottom w:val="nil"/>
              <w:right w:val="nil"/>
            </w:tcBorders>
            <w:shd w:val="clear" w:color="auto" w:fill="auto"/>
            <w:noWrap/>
            <w:vAlign w:val="center"/>
            <w:hideMark/>
          </w:tcPr>
          <w:p w14:paraId="3823F876" w14:textId="77777777" w:rsidR="00D468B2" w:rsidRPr="00D468B2" w:rsidRDefault="00D468B2" w:rsidP="00D468B2">
            <w:pPr>
              <w:spacing w:before="0" w:after="0" w:line="240" w:lineRule="auto"/>
              <w:ind w:firstLineChars="100" w:firstLine="160"/>
              <w:rPr>
                <w:rFonts w:ascii="Arial" w:hAnsi="Arial" w:cs="Arial"/>
                <w:sz w:val="16"/>
                <w:szCs w:val="16"/>
              </w:rPr>
            </w:pPr>
          </w:p>
        </w:tc>
        <w:tc>
          <w:tcPr>
            <w:tcW w:w="565" w:type="pct"/>
            <w:tcBorders>
              <w:top w:val="nil"/>
              <w:left w:val="nil"/>
              <w:bottom w:val="nil"/>
              <w:right w:val="nil"/>
            </w:tcBorders>
            <w:shd w:val="clear" w:color="000000" w:fill="E6F2FF"/>
            <w:noWrap/>
            <w:vAlign w:val="center"/>
            <w:hideMark/>
          </w:tcPr>
          <w:p w14:paraId="56FF9970"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525" w:type="pct"/>
            <w:tcBorders>
              <w:top w:val="nil"/>
              <w:left w:val="nil"/>
              <w:bottom w:val="nil"/>
              <w:right w:val="nil"/>
            </w:tcBorders>
            <w:shd w:val="clear" w:color="auto" w:fill="auto"/>
            <w:noWrap/>
            <w:vAlign w:val="center"/>
            <w:hideMark/>
          </w:tcPr>
          <w:p w14:paraId="26AE3DF9" w14:textId="77777777" w:rsidR="00D468B2" w:rsidRPr="00D468B2" w:rsidRDefault="00D468B2" w:rsidP="00D468B2">
            <w:pPr>
              <w:spacing w:before="0" w:after="0" w:line="240" w:lineRule="auto"/>
              <w:jc w:val="right"/>
              <w:rPr>
                <w:rFonts w:ascii="Arial" w:hAnsi="Arial" w:cs="Arial"/>
                <w:sz w:val="16"/>
                <w:szCs w:val="16"/>
              </w:rPr>
            </w:pPr>
          </w:p>
        </w:tc>
        <w:tc>
          <w:tcPr>
            <w:tcW w:w="485" w:type="pct"/>
            <w:tcBorders>
              <w:top w:val="nil"/>
              <w:left w:val="nil"/>
              <w:bottom w:val="nil"/>
              <w:right w:val="nil"/>
            </w:tcBorders>
            <w:shd w:val="clear" w:color="auto" w:fill="auto"/>
            <w:noWrap/>
            <w:vAlign w:val="center"/>
            <w:hideMark/>
          </w:tcPr>
          <w:p w14:paraId="058C3C99" w14:textId="77777777" w:rsidR="00D468B2" w:rsidRPr="00D468B2" w:rsidRDefault="00D468B2" w:rsidP="00D468B2">
            <w:pPr>
              <w:spacing w:before="0" w:after="0" w:line="240" w:lineRule="auto"/>
              <w:jc w:val="right"/>
              <w:rPr>
                <w:rFonts w:ascii="Times New Roman" w:hAnsi="Times New Roman"/>
                <w:sz w:val="20"/>
              </w:rPr>
            </w:pPr>
          </w:p>
        </w:tc>
        <w:tc>
          <w:tcPr>
            <w:tcW w:w="485" w:type="pct"/>
            <w:tcBorders>
              <w:top w:val="nil"/>
              <w:left w:val="nil"/>
              <w:bottom w:val="nil"/>
              <w:right w:val="nil"/>
            </w:tcBorders>
            <w:shd w:val="clear" w:color="auto" w:fill="auto"/>
            <w:noWrap/>
            <w:vAlign w:val="center"/>
            <w:hideMark/>
          </w:tcPr>
          <w:p w14:paraId="6FFD6377" w14:textId="77777777" w:rsidR="00D468B2" w:rsidRPr="00D468B2" w:rsidRDefault="00D468B2" w:rsidP="00D468B2">
            <w:pPr>
              <w:spacing w:before="0" w:after="0" w:line="240" w:lineRule="auto"/>
              <w:jc w:val="right"/>
              <w:rPr>
                <w:rFonts w:ascii="Times New Roman" w:hAnsi="Times New Roman"/>
                <w:sz w:val="20"/>
              </w:rPr>
            </w:pPr>
          </w:p>
        </w:tc>
      </w:tr>
      <w:tr w:rsidR="00D468B2" w:rsidRPr="00D468B2" w14:paraId="36AAED40" w14:textId="77777777" w:rsidTr="00D468B2">
        <w:trPr>
          <w:divId w:val="818152364"/>
          <w:trHeight w:hRule="exact" w:val="225"/>
        </w:trPr>
        <w:tc>
          <w:tcPr>
            <w:tcW w:w="2454" w:type="pct"/>
            <w:tcBorders>
              <w:top w:val="nil"/>
              <w:left w:val="nil"/>
              <w:bottom w:val="nil"/>
              <w:right w:val="nil"/>
            </w:tcBorders>
            <w:shd w:val="clear" w:color="000000" w:fill="FFFFFF"/>
            <w:vAlign w:val="center"/>
            <w:hideMark/>
          </w:tcPr>
          <w:p w14:paraId="634F4ECB" w14:textId="77777777" w:rsidR="00D468B2" w:rsidRPr="00D468B2" w:rsidRDefault="00D468B2" w:rsidP="00D468B2">
            <w:pPr>
              <w:spacing w:before="0" w:after="0" w:line="240" w:lineRule="auto"/>
              <w:ind w:left="340"/>
              <w:rPr>
                <w:rFonts w:ascii="Arial" w:hAnsi="Arial" w:cs="Arial"/>
                <w:sz w:val="16"/>
                <w:szCs w:val="16"/>
              </w:rPr>
            </w:pPr>
            <w:r w:rsidRPr="00D468B2">
              <w:rPr>
                <w:rFonts w:ascii="Arial" w:hAnsi="Arial" w:cs="Arial"/>
                <w:sz w:val="16"/>
                <w:szCs w:val="16"/>
              </w:rPr>
              <w:t>on Northern Territory Homelands</w:t>
            </w:r>
          </w:p>
        </w:tc>
        <w:tc>
          <w:tcPr>
            <w:tcW w:w="485" w:type="pct"/>
            <w:tcBorders>
              <w:top w:val="nil"/>
              <w:left w:val="nil"/>
              <w:bottom w:val="nil"/>
              <w:right w:val="nil"/>
            </w:tcBorders>
            <w:shd w:val="clear" w:color="auto" w:fill="auto"/>
            <w:noWrap/>
            <w:vAlign w:val="center"/>
            <w:hideMark/>
          </w:tcPr>
          <w:p w14:paraId="748EBAAD"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80.0</w:t>
            </w:r>
          </w:p>
        </w:tc>
        <w:tc>
          <w:tcPr>
            <w:tcW w:w="565" w:type="pct"/>
            <w:tcBorders>
              <w:top w:val="nil"/>
              <w:left w:val="nil"/>
              <w:bottom w:val="nil"/>
              <w:right w:val="nil"/>
            </w:tcBorders>
            <w:shd w:val="clear" w:color="000000" w:fill="E6F2FF"/>
            <w:noWrap/>
            <w:vAlign w:val="center"/>
            <w:hideMark/>
          </w:tcPr>
          <w:p w14:paraId="229C857F"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40.0</w:t>
            </w:r>
          </w:p>
        </w:tc>
        <w:tc>
          <w:tcPr>
            <w:tcW w:w="525" w:type="pct"/>
            <w:tcBorders>
              <w:top w:val="nil"/>
              <w:left w:val="nil"/>
              <w:bottom w:val="nil"/>
              <w:right w:val="nil"/>
            </w:tcBorders>
            <w:shd w:val="clear" w:color="auto" w:fill="auto"/>
            <w:noWrap/>
            <w:vAlign w:val="center"/>
            <w:hideMark/>
          </w:tcPr>
          <w:p w14:paraId="69BA1C58"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40.0</w:t>
            </w:r>
          </w:p>
        </w:tc>
        <w:tc>
          <w:tcPr>
            <w:tcW w:w="485" w:type="pct"/>
            <w:tcBorders>
              <w:top w:val="nil"/>
              <w:left w:val="nil"/>
              <w:bottom w:val="nil"/>
              <w:right w:val="nil"/>
            </w:tcBorders>
            <w:shd w:val="clear" w:color="auto" w:fill="auto"/>
            <w:noWrap/>
            <w:vAlign w:val="center"/>
            <w:hideMark/>
          </w:tcPr>
          <w:p w14:paraId="23DE598D" w14:textId="103AB352"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auto" w:fill="auto"/>
            <w:noWrap/>
            <w:vAlign w:val="center"/>
            <w:hideMark/>
          </w:tcPr>
          <w:p w14:paraId="241E3A2F" w14:textId="487B0772"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r>
      <w:tr w:rsidR="00D468B2" w:rsidRPr="00D468B2" w14:paraId="34456164"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565C715D"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Northern Territory Remote Housing</w:t>
            </w:r>
          </w:p>
        </w:tc>
        <w:tc>
          <w:tcPr>
            <w:tcW w:w="485" w:type="pct"/>
            <w:tcBorders>
              <w:top w:val="nil"/>
              <w:left w:val="nil"/>
              <w:bottom w:val="nil"/>
              <w:right w:val="nil"/>
            </w:tcBorders>
            <w:shd w:val="clear" w:color="auto" w:fill="auto"/>
            <w:noWrap/>
            <w:vAlign w:val="center"/>
            <w:hideMark/>
          </w:tcPr>
          <w:p w14:paraId="3375D0B5"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241.7</w:t>
            </w:r>
          </w:p>
        </w:tc>
        <w:tc>
          <w:tcPr>
            <w:tcW w:w="565" w:type="pct"/>
            <w:tcBorders>
              <w:top w:val="nil"/>
              <w:left w:val="nil"/>
              <w:bottom w:val="nil"/>
              <w:right w:val="nil"/>
            </w:tcBorders>
            <w:shd w:val="clear" w:color="000000" w:fill="E6F2FF"/>
            <w:noWrap/>
            <w:vAlign w:val="center"/>
            <w:hideMark/>
          </w:tcPr>
          <w:p w14:paraId="49D47403"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170.1</w:t>
            </w:r>
          </w:p>
        </w:tc>
        <w:tc>
          <w:tcPr>
            <w:tcW w:w="525" w:type="pct"/>
            <w:tcBorders>
              <w:top w:val="nil"/>
              <w:left w:val="nil"/>
              <w:bottom w:val="nil"/>
              <w:right w:val="nil"/>
            </w:tcBorders>
            <w:shd w:val="clear" w:color="000000" w:fill="FFFFFF"/>
            <w:noWrap/>
            <w:vAlign w:val="center"/>
            <w:hideMark/>
          </w:tcPr>
          <w:p w14:paraId="76738322"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177.6</w:t>
            </w:r>
          </w:p>
        </w:tc>
        <w:tc>
          <w:tcPr>
            <w:tcW w:w="485" w:type="pct"/>
            <w:tcBorders>
              <w:top w:val="nil"/>
              <w:left w:val="nil"/>
              <w:bottom w:val="nil"/>
              <w:right w:val="nil"/>
            </w:tcBorders>
            <w:shd w:val="clear" w:color="000000" w:fill="FFFFFF"/>
            <w:noWrap/>
            <w:vAlign w:val="center"/>
            <w:hideMark/>
          </w:tcPr>
          <w:p w14:paraId="487AACB5"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185.4</w:t>
            </w:r>
          </w:p>
        </w:tc>
        <w:tc>
          <w:tcPr>
            <w:tcW w:w="485" w:type="pct"/>
            <w:tcBorders>
              <w:top w:val="nil"/>
              <w:left w:val="nil"/>
              <w:bottom w:val="nil"/>
              <w:right w:val="nil"/>
            </w:tcBorders>
            <w:shd w:val="clear" w:color="000000" w:fill="FFFFFF"/>
            <w:noWrap/>
            <w:vAlign w:val="center"/>
            <w:hideMark/>
          </w:tcPr>
          <w:p w14:paraId="25407140"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193.5</w:t>
            </w:r>
          </w:p>
        </w:tc>
      </w:tr>
      <w:tr w:rsidR="00D468B2" w:rsidRPr="00D468B2" w14:paraId="0398E8BF"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64B61B8F"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Social Impact Investments</w:t>
            </w:r>
          </w:p>
        </w:tc>
        <w:tc>
          <w:tcPr>
            <w:tcW w:w="485" w:type="pct"/>
            <w:tcBorders>
              <w:top w:val="nil"/>
              <w:left w:val="nil"/>
              <w:bottom w:val="nil"/>
              <w:right w:val="nil"/>
            </w:tcBorders>
            <w:shd w:val="clear" w:color="auto" w:fill="auto"/>
            <w:noWrap/>
            <w:vAlign w:val="center"/>
            <w:hideMark/>
          </w:tcPr>
          <w:p w14:paraId="394C1BCF" w14:textId="77777777" w:rsidR="00D468B2" w:rsidRPr="00D468B2" w:rsidRDefault="00D468B2" w:rsidP="00D468B2">
            <w:pPr>
              <w:spacing w:before="0" w:after="0" w:line="240" w:lineRule="auto"/>
              <w:ind w:firstLineChars="100" w:firstLine="160"/>
              <w:rPr>
                <w:rFonts w:ascii="Arial" w:hAnsi="Arial" w:cs="Arial"/>
                <w:sz w:val="16"/>
                <w:szCs w:val="16"/>
              </w:rPr>
            </w:pPr>
          </w:p>
        </w:tc>
        <w:tc>
          <w:tcPr>
            <w:tcW w:w="565" w:type="pct"/>
            <w:tcBorders>
              <w:top w:val="nil"/>
              <w:left w:val="nil"/>
              <w:bottom w:val="nil"/>
              <w:right w:val="nil"/>
            </w:tcBorders>
            <w:shd w:val="clear" w:color="000000" w:fill="E6F2FF"/>
            <w:noWrap/>
            <w:vAlign w:val="center"/>
            <w:hideMark/>
          </w:tcPr>
          <w:p w14:paraId="37D3AC64"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4E894A26"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3EE7B23"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EF68D55"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 </w:t>
            </w:r>
          </w:p>
        </w:tc>
      </w:tr>
      <w:tr w:rsidR="00D468B2" w:rsidRPr="00D468B2" w14:paraId="0E67AC2D"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1C25AC66" w14:textId="77777777" w:rsidR="00D468B2" w:rsidRPr="00D468B2" w:rsidRDefault="00D468B2" w:rsidP="00D468B2">
            <w:pPr>
              <w:spacing w:before="0" w:after="0" w:line="240" w:lineRule="auto"/>
              <w:ind w:left="340"/>
              <w:rPr>
                <w:rFonts w:ascii="Arial" w:hAnsi="Arial" w:cs="Arial"/>
                <w:sz w:val="16"/>
                <w:szCs w:val="16"/>
              </w:rPr>
            </w:pPr>
            <w:r w:rsidRPr="00D468B2">
              <w:rPr>
                <w:rFonts w:ascii="Arial" w:hAnsi="Arial" w:cs="Arial"/>
                <w:sz w:val="16"/>
                <w:szCs w:val="16"/>
              </w:rPr>
              <w:t>People at risk of homelessness</w:t>
            </w:r>
          </w:p>
        </w:tc>
        <w:tc>
          <w:tcPr>
            <w:tcW w:w="485" w:type="pct"/>
            <w:tcBorders>
              <w:top w:val="nil"/>
              <w:left w:val="nil"/>
              <w:bottom w:val="nil"/>
              <w:right w:val="nil"/>
            </w:tcBorders>
            <w:shd w:val="clear" w:color="auto" w:fill="auto"/>
            <w:noWrap/>
            <w:vAlign w:val="center"/>
            <w:hideMark/>
          </w:tcPr>
          <w:p w14:paraId="6C5383B1"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1.3</w:t>
            </w:r>
          </w:p>
        </w:tc>
        <w:tc>
          <w:tcPr>
            <w:tcW w:w="565" w:type="pct"/>
            <w:tcBorders>
              <w:top w:val="nil"/>
              <w:left w:val="nil"/>
              <w:bottom w:val="nil"/>
              <w:right w:val="nil"/>
            </w:tcBorders>
            <w:shd w:val="clear" w:color="000000" w:fill="E6F2FF"/>
            <w:noWrap/>
            <w:vAlign w:val="center"/>
            <w:hideMark/>
          </w:tcPr>
          <w:p w14:paraId="5AF017CF"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2.3</w:t>
            </w:r>
          </w:p>
        </w:tc>
        <w:tc>
          <w:tcPr>
            <w:tcW w:w="525" w:type="pct"/>
            <w:tcBorders>
              <w:top w:val="nil"/>
              <w:left w:val="nil"/>
              <w:bottom w:val="nil"/>
              <w:right w:val="nil"/>
            </w:tcBorders>
            <w:shd w:val="clear" w:color="000000" w:fill="FFFFFF"/>
            <w:noWrap/>
            <w:vAlign w:val="center"/>
            <w:hideMark/>
          </w:tcPr>
          <w:p w14:paraId="47CE3970"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3.5</w:t>
            </w:r>
          </w:p>
        </w:tc>
        <w:tc>
          <w:tcPr>
            <w:tcW w:w="485" w:type="pct"/>
            <w:tcBorders>
              <w:top w:val="nil"/>
              <w:left w:val="nil"/>
              <w:bottom w:val="nil"/>
              <w:right w:val="nil"/>
            </w:tcBorders>
            <w:shd w:val="clear" w:color="000000" w:fill="FFFFFF"/>
            <w:noWrap/>
            <w:vAlign w:val="center"/>
            <w:hideMark/>
          </w:tcPr>
          <w:p w14:paraId="4D7E6457" w14:textId="5D2B1629"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4DC319B" w14:textId="2725584F" w:rsidR="00D468B2" w:rsidRPr="00D468B2" w:rsidRDefault="001238C4" w:rsidP="00D468B2">
            <w:pPr>
              <w:spacing w:before="0" w:after="0" w:line="240" w:lineRule="auto"/>
              <w:jc w:val="right"/>
              <w:rPr>
                <w:rFonts w:ascii="Arial" w:hAnsi="Arial" w:cs="Arial"/>
                <w:sz w:val="16"/>
                <w:szCs w:val="16"/>
              </w:rPr>
            </w:pPr>
            <w:r>
              <w:rPr>
                <w:rFonts w:ascii="Arial" w:hAnsi="Arial" w:cs="Arial"/>
                <w:sz w:val="16"/>
                <w:szCs w:val="16"/>
              </w:rPr>
              <w:noBreakHyphen/>
            </w:r>
          </w:p>
        </w:tc>
      </w:tr>
      <w:tr w:rsidR="00D468B2" w:rsidRPr="00D468B2" w14:paraId="73A5CEE3" w14:textId="77777777" w:rsidTr="00D468B2">
        <w:trPr>
          <w:divId w:val="818152364"/>
          <w:trHeight w:hRule="exact" w:val="225"/>
        </w:trPr>
        <w:tc>
          <w:tcPr>
            <w:tcW w:w="2454" w:type="pct"/>
            <w:tcBorders>
              <w:top w:val="nil"/>
              <w:left w:val="nil"/>
              <w:bottom w:val="nil"/>
              <w:right w:val="nil"/>
            </w:tcBorders>
            <w:shd w:val="clear" w:color="000000" w:fill="FFFFFF"/>
            <w:noWrap/>
            <w:vAlign w:val="center"/>
            <w:hideMark/>
          </w:tcPr>
          <w:p w14:paraId="3A44FBE9" w14:textId="77777777" w:rsidR="00D468B2" w:rsidRPr="00D468B2" w:rsidRDefault="00D468B2" w:rsidP="00D468B2">
            <w:pPr>
              <w:spacing w:before="0" w:after="0" w:line="240" w:lineRule="auto"/>
              <w:ind w:left="170"/>
              <w:rPr>
                <w:rFonts w:ascii="Arial" w:hAnsi="Arial" w:cs="Arial"/>
                <w:sz w:val="16"/>
                <w:szCs w:val="16"/>
              </w:rPr>
            </w:pPr>
            <w:r w:rsidRPr="00D468B2">
              <w:rPr>
                <w:rFonts w:ascii="Arial" w:hAnsi="Arial" w:cs="Arial"/>
                <w:sz w:val="16"/>
                <w:szCs w:val="16"/>
              </w:rPr>
              <w:t>Total National Partnership payments</w:t>
            </w:r>
          </w:p>
        </w:tc>
        <w:tc>
          <w:tcPr>
            <w:tcW w:w="485" w:type="pct"/>
            <w:tcBorders>
              <w:top w:val="single" w:sz="4" w:space="0" w:color="293F5B"/>
              <w:left w:val="nil"/>
              <w:bottom w:val="nil"/>
              <w:right w:val="nil"/>
            </w:tcBorders>
            <w:shd w:val="clear" w:color="auto" w:fill="auto"/>
            <w:noWrap/>
            <w:vAlign w:val="center"/>
            <w:hideMark/>
          </w:tcPr>
          <w:p w14:paraId="0380F104"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1,072.9</w:t>
            </w:r>
          </w:p>
        </w:tc>
        <w:tc>
          <w:tcPr>
            <w:tcW w:w="565" w:type="pct"/>
            <w:tcBorders>
              <w:top w:val="single" w:sz="4" w:space="0" w:color="293F5B"/>
              <w:left w:val="nil"/>
              <w:bottom w:val="nil"/>
              <w:right w:val="nil"/>
            </w:tcBorders>
            <w:shd w:val="clear" w:color="000000" w:fill="E6F2FF"/>
            <w:noWrap/>
            <w:vAlign w:val="center"/>
            <w:hideMark/>
          </w:tcPr>
          <w:p w14:paraId="04AAD1FE"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263.1</w:t>
            </w:r>
          </w:p>
        </w:tc>
        <w:tc>
          <w:tcPr>
            <w:tcW w:w="525" w:type="pct"/>
            <w:tcBorders>
              <w:top w:val="single" w:sz="4" w:space="0" w:color="293F5B"/>
              <w:left w:val="nil"/>
              <w:bottom w:val="nil"/>
              <w:right w:val="nil"/>
            </w:tcBorders>
            <w:shd w:val="clear" w:color="auto" w:fill="auto"/>
            <w:noWrap/>
            <w:vAlign w:val="center"/>
            <w:hideMark/>
          </w:tcPr>
          <w:p w14:paraId="28469ED8"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245.8</w:t>
            </w:r>
          </w:p>
        </w:tc>
        <w:tc>
          <w:tcPr>
            <w:tcW w:w="485" w:type="pct"/>
            <w:tcBorders>
              <w:top w:val="single" w:sz="4" w:space="0" w:color="293F5B"/>
              <w:left w:val="nil"/>
              <w:bottom w:val="nil"/>
              <w:right w:val="nil"/>
            </w:tcBorders>
            <w:shd w:val="clear" w:color="auto" w:fill="auto"/>
            <w:noWrap/>
            <w:vAlign w:val="center"/>
            <w:hideMark/>
          </w:tcPr>
          <w:p w14:paraId="38488655"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185.4</w:t>
            </w:r>
          </w:p>
        </w:tc>
        <w:tc>
          <w:tcPr>
            <w:tcW w:w="485" w:type="pct"/>
            <w:tcBorders>
              <w:top w:val="single" w:sz="4" w:space="0" w:color="293F5B"/>
              <w:left w:val="nil"/>
              <w:bottom w:val="nil"/>
              <w:right w:val="nil"/>
            </w:tcBorders>
            <w:shd w:val="clear" w:color="auto" w:fill="auto"/>
            <w:noWrap/>
            <w:vAlign w:val="center"/>
            <w:hideMark/>
          </w:tcPr>
          <w:p w14:paraId="515637C1" w14:textId="77777777" w:rsidR="00D468B2" w:rsidRPr="00D468B2" w:rsidRDefault="00D468B2" w:rsidP="00D468B2">
            <w:pPr>
              <w:spacing w:before="0" w:after="0" w:line="240" w:lineRule="auto"/>
              <w:jc w:val="right"/>
              <w:rPr>
                <w:rFonts w:ascii="Arial" w:hAnsi="Arial" w:cs="Arial"/>
                <w:sz w:val="16"/>
                <w:szCs w:val="16"/>
              </w:rPr>
            </w:pPr>
            <w:r w:rsidRPr="00D468B2">
              <w:rPr>
                <w:rFonts w:ascii="Arial" w:hAnsi="Arial" w:cs="Arial"/>
                <w:sz w:val="16"/>
                <w:szCs w:val="16"/>
              </w:rPr>
              <w:t>193.5</w:t>
            </w:r>
          </w:p>
        </w:tc>
      </w:tr>
      <w:tr w:rsidR="00D468B2" w:rsidRPr="00D468B2" w14:paraId="02BE5B03" w14:textId="77777777" w:rsidTr="00D468B2">
        <w:trPr>
          <w:divId w:val="818152364"/>
          <w:trHeight w:hRule="exact" w:val="225"/>
        </w:trPr>
        <w:tc>
          <w:tcPr>
            <w:tcW w:w="2454" w:type="pct"/>
            <w:tcBorders>
              <w:top w:val="nil"/>
              <w:left w:val="nil"/>
              <w:bottom w:val="single" w:sz="4" w:space="0" w:color="293F5B"/>
              <w:right w:val="nil"/>
            </w:tcBorders>
            <w:shd w:val="clear" w:color="000000" w:fill="FFFFFF"/>
            <w:noWrap/>
            <w:vAlign w:val="center"/>
            <w:hideMark/>
          </w:tcPr>
          <w:p w14:paraId="3AFECA42" w14:textId="77777777" w:rsidR="00D468B2" w:rsidRPr="00D468B2" w:rsidRDefault="00D468B2" w:rsidP="00D468B2">
            <w:pPr>
              <w:spacing w:before="0" w:after="0" w:line="240" w:lineRule="auto"/>
              <w:rPr>
                <w:rFonts w:ascii="Arial" w:hAnsi="Arial" w:cs="Arial"/>
                <w:b/>
                <w:bCs/>
                <w:sz w:val="16"/>
                <w:szCs w:val="16"/>
              </w:rPr>
            </w:pPr>
            <w:r w:rsidRPr="00D468B2">
              <w:rPr>
                <w:rFonts w:ascii="Arial" w:hAnsi="Arial" w:cs="Arial"/>
                <w:b/>
                <w:bCs/>
                <w:sz w:val="16"/>
                <w:szCs w:val="16"/>
              </w:rPr>
              <w:t>Total</w:t>
            </w:r>
          </w:p>
        </w:tc>
        <w:tc>
          <w:tcPr>
            <w:tcW w:w="485" w:type="pct"/>
            <w:tcBorders>
              <w:top w:val="single" w:sz="4" w:space="0" w:color="293F5B"/>
              <w:left w:val="nil"/>
              <w:bottom w:val="single" w:sz="4" w:space="0" w:color="293F5B"/>
              <w:right w:val="nil"/>
            </w:tcBorders>
            <w:shd w:val="clear" w:color="auto" w:fill="auto"/>
            <w:noWrap/>
            <w:vAlign w:val="center"/>
            <w:hideMark/>
          </w:tcPr>
          <w:p w14:paraId="5BA2201D" w14:textId="77777777" w:rsidR="00D468B2" w:rsidRPr="00D468B2" w:rsidRDefault="00D468B2" w:rsidP="00D468B2">
            <w:pPr>
              <w:spacing w:before="0" w:after="0" w:line="240" w:lineRule="auto"/>
              <w:jc w:val="right"/>
              <w:rPr>
                <w:rFonts w:ascii="Arial" w:hAnsi="Arial" w:cs="Arial"/>
                <w:b/>
                <w:bCs/>
                <w:sz w:val="16"/>
                <w:szCs w:val="16"/>
              </w:rPr>
            </w:pPr>
            <w:r w:rsidRPr="00D468B2">
              <w:rPr>
                <w:rFonts w:ascii="Arial" w:hAnsi="Arial" w:cs="Arial"/>
                <w:b/>
                <w:bCs/>
                <w:sz w:val="16"/>
                <w:szCs w:val="16"/>
              </w:rPr>
              <w:t>2,852.2</w:t>
            </w:r>
          </w:p>
        </w:tc>
        <w:tc>
          <w:tcPr>
            <w:tcW w:w="565" w:type="pct"/>
            <w:tcBorders>
              <w:top w:val="single" w:sz="4" w:space="0" w:color="293F5B"/>
              <w:left w:val="nil"/>
              <w:bottom w:val="single" w:sz="4" w:space="0" w:color="293F5B"/>
              <w:right w:val="nil"/>
            </w:tcBorders>
            <w:shd w:val="clear" w:color="000000" w:fill="E6F2FF"/>
            <w:noWrap/>
            <w:vAlign w:val="center"/>
            <w:hideMark/>
          </w:tcPr>
          <w:p w14:paraId="75B6E614" w14:textId="77777777" w:rsidR="00D468B2" w:rsidRPr="00D468B2" w:rsidRDefault="00D468B2" w:rsidP="00D468B2">
            <w:pPr>
              <w:spacing w:before="0" w:after="0" w:line="240" w:lineRule="auto"/>
              <w:jc w:val="right"/>
              <w:rPr>
                <w:rFonts w:ascii="Arial" w:hAnsi="Arial" w:cs="Arial"/>
                <w:b/>
                <w:bCs/>
                <w:sz w:val="16"/>
                <w:szCs w:val="16"/>
              </w:rPr>
            </w:pPr>
            <w:r w:rsidRPr="00D468B2">
              <w:rPr>
                <w:rFonts w:ascii="Arial" w:hAnsi="Arial" w:cs="Arial"/>
                <w:b/>
                <w:bCs/>
                <w:sz w:val="16"/>
                <w:szCs w:val="16"/>
              </w:rPr>
              <w:t>2,079.7</w:t>
            </w:r>
          </w:p>
        </w:tc>
        <w:tc>
          <w:tcPr>
            <w:tcW w:w="525" w:type="pct"/>
            <w:tcBorders>
              <w:top w:val="single" w:sz="4" w:space="0" w:color="293F5B"/>
              <w:left w:val="nil"/>
              <w:bottom w:val="single" w:sz="4" w:space="0" w:color="293F5B"/>
              <w:right w:val="nil"/>
            </w:tcBorders>
            <w:shd w:val="clear" w:color="000000" w:fill="FFFFFF"/>
            <w:noWrap/>
            <w:vAlign w:val="center"/>
            <w:hideMark/>
          </w:tcPr>
          <w:p w14:paraId="04A57C8A" w14:textId="77777777" w:rsidR="00D468B2" w:rsidRPr="00D468B2" w:rsidRDefault="00D468B2" w:rsidP="00D468B2">
            <w:pPr>
              <w:spacing w:before="0" w:after="0" w:line="240" w:lineRule="auto"/>
              <w:jc w:val="right"/>
              <w:rPr>
                <w:rFonts w:ascii="Arial" w:hAnsi="Arial" w:cs="Arial"/>
                <w:b/>
                <w:bCs/>
                <w:sz w:val="16"/>
                <w:szCs w:val="16"/>
              </w:rPr>
            </w:pPr>
            <w:r w:rsidRPr="00D468B2">
              <w:rPr>
                <w:rFonts w:ascii="Arial" w:hAnsi="Arial" w:cs="Arial"/>
                <w:b/>
                <w:bCs/>
                <w:sz w:val="16"/>
                <w:szCs w:val="16"/>
              </w:rPr>
              <w:t>2,106.0</w:t>
            </w:r>
          </w:p>
        </w:tc>
        <w:tc>
          <w:tcPr>
            <w:tcW w:w="485" w:type="pct"/>
            <w:tcBorders>
              <w:top w:val="single" w:sz="4" w:space="0" w:color="293F5B"/>
              <w:left w:val="nil"/>
              <w:bottom w:val="single" w:sz="4" w:space="0" w:color="293F5B"/>
              <w:right w:val="nil"/>
            </w:tcBorders>
            <w:shd w:val="clear" w:color="000000" w:fill="FFFFFF"/>
            <w:noWrap/>
            <w:vAlign w:val="center"/>
            <w:hideMark/>
          </w:tcPr>
          <w:p w14:paraId="5BA76391" w14:textId="77777777" w:rsidR="00D468B2" w:rsidRPr="00D468B2" w:rsidRDefault="00D468B2" w:rsidP="00D468B2">
            <w:pPr>
              <w:spacing w:before="0" w:after="0" w:line="240" w:lineRule="auto"/>
              <w:jc w:val="right"/>
              <w:rPr>
                <w:rFonts w:ascii="Arial" w:hAnsi="Arial" w:cs="Arial"/>
                <w:b/>
                <w:bCs/>
                <w:sz w:val="16"/>
                <w:szCs w:val="16"/>
              </w:rPr>
            </w:pPr>
            <w:r w:rsidRPr="00D468B2">
              <w:rPr>
                <w:rFonts w:ascii="Arial" w:hAnsi="Arial" w:cs="Arial"/>
                <w:b/>
                <w:bCs/>
                <w:sz w:val="16"/>
                <w:szCs w:val="16"/>
              </w:rPr>
              <w:t>2,082.8</w:t>
            </w:r>
          </w:p>
        </w:tc>
        <w:tc>
          <w:tcPr>
            <w:tcW w:w="485" w:type="pct"/>
            <w:tcBorders>
              <w:top w:val="single" w:sz="4" w:space="0" w:color="293F5B"/>
              <w:left w:val="nil"/>
              <w:bottom w:val="single" w:sz="4" w:space="0" w:color="293F5B"/>
              <w:right w:val="nil"/>
            </w:tcBorders>
            <w:shd w:val="clear" w:color="000000" w:fill="FFFFFF"/>
            <w:noWrap/>
            <w:vAlign w:val="center"/>
            <w:hideMark/>
          </w:tcPr>
          <w:p w14:paraId="3FA39CAC" w14:textId="77777777" w:rsidR="00D468B2" w:rsidRPr="00D468B2" w:rsidRDefault="00D468B2" w:rsidP="00D468B2">
            <w:pPr>
              <w:spacing w:before="0" w:after="0" w:line="240" w:lineRule="auto"/>
              <w:jc w:val="right"/>
              <w:rPr>
                <w:rFonts w:ascii="Arial" w:hAnsi="Arial" w:cs="Arial"/>
                <w:b/>
                <w:bCs/>
                <w:sz w:val="16"/>
                <w:szCs w:val="16"/>
              </w:rPr>
            </w:pPr>
            <w:r w:rsidRPr="00D468B2">
              <w:rPr>
                <w:rFonts w:ascii="Arial" w:hAnsi="Arial" w:cs="Arial"/>
                <w:b/>
                <w:bCs/>
                <w:sz w:val="16"/>
                <w:szCs w:val="16"/>
              </w:rPr>
              <w:t>2,132.7</w:t>
            </w:r>
          </w:p>
        </w:tc>
      </w:tr>
    </w:tbl>
    <w:p w14:paraId="69B6C6D4" w14:textId="56131613" w:rsidR="00CC27D3" w:rsidRPr="005C71E7" w:rsidRDefault="00CC27D3" w:rsidP="00CC27D3">
      <w:pPr>
        <w:pStyle w:val="SingleParagraph"/>
      </w:pPr>
    </w:p>
    <w:p w14:paraId="089FCA7D" w14:textId="749A148B" w:rsidR="00351963" w:rsidRDefault="00CC27D3" w:rsidP="001E1FB4">
      <w:pPr>
        <w:pStyle w:val="TableHeadingcontinued"/>
        <w:rPr>
          <w:rFonts w:asciiTheme="minorHAnsi" w:eastAsiaTheme="minorHAnsi" w:hAnsiTheme="minorHAnsi" w:cstheme="minorBidi"/>
          <w:sz w:val="22"/>
          <w:szCs w:val="22"/>
          <w:lang w:eastAsia="en-US"/>
        </w:rPr>
      </w:pPr>
      <w:r w:rsidRPr="005C71E7">
        <w:t xml:space="preserve">National Agreement on Social </w:t>
      </w:r>
      <w:r w:rsidRPr="005C71E7">
        <w:rPr>
          <w:rFonts w:cs="Arial"/>
        </w:rPr>
        <w:t>Housing</w:t>
      </w:r>
      <w:r w:rsidRPr="005C71E7">
        <w:t xml:space="preserve"> and Homelessness</w:t>
      </w:r>
      <w:bookmarkStart w:id="2" w:name="_1803805932"/>
      <w:bookmarkEnd w:id="2"/>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51963" w:rsidRPr="00351963" w14:paraId="5C269520" w14:textId="77777777" w:rsidTr="00351963">
        <w:trPr>
          <w:trHeight w:hRule="exact" w:val="225"/>
        </w:trPr>
        <w:tc>
          <w:tcPr>
            <w:tcW w:w="530" w:type="pct"/>
            <w:tcBorders>
              <w:top w:val="single" w:sz="4" w:space="0" w:color="293F5B"/>
              <w:left w:val="nil"/>
              <w:bottom w:val="nil"/>
              <w:right w:val="nil"/>
            </w:tcBorders>
            <w:shd w:val="clear" w:color="000000" w:fill="FFFFFF"/>
            <w:noWrap/>
            <w:vAlign w:val="bottom"/>
            <w:hideMark/>
          </w:tcPr>
          <w:p w14:paraId="5E456CF2" w14:textId="58EC9F15" w:rsidR="00351963" w:rsidRPr="00351963" w:rsidRDefault="00351963" w:rsidP="00351963">
            <w:pPr>
              <w:spacing w:before="0" w:after="0" w:line="240" w:lineRule="auto"/>
              <w:rPr>
                <w:rFonts w:ascii="Arial" w:hAnsi="Arial" w:cs="Arial"/>
                <w:color w:val="000000"/>
                <w:sz w:val="16"/>
                <w:szCs w:val="16"/>
              </w:rPr>
            </w:pPr>
            <w:r w:rsidRPr="0035196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87160F3"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0A1065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C7E37E9"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133D7D5"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CEBFFA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4BCDFC6"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CE18ADE"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03993B9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890F57D"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Total</w:t>
            </w:r>
          </w:p>
        </w:tc>
      </w:tr>
      <w:tr w:rsidR="00351963" w:rsidRPr="00351963" w14:paraId="4C58A6B6" w14:textId="77777777" w:rsidTr="00351963">
        <w:trPr>
          <w:trHeight w:hRule="exact" w:val="225"/>
        </w:trPr>
        <w:tc>
          <w:tcPr>
            <w:tcW w:w="530" w:type="pct"/>
            <w:tcBorders>
              <w:top w:val="nil"/>
              <w:left w:val="nil"/>
              <w:bottom w:val="nil"/>
              <w:right w:val="nil"/>
            </w:tcBorders>
            <w:shd w:val="clear" w:color="auto" w:fill="auto"/>
            <w:noWrap/>
            <w:vAlign w:val="bottom"/>
            <w:hideMark/>
          </w:tcPr>
          <w:p w14:paraId="4F33C8DC" w14:textId="76C5B210" w:rsidR="00351963" w:rsidRPr="00351963" w:rsidRDefault="00351963" w:rsidP="00351963">
            <w:pPr>
              <w:spacing w:before="0" w:after="0" w:line="240" w:lineRule="auto"/>
              <w:rPr>
                <w:rFonts w:ascii="Arial" w:hAnsi="Arial" w:cs="Arial"/>
                <w:color w:val="000000"/>
                <w:sz w:val="16"/>
                <w:szCs w:val="16"/>
              </w:rPr>
            </w:pPr>
            <w:r w:rsidRPr="00351963">
              <w:rPr>
                <w:rFonts w:ascii="Arial" w:hAnsi="Arial" w:cs="Arial"/>
                <w:color w:val="000000"/>
                <w:sz w:val="16"/>
                <w:szCs w:val="16"/>
              </w:rPr>
              <w:t>2024</w:t>
            </w:r>
            <w:r w:rsidR="001238C4">
              <w:rPr>
                <w:rFonts w:ascii="Arial" w:hAnsi="Arial" w:cs="Arial"/>
                <w:color w:val="000000"/>
                <w:sz w:val="16"/>
                <w:szCs w:val="16"/>
              </w:rPr>
              <w:noBreakHyphen/>
            </w:r>
            <w:r w:rsidRPr="00351963">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0AD90C4"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539.6</w:t>
            </w:r>
          </w:p>
        </w:tc>
        <w:tc>
          <w:tcPr>
            <w:tcW w:w="491" w:type="pct"/>
            <w:tcBorders>
              <w:top w:val="single" w:sz="4" w:space="0" w:color="293F5B"/>
              <w:left w:val="nil"/>
              <w:bottom w:val="nil"/>
              <w:right w:val="nil"/>
            </w:tcBorders>
            <w:shd w:val="clear" w:color="000000" w:fill="FFFFFF"/>
            <w:noWrap/>
            <w:vAlign w:val="bottom"/>
            <w:hideMark/>
          </w:tcPr>
          <w:p w14:paraId="6D9777CE"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451.0</w:t>
            </w:r>
          </w:p>
        </w:tc>
        <w:tc>
          <w:tcPr>
            <w:tcW w:w="491" w:type="pct"/>
            <w:tcBorders>
              <w:top w:val="single" w:sz="4" w:space="0" w:color="293F5B"/>
              <w:left w:val="nil"/>
              <w:bottom w:val="nil"/>
              <w:right w:val="nil"/>
            </w:tcBorders>
            <w:shd w:val="clear" w:color="000000" w:fill="FFFFFF"/>
            <w:noWrap/>
            <w:vAlign w:val="bottom"/>
            <w:hideMark/>
          </w:tcPr>
          <w:p w14:paraId="66DC1A69"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355.4</w:t>
            </w:r>
          </w:p>
        </w:tc>
        <w:tc>
          <w:tcPr>
            <w:tcW w:w="491" w:type="pct"/>
            <w:tcBorders>
              <w:top w:val="single" w:sz="4" w:space="0" w:color="293F5B"/>
              <w:left w:val="nil"/>
              <w:bottom w:val="nil"/>
              <w:right w:val="nil"/>
            </w:tcBorders>
            <w:shd w:val="clear" w:color="000000" w:fill="FFFFFF"/>
            <w:noWrap/>
            <w:vAlign w:val="bottom"/>
            <w:hideMark/>
          </w:tcPr>
          <w:p w14:paraId="24EE22A9"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190.5</w:t>
            </w:r>
          </w:p>
        </w:tc>
        <w:tc>
          <w:tcPr>
            <w:tcW w:w="491" w:type="pct"/>
            <w:tcBorders>
              <w:top w:val="single" w:sz="4" w:space="0" w:color="293F5B"/>
              <w:left w:val="nil"/>
              <w:bottom w:val="nil"/>
              <w:right w:val="nil"/>
            </w:tcBorders>
            <w:shd w:val="clear" w:color="000000" w:fill="FFFFFF"/>
            <w:noWrap/>
            <w:vAlign w:val="bottom"/>
            <w:hideMark/>
          </w:tcPr>
          <w:p w14:paraId="5EB4722D"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119.7</w:t>
            </w:r>
          </w:p>
        </w:tc>
        <w:tc>
          <w:tcPr>
            <w:tcW w:w="491" w:type="pct"/>
            <w:tcBorders>
              <w:top w:val="single" w:sz="4" w:space="0" w:color="293F5B"/>
              <w:left w:val="nil"/>
              <w:bottom w:val="nil"/>
              <w:right w:val="nil"/>
            </w:tcBorders>
            <w:shd w:val="clear" w:color="000000" w:fill="FFFFFF"/>
            <w:noWrap/>
            <w:vAlign w:val="bottom"/>
            <w:hideMark/>
          </w:tcPr>
          <w:p w14:paraId="4B8D1EC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37.4</w:t>
            </w:r>
          </w:p>
        </w:tc>
        <w:tc>
          <w:tcPr>
            <w:tcW w:w="491" w:type="pct"/>
            <w:tcBorders>
              <w:top w:val="single" w:sz="4" w:space="0" w:color="293F5B"/>
              <w:left w:val="nil"/>
              <w:bottom w:val="nil"/>
              <w:right w:val="nil"/>
            </w:tcBorders>
            <w:shd w:val="clear" w:color="000000" w:fill="FFFFFF"/>
            <w:noWrap/>
            <w:vAlign w:val="bottom"/>
            <w:hideMark/>
          </w:tcPr>
          <w:p w14:paraId="7FE3CBB4"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30.1</w:t>
            </w:r>
          </w:p>
        </w:tc>
        <w:tc>
          <w:tcPr>
            <w:tcW w:w="491" w:type="pct"/>
            <w:tcBorders>
              <w:top w:val="single" w:sz="4" w:space="0" w:color="293F5B"/>
              <w:left w:val="nil"/>
              <w:bottom w:val="nil"/>
              <w:right w:val="nil"/>
            </w:tcBorders>
            <w:shd w:val="clear" w:color="000000" w:fill="FFFFFF"/>
            <w:noWrap/>
            <w:vAlign w:val="bottom"/>
            <w:hideMark/>
          </w:tcPr>
          <w:p w14:paraId="610AB6CB"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55.6</w:t>
            </w:r>
          </w:p>
        </w:tc>
        <w:tc>
          <w:tcPr>
            <w:tcW w:w="544" w:type="pct"/>
            <w:tcBorders>
              <w:top w:val="single" w:sz="4" w:space="0" w:color="293F5B"/>
              <w:left w:val="nil"/>
              <w:bottom w:val="nil"/>
              <w:right w:val="nil"/>
            </w:tcBorders>
            <w:shd w:val="clear" w:color="000000" w:fill="FFFFFF"/>
            <w:noWrap/>
            <w:vAlign w:val="bottom"/>
            <w:hideMark/>
          </w:tcPr>
          <w:p w14:paraId="73137411"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1,779.3</w:t>
            </w:r>
          </w:p>
        </w:tc>
      </w:tr>
      <w:tr w:rsidR="00351963" w:rsidRPr="00351963" w14:paraId="55208682" w14:textId="77777777" w:rsidTr="00351963">
        <w:trPr>
          <w:trHeight w:hRule="exact" w:val="225"/>
        </w:trPr>
        <w:tc>
          <w:tcPr>
            <w:tcW w:w="530" w:type="pct"/>
            <w:tcBorders>
              <w:top w:val="nil"/>
              <w:left w:val="nil"/>
              <w:bottom w:val="nil"/>
              <w:right w:val="nil"/>
            </w:tcBorders>
            <w:shd w:val="clear" w:color="000000" w:fill="E6F2FF"/>
            <w:noWrap/>
            <w:vAlign w:val="bottom"/>
            <w:hideMark/>
          </w:tcPr>
          <w:p w14:paraId="00007BBF" w14:textId="3C46DCF5" w:rsidR="00351963" w:rsidRPr="00351963" w:rsidRDefault="00351963" w:rsidP="00351963">
            <w:pPr>
              <w:spacing w:before="0" w:after="0" w:line="240" w:lineRule="auto"/>
              <w:rPr>
                <w:rFonts w:ascii="Arial" w:hAnsi="Arial" w:cs="Arial"/>
                <w:color w:val="000000"/>
                <w:sz w:val="16"/>
                <w:szCs w:val="16"/>
              </w:rPr>
            </w:pPr>
            <w:r w:rsidRPr="00351963">
              <w:rPr>
                <w:rFonts w:ascii="Arial" w:hAnsi="Arial" w:cs="Arial"/>
                <w:color w:val="000000"/>
                <w:sz w:val="16"/>
                <w:szCs w:val="16"/>
              </w:rPr>
              <w:t>2025</w:t>
            </w:r>
            <w:r w:rsidR="001238C4">
              <w:rPr>
                <w:rFonts w:ascii="Arial" w:hAnsi="Arial" w:cs="Arial"/>
                <w:color w:val="000000"/>
                <w:sz w:val="16"/>
                <w:szCs w:val="16"/>
              </w:rPr>
              <w:noBreakHyphen/>
            </w:r>
            <w:r w:rsidRPr="0035196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D9809E2"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550.9</w:t>
            </w:r>
          </w:p>
        </w:tc>
        <w:tc>
          <w:tcPr>
            <w:tcW w:w="491" w:type="pct"/>
            <w:tcBorders>
              <w:top w:val="nil"/>
              <w:left w:val="nil"/>
              <w:bottom w:val="nil"/>
              <w:right w:val="nil"/>
            </w:tcBorders>
            <w:shd w:val="clear" w:color="000000" w:fill="E6F2FF"/>
            <w:noWrap/>
            <w:vAlign w:val="bottom"/>
            <w:hideMark/>
          </w:tcPr>
          <w:p w14:paraId="3CBFDF1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460.5</w:t>
            </w:r>
          </w:p>
        </w:tc>
        <w:tc>
          <w:tcPr>
            <w:tcW w:w="491" w:type="pct"/>
            <w:tcBorders>
              <w:top w:val="nil"/>
              <w:left w:val="nil"/>
              <w:bottom w:val="nil"/>
              <w:right w:val="nil"/>
            </w:tcBorders>
            <w:shd w:val="clear" w:color="000000" w:fill="E6F2FF"/>
            <w:noWrap/>
            <w:vAlign w:val="bottom"/>
            <w:hideMark/>
          </w:tcPr>
          <w:p w14:paraId="27DF7C7C"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362.9</w:t>
            </w:r>
          </w:p>
        </w:tc>
        <w:tc>
          <w:tcPr>
            <w:tcW w:w="491" w:type="pct"/>
            <w:tcBorders>
              <w:top w:val="nil"/>
              <w:left w:val="nil"/>
              <w:bottom w:val="nil"/>
              <w:right w:val="nil"/>
            </w:tcBorders>
            <w:shd w:val="clear" w:color="000000" w:fill="E6F2FF"/>
            <w:noWrap/>
            <w:vAlign w:val="bottom"/>
            <w:hideMark/>
          </w:tcPr>
          <w:p w14:paraId="43B75AD1"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194.5</w:t>
            </w:r>
          </w:p>
        </w:tc>
        <w:tc>
          <w:tcPr>
            <w:tcW w:w="491" w:type="pct"/>
            <w:tcBorders>
              <w:top w:val="nil"/>
              <w:left w:val="nil"/>
              <w:bottom w:val="nil"/>
              <w:right w:val="nil"/>
            </w:tcBorders>
            <w:shd w:val="clear" w:color="000000" w:fill="E6F2FF"/>
            <w:noWrap/>
            <w:vAlign w:val="bottom"/>
            <w:hideMark/>
          </w:tcPr>
          <w:p w14:paraId="6C23DF7C"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122.2</w:t>
            </w:r>
          </w:p>
        </w:tc>
        <w:tc>
          <w:tcPr>
            <w:tcW w:w="491" w:type="pct"/>
            <w:tcBorders>
              <w:top w:val="nil"/>
              <w:left w:val="nil"/>
              <w:bottom w:val="nil"/>
              <w:right w:val="nil"/>
            </w:tcBorders>
            <w:shd w:val="clear" w:color="000000" w:fill="E6F2FF"/>
            <w:noWrap/>
            <w:vAlign w:val="bottom"/>
            <w:hideMark/>
          </w:tcPr>
          <w:p w14:paraId="374196E7"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38.2</w:t>
            </w:r>
          </w:p>
        </w:tc>
        <w:tc>
          <w:tcPr>
            <w:tcW w:w="491" w:type="pct"/>
            <w:tcBorders>
              <w:top w:val="nil"/>
              <w:left w:val="nil"/>
              <w:bottom w:val="nil"/>
              <w:right w:val="nil"/>
            </w:tcBorders>
            <w:shd w:val="clear" w:color="000000" w:fill="E6F2FF"/>
            <w:noWrap/>
            <w:vAlign w:val="bottom"/>
            <w:hideMark/>
          </w:tcPr>
          <w:p w14:paraId="6A46E353"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30.8</w:t>
            </w:r>
          </w:p>
        </w:tc>
        <w:tc>
          <w:tcPr>
            <w:tcW w:w="491" w:type="pct"/>
            <w:tcBorders>
              <w:top w:val="nil"/>
              <w:left w:val="nil"/>
              <w:bottom w:val="nil"/>
              <w:right w:val="nil"/>
            </w:tcBorders>
            <w:shd w:val="clear" w:color="000000" w:fill="E6F2FF"/>
            <w:noWrap/>
            <w:vAlign w:val="bottom"/>
            <w:hideMark/>
          </w:tcPr>
          <w:p w14:paraId="3C8BC4F7"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56.7</w:t>
            </w:r>
          </w:p>
        </w:tc>
        <w:tc>
          <w:tcPr>
            <w:tcW w:w="544" w:type="pct"/>
            <w:tcBorders>
              <w:top w:val="nil"/>
              <w:left w:val="nil"/>
              <w:bottom w:val="nil"/>
              <w:right w:val="nil"/>
            </w:tcBorders>
            <w:shd w:val="clear" w:color="000000" w:fill="E6F2FF"/>
            <w:noWrap/>
            <w:vAlign w:val="bottom"/>
            <w:hideMark/>
          </w:tcPr>
          <w:p w14:paraId="590FFB17"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1,816.6</w:t>
            </w:r>
          </w:p>
        </w:tc>
      </w:tr>
      <w:tr w:rsidR="00351963" w:rsidRPr="00351963" w14:paraId="0A12EE7D" w14:textId="77777777" w:rsidTr="00351963">
        <w:trPr>
          <w:trHeight w:hRule="exact" w:val="225"/>
        </w:trPr>
        <w:tc>
          <w:tcPr>
            <w:tcW w:w="530" w:type="pct"/>
            <w:tcBorders>
              <w:top w:val="nil"/>
              <w:left w:val="nil"/>
              <w:bottom w:val="nil"/>
              <w:right w:val="nil"/>
            </w:tcBorders>
            <w:shd w:val="clear" w:color="000000" w:fill="FFFFFF"/>
            <w:noWrap/>
            <w:vAlign w:val="bottom"/>
            <w:hideMark/>
          </w:tcPr>
          <w:p w14:paraId="5BD50B4E" w14:textId="1E2A6CD3" w:rsidR="00351963" w:rsidRPr="00351963" w:rsidRDefault="00351963" w:rsidP="00351963">
            <w:pPr>
              <w:spacing w:before="0" w:after="0" w:line="240" w:lineRule="auto"/>
              <w:rPr>
                <w:rFonts w:ascii="Arial" w:hAnsi="Arial" w:cs="Arial"/>
                <w:color w:val="000000"/>
                <w:sz w:val="16"/>
                <w:szCs w:val="16"/>
              </w:rPr>
            </w:pPr>
            <w:r w:rsidRPr="00351963">
              <w:rPr>
                <w:rFonts w:ascii="Arial" w:hAnsi="Arial" w:cs="Arial"/>
                <w:color w:val="000000"/>
                <w:sz w:val="16"/>
                <w:szCs w:val="16"/>
              </w:rPr>
              <w:t>2026</w:t>
            </w:r>
            <w:r w:rsidR="001238C4">
              <w:rPr>
                <w:rFonts w:ascii="Arial" w:hAnsi="Arial" w:cs="Arial"/>
                <w:color w:val="000000"/>
                <w:sz w:val="16"/>
                <w:szCs w:val="16"/>
              </w:rPr>
              <w:noBreakHyphen/>
            </w:r>
            <w:r w:rsidRPr="0035196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71FA6A0"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564.2</w:t>
            </w:r>
          </w:p>
        </w:tc>
        <w:tc>
          <w:tcPr>
            <w:tcW w:w="491" w:type="pct"/>
            <w:tcBorders>
              <w:top w:val="nil"/>
              <w:left w:val="nil"/>
              <w:bottom w:val="nil"/>
              <w:right w:val="nil"/>
            </w:tcBorders>
            <w:shd w:val="clear" w:color="000000" w:fill="FFFFFF"/>
            <w:noWrap/>
            <w:vAlign w:val="bottom"/>
            <w:hideMark/>
          </w:tcPr>
          <w:p w14:paraId="34480232"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471.6</w:t>
            </w:r>
          </w:p>
        </w:tc>
        <w:tc>
          <w:tcPr>
            <w:tcW w:w="491" w:type="pct"/>
            <w:tcBorders>
              <w:top w:val="nil"/>
              <w:left w:val="nil"/>
              <w:bottom w:val="nil"/>
              <w:right w:val="nil"/>
            </w:tcBorders>
            <w:shd w:val="clear" w:color="000000" w:fill="FFFFFF"/>
            <w:noWrap/>
            <w:vAlign w:val="bottom"/>
            <w:hideMark/>
          </w:tcPr>
          <w:p w14:paraId="4989093C"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371.6</w:t>
            </w:r>
          </w:p>
        </w:tc>
        <w:tc>
          <w:tcPr>
            <w:tcW w:w="491" w:type="pct"/>
            <w:tcBorders>
              <w:top w:val="nil"/>
              <w:left w:val="nil"/>
              <w:bottom w:val="nil"/>
              <w:right w:val="nil"/>
            </w:tcBorders>
            <w:shd w:val="clear" w:color="000000" w:fill="FFFFFF"/>
            <w:noWrap/>
            <w:vAlign w:val="bottom"/>
            <w:hideMark/>
          </w:tcPr>
          <w:p w14:paraId="2934312B"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199.1</w:t>
            </w:r>
          </w:p>
        </w:tc>
        <w:tc>
          <w:tcPr>
            <w:tcW w:w="491" w:type="pct"/>
            <w:tcBorders>
              <w:top w:val="nil"/>
              <w:left w:val="nil"/>
              <w:bottom w:val="nil"/>
              <w:right w:val="nil"/>
            </w:tcBorders>
            <w:shd w:val="clear" w:color="000000" w:fill="FFFFFF"/>
            <w:noWrap/>
            <w:vAlign w:val="bottom"/>
            <w:hideMark/>
          </w:tcPr>
          <w:p w14:paraId="524F0773"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125.1</w:t>
            </w:r>
          </w:p>
        </w:tc>
        <w:tc>
          <w:tcPr>
            <w:tcW w:w="491" w:type="pct"/>
            <w:tcBorders>
              <w:top w:val="nil"/>
              <w:left w:val="nil"/>
              <w:bottom w:val="nil"/>
              <w:right w:val="nil"/>
            </w:tcBorders>
            <w:shd w:val="clear" w:color="000000" w:fill="FFFFFF"/>
            <w:noWrap/>
            <w:vAlign w:val="bottom"/>
            <w:hideMark/>
          </w:tcPr>
          <w:p w14:paraId="3CDDB5E6"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39.1</w:t>
            </w:r>
          </w:p>
        </w:tc>
        <w:tc>
          <w:tcPr>
            <w:tcW w:w="491" w:type="pct"/>
            <w:tcBorders>
              <w:top w:val="nil"/>
              <w:left w:val="nil"/>
              <w:bottom w:val="nil"/>
              <w:right w:val="nil"/>
            </w:tcBorders>
            <w:shd w:val="clear" w:color="000000" w:fill="FFFFFF"/>
            <w:noWrap/>
            <w:vAlign w:val="bottom"/>
            <w:hideMark/>
          </w:tcPr>
          <w:p w14:paraId="2097FA58"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31.5</w:t>
            </w:r>
          </w:p>
        </w:tc>
        <w:tc>
          <w:tcPr>
            <w:tcW w:w="491" w:type="pct"/>
            <w:tcBorders>
              <w:top w:val="nil"/>
              <w:left w:val="nil"/>
              <w:bottom w:val="nil"/>
              <w:right w:val="nil"/>
            </w:tcBorders>
            <w:shd w:val="clear" w:color="000000" w:fill="FFFFFF"/>
            <w:noWrap/>
            <w:vAlign w:val="bottom"/>
            <w:hideMark/>
          </w:tcPr>
          <w:p w14:paraId="016BC7E2"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58.1</w:t>
            </w:r>
          </w:p>
        </w:tc>
        <w:tc>
          <w:tcPr>
            <w:tcW w:w="544" w:type="pct"/>
            <w:tcBorders>
              <w:top w:val="nil"/>
              <w:left w:val="nil"/>
              <w:bottom w:val="nil"/>
              <w:right w:val="nil"/>
            </w:tcBorders>
            <w:shd w:val="clear" w:color="000000" w:fill="FFFFFF"/>
            <w:noWrap/>
            <w:vAlign w:val="bottom"/>
            <w:hideMark/>
          </w:tcPr>
          <w:p w14:paraId="1EDFC846"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1,860.2</w:t>
            </w:r>
          </w:p>
        </w:tc>
      </w:tr>
      <w:tr w:rsidR="00351963" w:rsidRPr="00351963" w14:paraId="26269EC7" w14:textId="77777777" w:rsidTr="00351963">
        <w:trPr>
          <w:trHeight w:hRule="exact" w:val="225"/>
        </w:trPr>
        <w:tc>
          <w:tcPr>
            <w:tcW w:w="530" w:type="pct"/>
            <w:tcBorders>
              <w:top w:val="nil"/>
              <w:left w:val="nil"/>
              <w:bottom w:val="nil"/>
              <w:right w:val="nil"/>
            </w:tcBorders>
            <w:shd w:val="clear" w:color="000000" w:fill="FFFFFF"/>
            <w:noWrap/>
            <w:vAlign w:val="bottom"/>
            <w:hideMark/>
          </w:tcPr>
          <w:p w14:paraId="1353F436" w14:textId="283F01AA" w:rsidR="00351963" w:rsidRPr="00351963" w:rsidRDefault="00351963" w:rsidP="00351963">
            <w:pPr>
              <w:spacing w:before="0" w:after="0" w:line="240" w:lineRule="auto"/>
              <w:rPr>
                <w:rFonts w:ascii="Arial" w:hAnsi="Arial" w:cs="Arial"/>
                <w:color w:val="000000"/>
                <w:sz w:val="16"/>
                <w:szCs w:val="16"/>
              </w:rPr>
            </w:pPr>
            <w:r w:rsidRPr="00351963">
              <w:rPr>
                <w:rFonts w:ascii="Arial" w:hAnsi="Arial" w:cs="Arial"/>
                <w:color w:val="000000"/>
                <w:sz w:val="16"/>
                <w:szCs w:val="16"/>
              </w:rPr>
              <w:t>2027</w:t>
            </w:r>
            <w:r w:rsidR="001238C4">
              <w:rPr>
                <w:rFonts w:ascii="Arial" w:hAnsi="Arial" w:cs="Arial"/>
                <w:color w:val="000000"/>
                <w:sz w:val="16"/>
                <w:szCs w:val="16"/>
              </w:rPr>
              <w:noBreakHyphen/>
            </w:r>
            <w:r w:rsidRPr="0035196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6CC7FB1"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575.4</w:t>
            </w:r>
          </w:p>
        </w:tc>
        <w:tc>
          <w:tcPr>
            <w:tcW w:w="491" w:type="pct"/>
            <w:tcBorders>
              <w:top w:val="nil"/>
              <w:left w:val="nil"/>
              <w:bottom w:val="nil"/>
              <w:right w:val="nil"/>
            </w:tcBorders>
            <w:shd w:val="clear" w:color="000000" w:fill="FFFFFF"/>
            <w:noWrap/>
            <w:vAlign w:val="bottom"/>
            <w:hideMark/>
          </w:tcPr>
          <w:p w14:paraId="3E4B70B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481.0</w:t>
            </w:r>
          </w:p>
        </w:tc>
        <w:tc>
          <w:tcPr>
            <w:tcW w:w="491" w:type="pct"/>
            <w:tcBorders>
              <w:top w:val="nil"/>
              <w:left w:val="nil"/>
              <w:bottom w:val="nil"/>
              <w:right w:val="nil"/>
            </w:tcBorders>
            <w:shd w:val="clear" w:color="000000" w:fill="FFFFFF"/>
            <w:noWrap/>
            <w:vAlign w:val="bottom"/>
            <w:hideMark/>
          </w:tcPr>
          <w:p w14:paraId="6F311D7F"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379.0</w:t>
            </w:r>
          </w:p>
        </w:tc>
        <w:tc>
          <w:tcPr>
            <w:tcW w:w="491" w:type="pct"/>
            <w:tcBorders>
              <w:top w:val="nil"/>
              <w:left w:val="nil"/>
              <w:bottom w:val="nil"/>
              <w:right w:val="nil"/>
            </w:tcBorders>
            <w:shd w:val="clear" w:color="000000" w:fill="FFFFFF"/>
            <w:noWrap/>
            <w:vAlign w:val="bottom"/>
            <w:hideMark/>
          </w:tcPr>
          <w:p w14:paraId="4A458C05"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203.1</w:t>
            </w:r>
          </w:p>
        </w:tc>
        <w:tc>
          <w:tcPr>
            <w:tcW w:w="491" w:type="pct"/>
            <w:tcBorders>
              <w:top w:val="nil"/>
              <w:left w:val="nil"/>
              <w:bottom w:val="nil"/>
              <w:right w:val="nil"/>
            </w:tcBorders>
            <w:shd w:val="clear" w:color="000000" w:fill="FFFFFF"/>
            <w:noWrap/>
            <w:vAlign w:val="bottom"/>
            <w:hideMark/>
          </w:tcPr>
          <w:p w14:paraId="69197175"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127.6</w:t>
            </w:r>
          </w:p>
        </w:tc>
        <w:tc>
          <w:tcPr>
            <w:tcW w:w="491" w:type="pct"/>
            <w:tcBorders>
              <w:top w:val="nil"/>
              <w:left w:val="nil"/>
              <w:bottom w:val="nil"/>
              <w:right w:val="nil"/>
            </w:tcBorders>
            <w:shd w:val="clear" w:color="000000" w:fill="FFFFFF"/>
            <w:noWrap/>
            <w:vAlign w:val="bottom"/>
            <w:hideMark/>
          </w:tcPr>
          <w:p w14:paraId="102286F3"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39.9</w:t>
            </w:r>
          </w:p>
        </w:tc>
        <w:tc>
          <w:tcPr>
            <w:tcW w:w="491" w:type="pct"/>
            <w:tcBorders>
              <w:top w:val="nil"/>
              <w:left w:val="nil"/>
              <w:bottom w:val="nil"/>
              <w:right w:val="nil"/>
            </w:tcBorders>
            <w:shd w:val="clear" w:color="000000" w:fill="FFFFFF"/>
            <w:noWrap/>
            <w:vAlign w:val="bottom"/>
            <w:hideMark/>
          </w:tcPr>
          <w:p w14:paraId="179FCBE8"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32.1</w:t>
            </w:r>
          </w:p>
        </w:tc>
        <w:tc>
          <w:tcPr>
            <w:tcW w:w="491" w:type="pct"/>
            <w:tcBorders>
              <w:top w:val="nil"/>
              <w:left w:val="nil"/>
              <w:bottom w:val="nil"/>
              <w:right w:val="nil"/>
            </w:tcBorders>
            <w:shd w:val="clear" w:color="000000" w:fill="FFFFFF"/>
            <w:noWrap/>
            <w:vAlign w:val="bottom"/>
            <w:hideMark/>
          </w:tcPr>
          <w:p w14:paraId="685E3C86"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59.3</w:t>
            </w:r>
          </w:p>
        </w:tc>
        <w:tc>
          <w:tcPr>
            <w:tcW w:w="544" w:type="pct"/>
            <w:tcBorders>
              <w:top w:val="nil"/>
              <w:left w:val="nil"/>
              <w:bottom w:val="nil"/>
              <w:right w:val="nil"/>
            </w:tcBorders>
            <w:shd w:val="clear" w:color="000000" w:fill="FFFFFF"/>
            <w:noWrap/>
            <w:vAlign w:val="bottom"/>
            <w:hideMark/>
          </w:tcPr>
          <w:p w14:paraId="0244D832"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1,897.5</w:t>
            </w:r>
          </w:p>
        </w:tc>
      </w:tr>
      <w:tr w:rsidR="00351963" w:rsidRPr="00351963" w14:paraId="2541EB28" w14:textId="77777777" w:rsidTr="00351963">
        <w:trPr>
          <w:trHeight w:hRule="exact" w:val="225"/>
        </w:trPr>
        <w:tc>
          <w:tcPr>
            <w:tcW w:w="530" w:type="pct"/>
            <w:tcBorders>
              <w:top w:val="nil"/>
              <w:left w:val="nil"/>
              <w:bottom w:val="nil"/>
              <w:right w:val="nil"/>
            </w:tcBorders>
            <w:shd w:val="clear" w:color="000000" w:fill="FFFFFF"/>
            <w:noWrap/>
            <w:vAlign w:val="bottom"/>
            <w:hideMark/>
          </w:tcPr>
          <w:p w14:paraId="32A5FD01" w14:textId="0191720C" w:rsidR="00351963" w:rsidRPr="00351963" w:rsidRDefault="00351963" w:rsidP="00351963">
            <w:pPr>
              <w:spacing w:before="0" w:after="0" w:line="240" w:lineRule="auto"/>
              <w:rPr>
                <w:rFonts w:ascii="Arial" w:hAnsi="Arial" w:cs="Arial"/>
                <w:color w:val="000000"/>
                <w:sz w:val="16"/>
                <w:szCs w:val="16"/>
              </w:rPr>
            </w:pPr>
            <w:r w:rsidRPr="00351963">
              <w:rPr>
                <w:rFonts w:ascii="Arial" w:hAnsi="Arial" w:cs="Arial"/>
                <w:color w:val="000000"/>
                <w:sz w:val="16"/>
                <w:szCs w:val="16"/>
              </w:rPr>
              <w:t>2028</w:t>
            </w:r>
            <w:r w:rsidR="001238C4">
              <w:rPr>
                <w:rFonts w:ascii="Arial" w:hAnsi="Arial" w:cs="Arial"/>
                <w:color w:val="000000"/>
                <w:sz w:val="16"/>
                <w:szCs w:val="16"/>
              </w:rPr>
              <w:noBreakHyphen/>
            </w:r>
            <w:r w:rsidRPr="00351963">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4E7EF80"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588.1</w:t>
            </w:r>
          </w:p>
        </w:tc>
        <w:tc>
          <w:tcPr>
            <w:tcW w:w="491" w:type="pct"/>
            <w:tcBorders>
              <w:top w:val="nil"/>
              <w:left w:val="nil"/>
              <w:bottom w:val="single" w:sz="4" w:space="0" w:color="293F5B"/>
              <w:right w:val="nil"/>
            </w:tcBorders>
            <w:shd w:val="clear" w:color="000000" w:fill="FFFFFF"/>
            <w:noWrap/>
            <w:vAlign w:val="bottom"/>
            <w:hideMark/>
          </w:tcPr>
          <w:p w14:paraId="70DBB6B2"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491.6</w:t>
            </w:r>
          </w:p>
        </w:tc>
        <w:tc>
          <w:tcPr>
            <w:tcW w:w="491" w:type="pct"/>
            <w:tcBorders>
              <w:top w:val="nil"/>
              <w:left w:val="nil"/>
              <w:bottom w:val="single" w:sz="4" w:space="0" w:color="293F5B"/>
              <w:right w:val="nil"/>
            </w:tcBorders>
            <w:shd w:val="clear" w:color="000000" w:fill="FFFFFF"/>
            <w:noWrap/>
            <w:vAlign w:val="bottom"/>
            <w:hideMark/>
          </w:tcPr>
          <w:p w14:paraId="37FCC985"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387.3</w:t>
            </w:r>
          </w:p>
        </w:tc>
        <w:tc>
          <w:tcPr>
            <w:tcW w:w="491" w:type="pct"/>
            <w:tcBorders>
              <w:top w:val="nil"/>
              <w:left w:val="nil"/>
              <w:bottom w:val="single" w:sz="4" w:space="0" w:color="293F5B"/>
              <w:right w:val="nil"/>
            </w:tcBorders>
            <w:shd w:val="clear" w:color="000000" w:fill="FFFFFF"/>
            <w:noWrap/>
            <w:vAlign w:val="bottom"/>
            <w:hideMark/>
          </w:tcPr>
          <w:p w14:paraId="77CBBAB8"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207.6</w:t>
            </w:r>
          </w:p>
        </w:tc>
        <w:tc>
          <w:tcPr>
            <w:tcW w:w="491" w:type="pct"/>
            <w:tcBorders>
              <w:top w:val="nil"/>
              <w:left w:val="nil"/>
              <w:bottom w:val="single" w:sz="4" w:space="0" w:color="293F5B"/>
              <w:right w:val="nil"/>
            </w:tcBorders>
            <w:shd w:val="clear" w:color="000000" w:fill="FFFFFF"/>
            <w:noWrap/>
            <w:vAlign w:val="bottom"/>
            <w:hideMark/>
          </w:tcPr>
          <w:p w14:paraId="5DC72904"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130.4</w:t>
            </w:r>
          </w:p>
        </w:tc>
        <w:tc>
          <w:tcPr>
            <w:tcW w:w="491" w:type="pct"/>
            <w:tcBorders>
              <w:top w:val="nil"/>
              <w:left w:val="nil"/>
              <w:bottom w:val="single" w:sz="4" w:space="0" w:color="293F5B"/>
              <w:right w:val="nil"/>
            </w:tcBorders>
            <w:shd w:val="clear" w:color="000000" w:fill="FFFFFF"/>
            <w:noWrap/>
            <w:vAlign w:val="bottom"/>
            <w:hideMark/>
          </w:tcPr>
          <w:p w14:paraId="3C7D682D"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40.8</w:t>
            </w:r>
          </w:p>
        </w:tc>
        <w:tc>
          <w:tcPr>
            <w:tcW w:w="491" w:type="pct"/>
            <w:tcBorders>
              <w:top w:val="nil"/>
              <w:left w:val="nil"/>
              <w:bottom w:val="single" w:sz="4" w:space="0" w:color="293F5B"/>
              <w:right w:val="nil"/>
            </w:tcBorders>
            <w:shd w:val="clear" w:color="000000" w:fill="FFFFFF"/>
            <w:noWrap/>
            <w:vAlign w:val="bottom"/>
            <w:hideMark/>
          </w:tcPr>
          <w:p w14:paraId="32126B81"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32.9</w:t>
            </w:r>
          </w:p>
        </w:tc>
        <w:tc>
          <w:tcPr>
            <w:tcW w:w="491" w:type="pct"/>
            <w:tcBorders>
              <w:top w:val="nil"/>
              <w:left w:val="nil"/>
              <w:bottom w:val="single" w:sz="4" w:space="0" w:color="293F5B"/>
              <w:right w:val="nil"/>
            </w:tcBorders>
            <w:shd w:val="clear" w:color="000000" w:fill="FFFFFF"/>
            <w:noWrap/>
            <w:vAlign w:val="bottom"/>
            <w:hideMark/>
          </w:tcPr>
          <w:p w14:paraId="07B2EF96"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60.6</w:t>
            </w:r>
          </w:p>
        </w:tc>
        <w:tc>
          <w:tcPr>
            <w:tcW w:w="544" w:type="pct"/>
            <w:tcBorders>
              <w:top w:val="nil"/>
              <w:left w:val="nil"/>
              <w:bottom w:val="single" w:sz="4" w:space="0" w:color="293F5B"/>
              <w:right w:val="nil"/>
            </w:tcBorders>
            <w:shd w:val="clear" w:color="000000" w:fill="FFFFFF"/>
            <w:noWrap/>
            <w:vAlign w:val="bottom"/>
            <w:hideMark/>
          </w:tcPr>
          <w:p w14:paraId="769DF80C" w14:textId="77777777" w:rsidR="00351963" w:rsidRPr="00351963" w:rsidRDefault="00351963" w:rsidP="00351963">
            <w:pPr>
              <w:spacing w:before="0" w:after="0" w:line="240" w:lineRule="auto"/>
              <w:jc w:val="right"/>
              <w:rPr>
                <w:rFonts w:ascii="Arial" w:hAnsi="Arial" w:cs="Arial"/>
                <w:color w:val="000000"/>
                <w:sz w:val="16"/>
                <w:szCs w:val="16"/>
              </w:rPr>
            </w:pPr>
            <w:r w:rsidRPr="00351963">
              <w:rPr>
                <w:rFonts w:ascii="Arial" w:hAnsi="Arial" w:cs="Arial"/>
                <w:color w:val="000000"/>
                <w:sz w:val="16"/>
                <w:szCs w:val="16"/>
              </w:rPr>
              <w:t>1,939.2</w:t>
            </w:r>
          </w:p>
        </w:tc>
      </w:tr>
      <w:tr w:rsidR="00351963" w:rsidRPr="00351963" w14:paraId="099628FB" w14:textId="77777777" w:rsidTr="00351963">
        <w:trPr>
          <w:trHeight w:hRule="exact" w:val="225"/>
        </w:trPr>
        <w:tc>
          <w:tcPr>
            <w:tcW w:w="530" w:type="pct"/>
            <w:tcBorders>
              <w:top w:val="nil"/>
              <w:left w:val="nil"/>
              <w:bottom w:val="single" w:sz="4" w:space="0" w:color="293F5B"/>
              <w:right w:val="nil"/>
            </w:tcBorders>
            <w:shd w:val="clear" w:color="000000" w:fill="FFFFFF"/>
            <w:noWrap/>
            <w:vAlign w:val="bottom"/>
            <w:hideMark/>
          </w:tcPr>
          <w:p w14:paraId="6CE72EAD" w14:textId="77777777" w:rsidR="00351963" w:rsidRPr="00351963" w:rsidRDefault="00351963" w:rsidP="00351963">
            <w:pPr>
              <w:spacing w:before="0" w:after="0" w:line="240" w:lineRule="auto"/>
              <w:rPr>
                <w:rFonts w:ascii="Arial" w:hAnsi="Arial" w:cs="Arial"/>
                <w:b/>
                <w:bCs/>
                <w:color w:val="000000"/>
                <w:sz w:val="16"/>
                <w:szCs w:val="16"/>
              </w:rPr>
            </w:pPr>
            <w:r w:rsidRPr="0035196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BF6982F"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2,818.2</w:t>
            </w:r>
          </w:p>
        </w:tc>
        <w:tc>
          <w:tcPr>
            <w:tcW w:w="491" w:type="pct"/>
            <w:tcBorders>
              <w:top w:val="nil"/>
              <w:left w:val="nil"/>
              <w:bottom w:val="single" w:sz="4" w:space="0" w:color="293F5B"/>
              <w:right w:val="nil"/>
            </w:tcBorders>
            <w:shd w:val="clear" w:color="000000" w:fill="FFFFFF"/>
            <w:noWrap/>
            <w:vAlign w:val="bottom"/>
            <w:hideMark/>
          </w:tcPr>
          <w:p w14:paraId="3E392E4C"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2,355.7</w:t>
            </w:r>
          </w:p>
        </w:tc>
        <w:tc>
          <w:tcPr>
            <w:tcW w:w="491" w:type="pct"/>
            <w:tcBorders>
              <w:top w:val="nil"/>
              <w:left w:val="nil"/>
              <w:bottom w:val="single" w:sz="4" w:space="0" w:color="293F5B"/>
              <w:right w:val="nil"/>
            </w:tcBorders>
            <w:shd w:val="clear" w:color="000000" w:fill="FFFFFF"/>
            <w:noWrap/>
            <w:vAlign w:val="bottom"/>
            <w:hideMark/>
          </w:tcPr>
          <w:p w14:paraId="32B1F0C1"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1,856.2</w:t>
            </w:r>
          </w:p>
        </w:tc>
        <w:tc>
          <w:tcPr>
            <w:tcW w:w="491" w:type="pct"/>
            <w:tcBorders>
              <w:top w:val="nil"/>
              <w:left w:val="nil"/>
              <w:bottom w:val="single" w:sz="4" w:space="0" w:color="293F5B"/>
              <w:right w:val="nil"/>
            </w:tcBorders>
            <w:shd w:val="clear" w:color="000000" w:fill="FFFFFF"/>
            <w:noWrap/>
            <w:vAlign w:val="bottom"/>
            <w:hideMark/>
          </w:tcPr>
          <w:p w14:paraId="6F6DD91A"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994.7</w:t>
            </w:r>
          </w:p>
        </w:tc>
        <w:tc>
          <w:tcPr>
            <w:tcW w:w="491" w:type="pct"/>
            <w:tcBorders>
              <w:top w:val="nil"/>
              <w:left w:val="nil"/>
              <w:bottom w:val="single" w:sz="4" w:space="0" w:color="293F5B"/>
              <w:right w:val="nil"/>
            </w:tcBorders>
            <w:shd w:val="clear" w:color="000000" w:fill="FFFFFF"/>
            <w:noWrap/>
            <w:vAlign w:val="bottom"/>
            <w:hideMark/>
          </w:tcPr>
          <w:p w14:paraId="642EB51A"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625.1</w:t>
            </w:r>
          </w:p>
        </w:tc>
        <w:tc>
          <w:tcPr>
            <w:tcW w:w="491" w:type="pct"/>
            <w:tcBorders>
              <w:top w:val="nil"/>
              <w:left w:val="nil"/>
              <w:bottom w:val="single" w:sz="4" w:space="0" w:color="293F5B"/>
              <w:right w:val="nil"/>
            </w:tcBorders>
            <w:shd w:val="clear" w:color="000000" w:fill="FFFFFF"/>
            <w:noWrap/>
            <w:vAlign w:val="bottom"/>
            <w:hideMark/>
          </w:tcPr>
          <w:p w14:paraId="6EE68D9E"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195.3</w:t>
            </w:r>
          </w:p>
        </w:tc>
        <w:tc>
          <w:tcPr>
            <w:tcW w:w="491" w:type="pct"/>
            <w:tcBorders>
              <w:top w:val="nil"/>
              <w:left w:val="nil"/>
              <w:bottom w:val="single" w:sz="4" w:space="0" w:color="293F5B"/>
              <w:right w:val="nil"/>
            </w:tcBorders>
            <w:shd w:val="clear" w:color="000000" w:fill="FFFFFF"/>
            <w:noWrap/>
            <w:vAlign w:val="bottom"/>
            <w:hideMark/>
          </w:tcPr>
          <w:p w14:paraId="1DD3EB2C"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157.4</w:t>
            </w:r>
          </w:p>
        </w:tc>
        <w:tc>
          <w:tcPr>
            <w:tcW w:w="491" w:type="pct"/>
            <w:tcBorders>
              <w:top w:val="nil"/>
              <w:left w:val="nil"/>
              <w:bottom w:val="single" w:sz="4" w:space="0" w:color="293F5B"/>
              <w:right w:val="nil"/>
            </w:tcBorders>
            <w:shd w:val="clear" w:color="000000" w:fill="FFFFFF"/>
            <w:noWrap/>
            <w:vAlign w:val="bottom"/>
            <w:hideMark/>
          </w:tcPr>
          <w:p w14:paraId="65F1CBBA"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290.2</w:t>
            </w:r>
          </w:p>
        </w:tc>
        <w:tc>
          <w:tcPr>
            <w:tcW w:w="544" w:type="pct"/>
            <w:tcBorders>
              <w:top w:val="nil"/>
              <w:left w:val="nil"/>
              <w:bottom w:val="single" w:sz="4" w:space="0" w:color="293F5B"/>
              <w:right w:val="nil"/>
            </w:tcBorders>
            <w:shd w:val="clear" w:color="000000" w:fill="FFFFFF"/>
            <w:noWrap/>
            <w:vAlign w:val="bottom"/>
            <w:hideMark/>
          </w:tcPr>
          <w:p w14:paraId="0821891F" w14:textId="77777777" w:rsidR="00351963" w:rsidRPr="00351963" w:rsidRDefault="00351963" w:rsidP="00351963">
            <w:pPr>
              <w:spacing w:before="0" w:after="0" w:line="240" w:lineRule="auto"/>
              <w:jc w:val="right"/>
              <w:rPr>
                <w:rFonts w:ascii="Arial" w:hAnsi="Arial" w:cs="Arial"/>
                <w:b/>
                <w:bCs/>
                <w:color w:val="000000"/>
                <w:sz w:val="16"/>
                <w:szCs w:val="16"/>
              </w:rPr>
            </w:pPr>
            <w:r w:rsidRPr="00351963">
              <w:rPr>
                <w:rFonts w:ascii="Arial" w:hAnsi="Arial" w:cs="Arial"/>
                <w:b/>
                <w:bCs/>
                <w:color w:val="000000"/>
                <w:sz w:val="16"/>
                <w:szCs w:val="16"/>
              </w:rPr>
              <w:t>9,292.8</w:t>
            </w:r>
          </w:p>
        </w:tc>
      </w:tr>
    </w:tbl>
    <w:p w14:paraId="22E35087" w14:textId="120C154E" w:rsidR="00506B3C" w:rsidRDefault="00506B3C" w:rsidP="006719C1">
      <w:r w:rsidRPr="00837318">
        <w:t>Under</w:t>
      </w:r>
      <w:r w:rsidRPr="00CB26F0">
        <w:t xml:space="preserve"> </w:t>
      </w:r>
      <w:r w:rsidRPr="00837318">
        <w:t>t</w:t>
      </w:r>
      <w:r w:rsidRPr="005C71E7">
        <w:t xml:space="preserve">he </w:t>
      </w:r>
      <w:r>
        <w:t xml:space="preserve">National Agreement on Social Housing and Homelessness (NASHH), the </w:t>
      </w:r>
      <w:r w:rsidRPr="005C71E7">
        <w:t xml:space="preserve">Australian Government </w:t>
      </w:r>
      <w:r>
        <w:t>is providing $9.3</w:t>
      </w:r>
      <w:r w:rsidR="00FA4601">
        <w:t> </w:t>
      </w:r>
      <w:r>
        <w:t xml:space="preserve">billion over </w:t>
      </w:r>
      <w:r w:rsidR="005A4BE8">
        <w:t>five</w:t>
      </w:r>
      <w:r>
        <w:t xml:space="preserve"> years from 1</w:t>
      </w:r>
      <w:r w:rsidR="00FA4601">
        <w:t> </w:t>
      </w:r>
      <w:r>
        <w:t>July</w:t>
      </w:r>
      <w:r w:rsidR="00FA4601">
        <w:t> </w:t>
      </w:r>
      <w:r>
        <w:t xml:space="preserve">2024 to the states. </w:t>
      </w:r>
      <w:r w:rsidRPr="00837318">
        <w:t>This funding</w:t>
      </w:r>
      <w:bookmarkStart w:id="3" w:name="_Hlk171327969"/>
      <w:r w:rsidRPr="00837318">
        <w:t xml:space="preserve"> helps people who are experiencing, or at risk of, homelessness and supports the effective operation of Australia</w:t>
      </w:r>
      <w:r w:rsidR="001238C4">
        <w:t>’</w:t>
      </w:r>
      <w:r w:rsidRPr="00837318">
        <w:t>s social housing and homelessness services sectors</w:t>
      </w:r>
      <w:bookmarkEnd w:id="3"/>
      <w:r w:rsidRPr="00837318">
        <w:t>.</w:t>
      </w:r>
      <w:r w:rsidRPr="00CB26F0">
        <w:t xml:space="preserve"> </w:t>
      </w:r>
    </w:p>
    <w:p w14:paraId="6A9D049E" w14:textId="6D9311F4" w:rsidR="006719C1" w:rsidRPr="00837318" w:rsidRDefault="006719C1" w:rsidP="006719C1">
      <w:r w:rsidRPr="00837318">
        <w:t>Annual funding under the NASHH is</w:t>
      </w:r>
      <w:r w:rsidR="00FA4601">
        <w:t xml:space="preserve"> </w:t>
      </w:r>
      <w:r w:rsidRPr="00837318">
        <w:t>around $1.8 billion per year. The Government is contributing $400</w:t>
      </w:r>
      <w:r w:rsidR="00FA4601">
        <w:t> </w:t>
      </w:r>
      <w:r w:rsidRPr="00837318">
        <w:t>million per year in dedicated homelessness funding</w:t>
      </w:r>
      <w:r>
        <w:t>,</w:t>
      </w:r>
      <w:r w:rsidRPr="00837318">
        <w:t xml:space="preserve"> which </w:t>
      </w:r>
      <w:r>
        <w:t>states</w:t>
      </w:r>
      <w:r w:rsidRPr="00837318">
        <w:t xml:space="preserve"> are required to match. </w:t>
      </w:r>
    </w:p>
    <w:p w14:paraId="7CFC60B1" w14:textId="77777777" w:rsidR="00CC27D3" w:rsidRPr="005C71E7" w:rsidRDefault="00CC27D3" w:rsidP="00CC27D3">
      <w:pPr>
        <w:pStyle w:val="Heading3"/>
      </w:pPr>
      <w:r w:rsidRPr="005C71E7">
        <w:lastRenderedPageBreak/>
        <w:t>National Partnership payments for affordable housing</w:t>
      </w:r>
    </w:p>
    <w:p w14:paraId="79165C89" w14:textId="3B7A816E" w:rsidR="00CC27D3" w:rsidRPr="005C71E7" w:rsidRDefault="00CC27D3" w:rsidP="00CC27D3">
      <w:r w:rsidRPr="005C71E7">
        <w:t>The Australian Government will provide a total of $</w:t>
      </w:r>
      <w:r w:rsidR="00F465E0">
        <w:t>2</w:t>
      </w:r>
      <w:r w:rsidR="003871C8">
        <w:t>63.1</w:t>
      </w:r>
      <w:r w:rsidRPr="005C71E7">
        <w:t> million in 202</w:t>
      </w:r>
      <w:r w:rsidR="00F465E0">
        <w:t>5</w:t>
      </w:r>
      <w:r w:rsidR="008A766B">
        <w:t>–</w:t>
      </w:r>
      <w:r w:rsidRPr="005C71E7">
        <w:t>2</w:t>
      </w:r>
      <w:r w:rsidR="00F465E0">
        <w:t>6</w:t>
      </w:r>
      <w:r w:rsidRPr="005C71E7">
        <w:t xml:space="preserve"> through National Partnership payments to support state affordable housing services. Further details are provided below.</w:t>
      </w:r>
    </w:p>
    <w:p w14:paraId="715D514A" w14:textId="72CB8051" w:rsidR="008902F0" w:rsidRDefault="00296709" w:rsidP="00EE3575">
      <w:pPr>
        <w:pStyle w:val="TableHeadingcontinued"/>
        <w:rPr>
          <w:rFonts w:eastAsiaTheme="minorHAnsi" w:cstheme="minorBidi"/>
          <w:sz w:val="22"/>
          <w:szCs w:val="22"/>
          <w:lang w:eastAsia="en-US"/>
        </w:rPr>
      </w:pPr>
      <w:r>
        <w:t>Advancing Prefabricated and Modular Construction Projects</w:t>
      </w:r>
      <w:r w:rsidR="008A699F" w:rsidRPr="005C71E7">
        <w:rPr>
          <w:vertAlign w:val="superscript"/>
        </w:rPr>
        <w:t>(a)</w:t>
      </w:r>
      <w:r w:rsidR="008A699F" w:rsidRPr="005C71E7">
        <w:rPr>
          <w:noProof/>
        </w:rPr>
        <w:t xml:space="preserve"> </w:t>
      </w:r>
      <w:bookmarkStart w:id="4" w:name="_1803805941"/>
      <w:bookmarkEnd w:id="4"/>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902F0" w:rsidRPr="008902F0" w14:paraId="224D6961" w14:textId="77777777" w:rsidTr="008902F0">
        <w:trPr>
          <w:trHeight w:hRule="exact" w:val="226"/>
        </w:trPr>
        <w:tc>
          <w:tcPr>
            <w:tcW w:w="530" w:type="pct"/>
            <w:tcBorders>
              <w:top w:val="single" w:sz="4" w:space="0" w:color="293F5B"/>
              <w:left w:val="nil"/>
              <w:bottom w:val="nil"/>
              <w:right w:val="nil"/>
            </w:tcBorders>
            <w:shd w:val="clear" w:color="000000" w:fill="FFFFFF"/>
            <w:noWrap/>
            <w:vAlign w:val="bottom"/>
            <w:hideMark/>
          </w:tcPr>
          <w:p w14:paraId="79977ED4" w14:textId="336629C6" w:rsidR="008902F0" w:rsidRPr="008902F0" w:rsidRDefault="008902F0" w:rsidP="008902F0">
            <w:pPr>
              <w:spacing w:before="0" w:after="0" w:line="240" w:lineRule="auto"/>
              <w:rPr>
                <w:rFonts w:ascii="Arial" w:hAnsi="Arial" w:cs="Arial"/>
                <w:color w:val="000000"/>
                <w:sz w:val="16"/>
                <w:szCs w:val="16"/>
              </w:rPr>
            </w:pPr>
            <w:r w:rsidRPr="008902F0">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3E99243"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29CE8EE"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8A0F570"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1F490A6"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E5DE44E"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30C606D"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CDBF223"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CE51FEE"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D06A0A4"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Total</w:t>
            </w:r>
          </w:p>
        </w:tc>
      </w:tr>
      <w:tr w:rsidR="008902F0" w:rsidRPr="008902F0" w14:paraId="20E1387E" w14:textId="77777777" w:rsidTr="008902F0">
        <w:trPr>
          <w:trHeight w:hRule="exact" w:val="226"/>
        </w:trPr>
        <w:tc>
          <w:tcPr>
            <w:tcW w:w="530" w:type="pct"/>
            <w:tcBorders>
              <w:top w:val="nil"/>
              <w:left w:val="nil"/>
              <w:bottom w:val="nil"/>
              <w:right w:val="nil"/>
            </w:tcBorders>
            <w:shd w:val="clear" w:color="auto" w:fill="auto"/>
            <w:noWrap/>
            <w:vAlign w:val="bottom"/>
            <w:hideMark/>
          </w:tcPr>
          <w:p w14:paraId="0ED071C1" w14:textId="3FFDF00C" w:rsidR="008902F0" w:rsidRPr="008902F0" w:rsidRDefault="008902F0" w:rsidP="008902F0">
            <w:pPr>
              <w:spacing w:before="0" w:after="0" w:line="240" w:lineRule="auto"/>
              <w:rPr>
                <w:rFonts w:ascii="Arial" w:hAnsi="Arial" w:cs="Arial"/>
                <w:color w:val="000000"/>
                <w:sz w:val="16"/>
                <w:szCs w:val="16"/>
              </w:rPr>
            </w:pPr>
            <w:r w:rsidRPr="008902F0">
              <w:rPr>
                <w:rFonts w:ascii="Arial" w:hAnsi="Arial" w:cs="Arial"/>
                <w:color w:val="000000"/>
                <w:sz w:val="16"/>
                <w:szCs w:val="16"/>
              </w:rPr>
              <w:t>2024</w:t>
            </w:r>
            <w:r w:rsidR="001238C4">
              <w:rPr>
                <w:rFonts w:ascii="Arial" w:hAnsi="Arial" w:cs="Arial"/>
                <w:color w:val="000000"/>
                <w:sz w:val="16"/>
                <w:szCs w:val="16"/>
              </w:rPr>
              <w:noBreakHyphen/>
            </w:r>
            <w:r w:rsidRPr="008902F0">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DA89F79" w14:textId="62744D07"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8FAE528" w14:textId="1FFC1BAB"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C3627A4" w14:textId="0BBD8830"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49B9F03" w14:textId="015FCB5C"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1300729" w14:textId="2182E3CD"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A8F9E43" w14:textId="3C92DAA9"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2B75F9C" w14:textId="44BB9D21"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FDBB365" w14:textId="3380A93B"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0A7E0DB9" w14:textId="2B172EFD"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902F0" w:rsidRPr="008902F0" w14:paraId="3AEEA136" w14:textId="77777777" w:rsidTr="008902F0">
        <w:trPr>
          <w:trHeight w:hRule="exact" w:val="226"/>
        </w:trPr>
        <w:tc>
          <w:tcPr>
            <w:tcW w:w="530" w:type="pct"/>
            <w:tcBorders>
              <w:top w:val="nil"/>
              <w:left w:val="nil"/>
              <w:bottom w:val="nil"/>
              <w:right w:val="nil"/>
            </w:tcBorders>
            <w:shd w:val="clear" w:color="000000" w:fill="E6F2FF"/>
            <w:noWrap/>
            <w:vAlign w:val="bottom"/>
            <w:hideMark/>
          </w:tcPr>
          <w:p w14:paraId="7B40FBC8" w14:textId="44B945D8" w:rsidR="008902F0" w:rsidRPr="008902F0" w:rsidRDefault="008902F0" w:rsidP="008902F0">
            <w:pPr>
              <w:spacing w:before="0" w:after="0" w:line="240" w:lineRule="auto"/>
              <w:rPr>
                <w:rFonts w:ascii="Arial" w:hAnsi="Arial" w:cs="Arial"/>
                <w:color w:val="000000"/>
                <w:sz w:val="16"/>
                <w:szCs w:val="16"/>
              </w:rPr>
            </w:pPr>
            <w:r w:rsidRPr="008902F0">
              <w:rPr>
                <w:rFonts w:ascii="Arial" w:hAnsi="Arial" w:cs="Arial"/>
                <w:color w:val="000000"/>
                <w:sz w:val="16"/>
                <w:szCs w:val="16"/>
              </w:rPr>
              <w:t>2025</w:t>
            </w:r>
            <w:r w:rsidR="001238C4">
              <w:rPr>
                <w:rFonts w:ascii="Arial" w:hAnsi="Arial" w:cs="Arial"/>
                <w:color w:val="000000"/>
                <w:sz w:val="16"/>
                <w:szCs w:val="16"/>
              </w:rPr>
              <w:noBreakHyphen/>
            </w:r>
            <w:r w:rsidRPr="008902F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70828D6"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F1352E9"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360A531"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DADF589"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5B14D1C"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DE7D175"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15B6EBD"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BB41E9A"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7806E0E5"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24.6</w:t>
            </w:r>
          </w:p>
        </w:tc>
      </w:tr>
      <w:tr w:rsidR="008902F0" w:rsidRPr="008902F0" w14:paraId="54D5E81D" w14:textId="77777777" w:rsidTr="008902F0">
        <w:trPr>
          <w:trHeight w:hRule="exact" w:val="226"/>
        </w:trPr>
        <w:tc>
          <w:tcPr>
            <w:tcW w:w="530" w:type="pct"/>
            <w:tcBorders>
              <w:top w:val="nil"/>
              <w:left w:val="nil"/>
              <w:bottom w:val="nil"/>
              <w:right w:val="nil"/>
            </w:tcBorders>
            <w:shd w:val="clear" w:color="000000" w:fill="FFFFFF"/>
            <w:noWrap/>
            <w:vAlign w:val="bottom"/>
            <w:hideMark/>
          </w:tcPr>
          <w:p w14:paraId="6FAB5D5F" w14:textId="676C8252" w:rsidR="008902F0" w:rsidRPr="008902F0" w:rsidRDefault="008902F0" w:rsidP="008902F0">
            <w:pPr>
              <w:spacing w:before="0" w:after="0" w:line="240" w:lineRule="auto"/>
              <w:rPr>
                <w:rFonts w:ascii="Arial" w:hAnsi="Arial" w:cs="Arial"/>
                <w:color w:val="000000"/>
                <w:sz w:val="16"/>
                <w:szCs w:val="16"/>
              </w:rPr>
            </w:pPr>
            <w:r w:rsidRPr="008902F0">
              <w:rPr>
                <w:rFonts w:ascii="Arial" w:hAnsi="Arial" w:cs="Arial"/>
                <w:color w:val="000000"/>
                <w:sz w:val="16"/>
                <w:szCs w:val="16"/>
              </w:rPr>
              <w:t>2026</w:t>
            </w:r>
            <w:r w:rsidR="001238C4">
              <w:rPr>
                <w:rFonts w:ascii="Arial" w:hAnsi="Arial" w:cs="Arial"/>
                <w:color w:val="000000"/>
                <w:sz w:val="16"/>
                <w:szCs w:val="16"/>
              </w:rPr>
              <w:noBreakHyphen/>
            </w:r>
            <w:r w:rsidRPr="008902F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C29EDAA"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F8F58D2"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94F1D66"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B2792DE"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83A2D0E"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ADF6D31"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86CDB6D"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32AAA5C"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6D64305" w14:textId="77777777" w:rsidR="008902F0" w:rsidRPr="008902F0" w:rsidRDefault="008902F0" w:rsidP="008902F0">
            <w:pPr>
              <w:spacing w:before="0" w:after="0" w:line="240" w:lineRule="auto"/>
              <w:jc w:val="right"/>
              <w:rPr>
                <w:rFonts w:ascii="Arial" w:hAnsi="Arial" w:cs="Arial"/>
                <w:color w:val="000000"/>
                <w:sz w:val="16"/>
                <w:szCs w:val="16"/>
              </w:rPr>
            </w:pPr>
            <w:r w:rsidRPr="008902F0">
              <w:rPr>
                <w:rFonts w:ascii="Arial" w:hAnsi="Arial" w:cs="Arial"/>
                <w:color w:val="000000"/>
                <w:sz w:val="16"/>
                <w:szCs w:val="16"/>
              </w:rPr>
              <w:t>24.7</w:t>
            </w:r>
          </w:p>
        </w:tc>
      </w:tr>
      <w:tr w:rsidR="008902F0" w:rsidRPr="008902F0" w14:paraId="26FCAC5C" w14:textId="77777777" w:rsidTr="008902F0">
        <w:trPr>
          <w:trHeight w:hRule="exact" w:val="226"/>
        </w:trPr>
        <w:tc>
          <w:tcPr>
            <w:tcW w:w="530" w:type="pct"/>
            <w:tcBorders>
              <w:top w:val="nil"/>
              <w:left w:val="nil"/>
              <w:bottom w:val="nil"/>
              <w:right w:val="nil"/>
            </w:tcBorders>
            <w:shd w:val="clear" w:color="000000" w:fill="FFFFFF"/>
            <w:noWrap/>
            <w:vAlign w:val="bottom"/>
            <w:hideMark/>
          </w:tcPr>
          <w:p w14:paraId="2D367D73" w14:textId="7EE3A14B" w:rsidR="008902F0" w:rsidRPr="008902F0" w:rsidRDefault="008902F0" w:rsidP="008902F0">
            <w:pPr>
              <w:spacing w:before="0" w:after="0" w:line="240" w:lineRule="auto"/>
              <w:rPr>
                <w:rFonts w:ascii="Arial" w:hAnsi="Arial" w:cs="Arial"/>
                <w:color w:val="000000"/>
                <w:sz w:val="16"/>
                <w:szCs w:val="16"/>
              </w:rPr>
            </w:pPr>
            <w:r w:rsidRPr="008902F0">
              <w:rPr>
                <w:rFonts w:ascii="Arial" w:hAnsi="Arial" w:cs="Arial"/>
                <w:color w:val="000000"/>
                <w:sz w:val="16"/>
                <w:szCs w:val="16"/>
              </w:rPr>
              <w:t>2027</w:t>
            </w:r>
            <w:r w:rsidR="001238C4">
              <w:rPr>
                <w:rFonts w:ascii="Arial" w:hAnsi="Arial" w:cs="Arial"/>
                <w:color w:val="000000"/>
                <w:sz w:val="16"/>
                <w:szCs w:val="16"/>
              </w:rPr>
              <w:noBreakHyphen/>
            </w:r>
            <w:r w:rsidRPr="008902F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E77613F" w14:textId="56B6805F"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DA77C4" w14:textId="4DA06E1B"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3177CA" w14:textId="6798CACE"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CD5535" w14:textId="5251666E"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4A770B" w14:textId="272958CC"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C5C1F5" w14:textId="563F15DE"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AE9497" w14:textId="48517099"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8754B9" w14:textId="40AE603B"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ACA1E64" w14:textId="5007FC1A"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902F0" w:rsidRPr="008902F0" w14:paraId="057DC0A1" w14:textId="77777777" w:rsidTr="008902F0">
        <w:trPr>
          <w:trHeight w:hRule="exact" w:val="226"/>
        </w:trPr>
        <w:tc>
          <w:tcPr>
            <w:tcW w:w="530" w:type="pct"/>
            <w:tcBorders>
              <w:top w:val="nil"/>
              <w:left w:val="nil"/>
              <w:bottom w:val="nil"/>
              <w:right w:val="nil"/>
            </w:tcBorders>
            <w:shd w:val="clear" w:color="000000" w:fill="FFFFFF"/>
            <w:noWrap/>
            <w:vAlign w:val="bottom"/>
            <w:hideMark/>
          </w:tcPr>
          <w:p w14:paraId="466D0A95" w14:textId="2BCC81B6" w:rsidR="008902F0" w:rsidRPr="008902F0" w:rsidRDefault="008902F0" w:rsidP="008902F0">
            <w:pPr>
              <w:spacing w:before="0" w:after="0" w:line="240" w:lineRule="auto"/>
              <w:rPr>
                <w:rFonts w:ascii="Arial" w:hAnsi="Arial" w:cs="Arial"/>
                <w:color w:val="000000"/>
                <w:sz w:val="16"/>
                <w:szCs w:val="16"/>
              </w:rPr>
            </w:pPr>
            <w:r w:rsidRPr="008902F0">
              <w:rPr>
                <w:rFonts w:ascii="Arial" w:hAnsi="Arial" w:cs="Arial"/>
                <w:color w:val="000000"/>
                <w:sz w:val="16"/>
                <w:szCs w:val="16"/>
              </w:rPr>
              <w:t>2028</w:t>
            </w:r>
            <w:r w:rsidR="001238C4">
              <w:rPr>
                <w:rFonts w:ascii="Arial" w:hAnsi="Arial" w:cs="Arial"/>
                <w:color w:val="000000"/>
                <w:sz w:val="16"/>
                <w:szCs w:val="16"/>
              </w:rPr>
              <w:noBreakHyphen/>
            </w:r>
            <w:r w:rsidRPr="008902F0">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03BC2B4" w14:textId="07D47B38"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FA965A7" w14:textId="5CE337F6"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0ADB7F2" w14:textId="1443ED72"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376978E" w14:textId="4565DDD3"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A0F7DA" w14:textId="283AD072"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5515B29" w14:textId="182232CE"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22FC20" w14:textId="73C8FECC"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22F355D" w14:textId="3EB7D4C7"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81EED2D" w14:textId="6FA3949E" w:rsidR="008902F0" w:rsidRPr="008902F0" w:rsidRDefault="001238C4" w:rsidP="008902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902F0" w:rsidRPr="008902F0" w14:paraId="08C9F66A" w14:textId="77777777" w:rsidTr="008902F0">
        <w:trPr>
          <w:trHeight w:hRule="exact" w:val="226"/>
        </w:trPr>
        <w:tc>
          <w:tcPr>
            <w:tcW w:w="530" w:type="pct"/>
            <w:tcBorders>
              <w:top w:val="nil"/>
              <w:left w:val="nil"/>
              <w:bottom w:val="single" w:sz="4" w:space="0" w:color="293F5B"/>
              <w:right w:val="nil"/>
            </w:tcBorders>
            <w:shd w:val="clear" w:color="000000" w:fill="FFFFFF"/>
            <w:noWrap/>
            <w:vAlign w:val="bottom"/>
            <w:hideMark/>
          </w:tcPr>
          <w:p w14:paraId="44538C79" w14:textId="77777777" w:rsidR="008902F0" w:rsidRPr="008902F0" w:rsidRDefault="008902F0" w:rsidP="008902F0">
            <w:pPr>
              <w:spacing w:before="0" w:after="0" w:line="240" w:lineRule="auto"/>
              <w:rPr>
                <w:rFonts w:ascii="Arial" w:hAnsi="Arial" w:cs="Arial"/>
                <w:b/>
                <w:bCs/>
                <w:color w:val="000000"/>
                <w:sz w:val="16"/>
                <w:szCs w:val="16"/>
              </w:rPr>
            </w:pPr>
            <w:r w:rsidRPr="008902F0">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440C955"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478B7BD"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62DC326"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4A45B74"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0553208"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F6D1BEB"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7D4FD5B"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108855E"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7EF143FB" w14:textId="77777777" w:rsidR="008902F0" w:rsidRPr="008902F0" w:rsidRDefault="008902F0" w:rsidP="008902F0">
            <w:pPr>
              <w:spacing w:before="0" w:after="0" w:line="240" w:lineRule="auto"/>
              <w:jc w:val="right"/>
              <w:rPr>
                <w:rFonts w:ascii="Arial" w:hAnsi="Arial" w:cs="Arial"/>
                <w:b/>
                <w:bCs/>
                <w:color w:val="000000"/>
                <w:sz w:val="16"/>
                <w:szCs w:val="16"/>
              </w:rPr>
            </w:pPr>
            <w:r w:rsidRPr="008902F0">
              <w:rPr>
                <w:rFonts w:ascii="Arial" w:hAnsi="Arial" w:cs="Arial"/>
                <w:b/>
                <w:bCs/>
                <w:color w:val="000000"/>
                <w:sz w:val="16"/>
                <w:szCs w:val="16"/>
              </w:rPr>
              <w:t>49.3</w:t>
            </w:r>
          </w:p>
        </w:tc>
      </w:tr>
    </w:tbl>
    <w:p w14:paraId="2CF79961" w14:textId="4219CC9D" w:rsidR="00AB02D2" w:rsidRPr="005C71E7" w:rsidRDefault="00AB02D2" w:rsidP="00AB02D2">
      <w:pPr>
        <w:pStyle w:val="ChartandTableFootnoteAlpha"/>
      </w:pPr>
      <w:r w:rsidRPr="00AB02D2">
        <w:t xml:space="preserve"> </w:t>
      </w:r>
      <w:r w:rsidRPr="005C71E7">
        <w:t xml:space="preserve">State allocations have not yet been determined. </w:t>
      </w:r>
    </w:p>
    <w:p w14:paraId="31C3E340" w14:textId="77777777" w:rsidR="00AB02D2" w:rsidRPr="005C71E7" w:rsidRDefault="00AB02D2" w:rsidP="007515B1">
      <w:pPr>
        <w:pStyle w:val="TableLine"/>
      </w:pPr>
    </w:p>
    <w:p w14:paraId="34CE683C" w14:textId="7C06AC88" w:rsidR="00896BFB" w:rsidRPr="00896BFB" w:rsidRDefault="00896BFB" w:rsidP="00896BFB">
      <w:r w:rsidRPr="00896BFB">
        <w:t>The Australian Government will provide funding to states to expand exi</w:t>
      </w:r>
      <w:r w:rsidR="00565E4F">
        <w:t>s</w:t>
      </w:r>
      <w:r w:rsidRPr="00896BFB">
        <w:t>ting prefabricated and modular housing initiatives to build more homes and</w:t>
      </w:r>
      <w:r w:rsidR="008A766B">
        <w:t xml:space="preserve"> </w:t>
      </w:r>
      <w:r w:rsidRPr="00896BFB">
        <w:t>support innovative methods of</w:t>
      </w:r>
      <w:r w:rsidRPr="00896BFB">
        <w:rPr>
          <w:i/>
          <w:iCs/>
        </w:rPr>
        <w:t xml:space="preserve"> </w:t>
      </w:r>
      <w:r w:rsidRPr="00896BFB">
        <w:t xml:space="preserve">construction. This initiative supports the </w:t>
      </w:r>
      <w:r w:rsidR="003E707D">
        <w:t>G</w:t>
      </w:r>
      <w:r w:rsidRPr="00896BFB">
        <w:t>overnment</w:t>
      </w:r>
      <w:r w:rsidR="001238C4">
        <w:t>’</w:t>
      </w:r>
      <w:r w:rsidRPr="00896BFB">
        <w:t>s target of 1.2</w:t>
      </w:r>
      <w:r w:rsidR="00BC1DE9">
        <w:t> </w:t>
      </w:r>
      <w:r w:rsidRPr="00896BFB">
        <w:t>million new homes by 2029 under the National Housing Accord.</w:t>
      </w:r>
    </w:p>
    <w:p w14:paraId="681EE95C" w14:textId="2E9459EA" w:rsidR="00EF7D04" w:rsidRPr="004B3BAD" w:rsidRDefault="00EF7D04" w:rsidP="00EF7D04">
      <w:r w:rsidRPr="004B3BAD">
        <w:t>A new measure associated with this item is listed in Table</w:t>
      </w:r>
      <w:r w:rsidR="00AC7BDF">
        <w:t> </w:t>
      </w:r>
      <w:r w:rsidRPr="004B3BAD">
        <w:t xml:space="preserve">1.4 and described in more detail in Budget Paper No. 2, </w:t>
      </w:r>
      <w:r w:rsidRPr="00747D52">
        <w:rPr>
          <w:rStyle w:val="Emphasis"/>
        </w:rPr>
        <w:t>Budget Measures 2025–26</w:t>
      </w:r>
      <w:r w:rsidRPr="004B3BAD">
        <w:t>.</w:t>
      </w:r>
    </w:p>
    <w:p w14:paraId="75811883" w14:textId="6964262F" w:rsidR="00F3308E" w:rsidRDefault="00CC27D3" w:rsidP="00EE3575">
      <w:pPr>
        <w:pStyle w:val="TableHeadingcontinued"/>
        <w:rPr>
          <w:rFonts w:asciiTheme="minorHAnsi" w:eastAsiaTheme="minorHAnsi" w:hAnsiTheme="minorHAnsi" w:cstheme="minorBidi"/>
          <w:sz w:val="22"/>
          <w:szCs w:val="22"/>
          <w:lang w:eastAsia="en-US"/>
        </w:rPr>
      </w:pPr>
      <w:r w:rsidRPr="005C71E7">
        <w:t>HomeBuilder</w:t>
      </w:r>
      <w:r w:rsidRPr="005C71E7">
        <w:rPr>
          <w:vertAlign w:val="superscript"/>
        </w:rPr>
        <w:t>(a)</w:t>
      </w:r>
      <w:r w:rsidRPr="005C71E7">
        <w:rPr>
          <w:noProof/>
        </w:rPr>
        <w:t xml:space="preserve"> </w:t>
      </w:r>
      <w:bookmarkStart w:id="5" w:name="_1803805950"/>
      <w:bookmarkEnd w:id="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3308E" w:rsidRPr="00F3308E" w14:paraId="005FCCB2" w14:textId="77777777" w:rsidTr="00F3308E">
        <w:trPr>
          <w:trHeight w:hRule="exact" w:val="225"/>
        </w:trPr>
        <w:tc>
          <w:tcPr>
            <w:tcW w:w="530" w:type="pct"/>
            <w:tcBorders>
              <w:top w:val="single" w:sz="4" w:space="0" w:color="293F5B"/>
              <w:left w:val="nil"/>
              <w:bottom w:val="nil"/>
              <w:right w:val="nil"/>
            </w:tcBorders>
            <w:shd w:val="clear" w:color="000000" w:fill="FFFFFF"/>
            <w:noWrap/>
            <w:vAlign w:val="bottom"/>
            <w:hideMark/>
          </w:tcPr>
          <w:p w14:paraId="7C2C7F8A" w14:textId="1E31BF35" w:rsidR="00F3308E" w:rsidRPr="00F3308E" w:rsidRDefault="00F3308E" w:rsidP="00F3308E">
            <w:pPr>
              <w:spacing w:before="0" w:after="0" w:line="240" w:lineRule="auto"/>
              <w:rPr>
                <w:rFonts w:ascii="Arial" w:hAnsi="Arial" w:cs="Arial"/>
                <w:color w:val="000000"/>
                <w:sz w:val="16"/>
                <w:szCs w:val="16"/>
              </w:rPr>
            </w:pPr>
            <w:r w:rsidRPr="00F3308E">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225D18F"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FE541AE"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691564CF"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4C946AB"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8A8F66B"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5026115"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7531FEC"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0AFC6A8B"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09006C1"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Total</w:t>
            </w:r>
          </w:p>
        </w:tc>
      </w:tr>
      <w:tr w:rsidR="00F3308E" w:rsidRPr="00F3308E" w14:paraId="4D60BE59" w14:textId="77777777" w:rsidTr="00F3308E">
        <w:trPr>
          <w:trHeight w:hRule="exact" w:val="225"/>
        </w:trPr>
        <w:tc>
          <w:tcPr>
            <w:tcW w:w="530" w:type="pct"/>
            <w:tcBorders>
              <w:top w:val="nil"/>
              <w:left w:val="nil"/>
              <w:bottom w:val="nil"/>
              <w:right w:val="nil"/>
            </w:tcBorders>
            <w:shd w:val="clear" w:color="auto" w:fill="auto"/>
            <w:noWrap/>
            <w:vAlign w:val="bottom"/>
            <w:hideMark/>
          </w:tcPr>
          <w:p w14:paraId="763C6D14" w14:textId="3D17DDE3" w:rsidR="00F3308E" w:rsidRPr="00F3308E" w:rsidRDefault="00F3308E" w:rsidP="00F3308E">
            <w:pPr>
              <w:spacing w:before="0" w:after="0" w:line="240" w:lineRule="auto"/>
              <w:rPr>
                <w:rFonts w:ascii="Arial" w:hAnsi="Arial" w:cs="Arial"/>
                <w:color w:val="000000"/>
                <w:sz w:val="16"/>
                <w:szCs w:val="16"/>
              </w:rPr>
            </w:pPr>
            <w:r w:rsidRPr="00F3308E">
              <w:rPr>
                <w:rFonts w:ascii="Arial" w:hAnsi="Arial" w:cs="Arial"/>
                <w:color w:val="000000"/>
                <w:sz w:val="16"/>
                <w:szCs w:val="16"/>
              </w:rPr>
              <w:t>2024</w:t>
            </w:r>
            <w:r w:rsidR="001238C4">
              <w:rPr>
                <w:rFonts w:ascii="Arial" w:hAnsi="Arial" w:cs="Arial"/>
                <w:color w:val="000000"/>
                <w:sz w:val="16"/>
                <w:szCs w:val="16"/>
              </w:rPr>
              <w:noBreakHyphen/>
            </w:r>
            <w:r w:rsidRPr="00F3308E">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7317CC0"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08B8395"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53439696"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2F4DFD1"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73B4145"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743E6EE"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32FF23C2"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010BA784"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372624DB"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164.9</w:t>
            </w:r>
          </w:p>
        </w:tc>
      </w:tr>
      <w:tr w:rsidR="00F3308E" w:rsidRPr="00F3308E" w14:paraId="6332EE97" w14:textId="77777777" w:rsidTr="00F3308E">
        <w:trPr>
          <w:trHeight w:hRule="exact" w:val="225"/>
        </w:trPr>
        <w:tc>
          <w:tcPr>
            <w:tcW w:w="530" w:type="pct"/>
            <w:tcBorders>
              <w:top w:val="nil"/>
              <w:left w:val="nil"/>
              <w:bottom w:val="nil"/>
              <w:right w:val="nil"/>
            </w:tcBorders>
            <w:shd w:val="clear" w:color="000000" w:fill="E6F2FF"/>
            <w:noWrap/>
            <w:vAlign w:val="bottom"/>
            <w:hideMark/>
          </w:tcPr>
          <w:p w14:paraId="13734B01" w14:textId="694369A5" w:rsidR="00F3308E" w:rsidRPr="00F3308E" w:rsidRDefault="00F3308E" w:rsidP="00F3308E">
            <w:pPr>
              <w:spacing w:before="0" w:after="0" w:line="240" w:lineRule="auto"/>
              <w:rPr>
                <w:rFonts w:ascii="Arial" w:hAnsi="Arial" w:cs="Arial"/>
                <w:color w:val="000000"/>
                <w:sz w:val="16"/>
                <w:szCs w:val="16"/>
              </w:rPr>
            </w:pPr>
            <w:r w:rsidRPr="00F3308E">
              <w:rPr>
                <w:rFonts w:ascii="Arial" w:hAnsi="Arial" w:cs="Arial"/>
                <w:color w:val="000000"/>
                <w:sz w:val="16"/>
                <w:szCs w:val="16"/>
              </w:rPr>
              <w:t>2025</w:t>
            </w:r>
            <w:r w:rsidR="001238C4">
              <w:rPr>
                <w:rFonts w:ascii="Arial" w:hAnsi="Arial" w:cs="Arial"/>
                <w:color w:val="000000"/>
                <w:sz w:val="16"/>
                <w:szCs w:val="16"/>
              </w:rPr>
              <w:noBreakHyphen/>
            </w:r>
            <w:r w:rsidRPr="00F3308E">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91123B4"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1938F07"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4E2C2D5"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A591D34"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7C213BB"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B7BBD7C"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520FBA4"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D6281E4"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471DF453" w14:textId="77777777" w:rsidR="00F3308E" w:rsidRPr="00F3308E" w:rsidRDefault="00F3308E" w:rsidP="00F3308E">
            <w:pPr>
              <w:spacing w:before="0" w:after="0" w:line="240" w:lineRule="auto"/>
              <w:jc w:val="right"/>
              <w:rPr>
                <w:rFonts w:ascii="Arial" w:hAnsi="Arial" w:cs="Arial"/>
                <w:color w:val="000000"/>
                <w:sz w:val="16"/>
                <w:szCs w:val="16"/>
              </w:rPr>
            </w:pPr>
            <w:r w:rsidRPr="00F3308E">
              <w:rPr>
                <w:rFonts w:ascii="Arial" w:hAnsi="Arial" w:cs="Arial"/>
                <w:color w:val="000000"/>
                <w:sz w:val="16"/>
                <w:szCs w:val="16"/>
              </w:rPr>
              <w:t>11.1</w:t>
            </w:r>
          </w:p>
        </w:tc>
      </w:tr>
      <w:tr w:rsidR="00F3308E" w:rsidRPr="00F3308E" w14:paraId="0429BD9B" w14:textId="77777777" w:rsidTr="00F3308E">
        <w:trPr>
          <w:trHeight w:hRule="exact" w:val="225"/>
        </w:trPr>
        <w:tc>
          <w:tcPr>
            <w:tcW w:w="530" w:type="pct"/>
            <w:tcBorders>
              <w:top w:val="nil"/>
              <w:left w:val="nil"/>
              <w:bottom w:val="nil"/>
              <w:right w:val="nil"/>
            </w:tcBorders>
            <w:shd w:val="clear" w:color="000000" w:fill="FFFFFF"/>
            <w:noWrap/>
            <w:vAlign w:val="bottom"/>
            <w:hideMark/>
          </w:tcPr>
          <w:p w14:paraId="33F7F9E9" w14:textId="4E351565" w:rsidR="00F3308E" w:rsidRPr="00F3308E" w:rsidRDefault="00F3308E" w:rsidP="00F3308E">
            <w:pPr>
              <w:spacing w:before="0" w:after="0" w:line="240" w:lineRule="auto"/>
              <w:rPr>
                <w:rFonts w:ascii="Arial" w:hAnsi="Arial" w:cs="Arial"/>
                <w:color w:val="000000"/>
                <w:sz w:val="16"/>
                <w:szCs w:val="16"/>
              </w:rPr>
            </w:pPr>
            <w:r w:rsidRPr="00F3308E">
              <w:rPr>
                <w:rFonts w:ascii="Arial" w:hAnsi="Arial" w:cs="Arial"/>
                <w:color w:val="000000"/>
                <w:sz w:val="16"/>
                <w:szCs w:val="16"/>
              </w:rPr>
              <w:t>2026</w:t>
            </w:r>
            <w:r w:rsidR="001238C4">
              <w:rPr>
                <w:rFonts w:ascii="Arial" w:hAnsi="Arial" w:cs="Arial"/>
                <w:color w:val="000000"/>
                <w:sz w:val="16"/>
                <w:szCs w:val="16"/>
              </w:rPr>
              <w:noBreakHyphen/>
            </w:r>
            <w:r w:rsidRPr="00F3308E">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B3B3E6E" w14:textId="604C6BC8"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D6D32F" w14:textId="337408CE"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708804" w14:textId="7FC259DC"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1EE868" w14:textId="0093CE5C"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C6A74A" w14:textId="248793B1"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0C7CA1" w14:textId="3F49B369"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15EF8D" w14:textId="5B15FFD3"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93BD81" w14:textId="1AFAD045"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D9CA10" w14:textId="6A458379"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308E" w:rsidRPr="00F3308E" w14:paraId="5556E0D4" w14:textId="77777777" w:rsidTr="00F3308E">
        <w:trPr>
          <w:trHeight w:hRule="exact" w:val="225"/>
        </w:trPr>
        <w:tc>
          <w:tcPr>
            <w:tcW w:w="530" w:type="pct"/>
            <w:tcBorders>
              <w:top w:val="nil"/>
              <w:left w:val="nil"/>
              <w:bottom w:val="nil"/>
              <w:right w:val="nil"/>
            </w:tcBorders>
            <w:shd w:val="clear" w:color="000000" w:fill="FFFFFF"/>
            <w:noWrap/>
            <w:vAlign w:val="bottom"/>
            <w:hideMark/>
          </w:tcPr>
          <w:p w14:paraId="505B851A" w14:textId="1293F8C3" w:rsidR="00F3308E" w:rsidRPr="00F3308E" w:rsidRDefault="00F3308E" w:rsidP="00F3308E">
            <w:pPr>
              <w:spacing w:before="0" w:after="0" w:line="240" w:lineRule="auto"/>
              <w:rPr>
                <w:rFonts w:ascii="Arial" w:hAnsi="Arial" w:cs="Arial"/>
                <w:color w:val="000000"/>
                <w:sz w:val="16"/>
                <w:szCs w:val="16"/>
              </w:rPr>
            </w:pPr>
            <w:r w:rsidRPr="00F3308E">
              <w:rPr>
                <w:rFonts w:ascii="Arial" w:hAnsi="Arial" w:cs="Arial"/>
                <w:color w:val="000000"/>
                <w:sz w:val="16"/>
                <w:szCs w:val="16"/>
              </w:rPr>
              <w:t>2027</w:t>
            </w:r>
            <w:r w:rsidR="001238C4">
              <w:rPr>
                <w:rFonts w:ascii="Arial" w:hAnsi="Arial" w:cs="Arial"/>
                <w:color w:val="000000"/>
                <w:sz w:val="16"/>
                <w:szCs w:val="16"/>
              </w:rPr>
              <w:noBreakHyphen/>
            </w:r>
            <w:r w:rsidRPr="00F3308E">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20E0D36" w14:textId="0E50ECB9"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1DB77E" w14:textId="089DD382"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1545AD" w14:textId="73891E9C"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1EBCB7" w14:textId="30659D48"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3A7B2B" w14:textId="187974AE"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93ED6B" w14:textId="2892A8BF"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08290B" w14:textId="1A16A213"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1B588D" w14:textId="4D756E15"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020CCA0" w14:textId="66DB3B20"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308E" w:rsidRPr="00F3308E" w14:paraId="24B5D04B" w14:textId="77777777" w:rsidTr="00F3308E">
        <w:trPr>
          <w:trHeight w:hRule="exact" w:val="225"/>
        </w:trPr>
        <w:tc>
          <w:tcPr>
            <w:tcW w:w="530" w:type="pct"/>
            <w:tcBorders>
              <w:top w:val="nil"/>
              <w:left w:val="nil"/>
              <w:bottom w:val="nil"/>
              <w:right w:val="nil"/>
            </w:tcBorders>
            <w:shd w:val="clear" w:color="000000" w:fill="FFFFFF"/>
            <w:noWrap/>
            <w:vAlign w:val="bottom"/>
            <w:hideMark/>
          </w:tcPr>
          <w:p w14:paraId="00FC0288" w14:textId="313A24F4" w:rsidR="00F3308E" w:rsidRPr="00F3308E" w:rsidRDefault="00F3308E" w:rsidP="00F3308E">
            <w:pPr>
              <w:spacing w:before="0" w:after="0" w:line="240" w:lineRule="auto"/>
              <w:rPr>
                <w:rFonts w:ascii="Arial" w:hAnsi="Arial" w:cs="Arial"/>
                <w:color w:val="000000"/>
                <w:sz w:val="16"/>
                <w:szCs w:val="16"/>
              </w:rPr>
            </w:pPr>
            <w:r w:rsidRPr="00F3308E">
              <w:rPr>
                <w:rFonts w:ascii="Arial" w:hAnsi="Arial" w:cs="Arial"/>
                <w:color w:val="000000"/>
                <w:sz w:val="16"/>
                <w:szCs w:val="16"/>
              </w:rPr>
              <w:t>2028</w:t>
            </w:r>
            <w:r w:rsidR="001238C4">
              <w:rPr>
                <w:rFonts w:ascii="Arial" w:hAnsi="Arial" w:cs="Arial"/>
                <w:color w:val="000000"/>
                <w:sz w:val="16"/>
                <w:szCs w:val="16"/>
              </w:rPr>
              <w:noBreakHyphen/>
            </w:r>
            <w:r w:rsidRPr="00F3308E">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EF9C2E4" w14:textId="414E0340"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EB69A78" w14:textId="64D050DE"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E50B347" w14:textId="786BA6A1"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8FA81C8" w14:textId="56C2B8B9"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51D16F" w14:textId="2AE7B409"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DC9239" w14:textId="163D031D"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6E27B23" w14:textId="3935B875"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9AACE1" w14:textId="51C3CA03"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DE7124B" w14:textId="6072EC3D" w:rsidR="00F3308E" w:rsidRPr="00F3308E" w:rsidRDefault="001238C4" w:rsidP="00F330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308E" w:rsidRPr="00F3308E" w14:paraId="5CFD4383" w14:textId="77777777" w:rsidTr="00F3308E">
        <w:trPr>
          <w:trHeight w:hRule="exact" w:val="225"/>
        </w:trPr>
        <w:tc>
          <w:tcPr>
            <w:tcW w:w="530" w:type="pct"/>
            <w:tcBorders>
              <w:top w:val="nil"/>
              <w:left w:val="nil"/>
              <w:bottom w:val="single" w:sz="4" w:space="0" w:color="293F5B"/>
              <w:right w:val="nil"/>
            </w:tcBorders>
            <w:shd w:val="clear" w:color="000000" w:fill="FFFFFF"/>
            <w:noWrap/>
            <w:vAlign w:val="bottom"/>
            <w:hideMark/>
          </w:tcPr>
          <w:p w14:paraId="6E048943" w14:textId="77777777" w:rsidR="00F3308E" w:rsidRPr="00F3308E" w:rsidRDefault="00F3308E" w:rsidP="00F3308E">
            <w:pPr>
              <w:spacing w:before="0" w:after="0" w:line="240" w:lineRule="auto"/>
              <w:rPr>
                <w:rFonts w:ascii="Arial" w:hAnsi="Arial" w:cs="Arial"/>
                <w:b/>
                <w:bCs/>
                <w:color w:val="000000"/>
                <w:sz w:val="16"/>
                <w:szCs w:val="16"/>
              </w:rPr>
            </w:pPr>
            <w:r w:rsidRPr="00F3308E">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F12BC23"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CC85AAA"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D4AFE54"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10BBCCD"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A56C79C"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E347BEC"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E82E048"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DE2F1EF"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36685E7A" w14:textId="77777777" w:rsidR="00F3308E" w:rsidRPr="00F3308E" w:rsidRDefault="00F3308E" w:rsidP="00F3308E">
            <w:pPr>
              <w:spacing w:before="0" w:after="0" w:line="240" w:lineRule="auto"/>
              <w:jc w:val="right"/>
              <w:rPr>
                <w:rFonts w:ascii="Arial" w:hAnsi="Arial" w:cs="Arial"/>
                <w:b/>
                <w:bCs/>
                <w:color w:val="000000"/>
                <w:sz w:val="16"/>
                <w:szCs w:val="16"/>
              </w:rPr>
            </w:pPr>
            <w:r w:rsidRPr="00F3308E">
              <w:rPr>
                <w:rFonts w:ascii="Arial" w:hAnsi="Arial" w:cs="Arial"/>
                <w:b/>
                <w:bCs/>
                <w:color w:val="000000"/>
                <w:sz w:val="16"/>
                <w:szCs w:val="16"/>
              </w:rPr>
              <w:t>176.0</w:t>
            </w:r>
          </w:p>
        </w:tc>
      </w:tr>
    </w:tbl>
    <w:p w14:paraId="19ADC800" w14:textId="0DD96E2B" w:rsidR="00CC27D3" w:rsidRPr="005C71E7" w:rsidRDefault="00CC27D3" w:rsidP="00AB02D2">
      <w:pPr>
        <w:pStyle w:val="ChartandTableFootnoteAlpha"/>
        <w:numPr>
          <w:ilvl w:val="0"/>
          <w:numId w:val="34"/>
        </w:numPr>
      </w:pPr>
      <w:r w:rsidRPr="005C71E7">
        <w:t xml:space="preserve">State allocations have not yet been determined. </w:t>
      </w:r>
    </w:p>
    <w:p w14:paraId="3ADE6C69" w14:textId="77777777" w:rsidR="00CC27D3" w:rsidRPr="005C71E7" w:rsidRDefault="00CC27D3" w:rsidP="007515B1">
      <w:pPr>
        <w:pStyle w:val="TableLine"/>
      </w:pPr>
    </w:p>
    <w:p w14:paraId="01F1CBC5" w14:textId="5F2961A8" w:rsidR="00CC27D3" w:rsidRPr="00374095" w:rsidRDefault="00CC27D3" w:rsidP="00CC27D3">
      <w:r w:rsidRPr="00374095">
        <w:t>HomeBuilder was announced on 4 June 2020 to respond to the impact of the COVID</w:t>
      </w:r>
      <w:r w:rsidR="001238C4">
        <w:noBreakHyphen/>
      </w:r>
      <w:r w:rsidRPr="00374095">
        <w:t>19 pandemic on the residential construction sector by encouraging eligible Australians to build a new home or substantially renovate an existing home. Applications for the program closed on 14 April 2021.</w:t>
      </w:r>
    </w:p>
    <w:p w14:paraId="3422ECF4" w14:textId="7282CE31" w:rsidR="00CC27D3" w:rsidRPr="005C71E7" w:rsidRDefault="00CC27D3" w:rsidP="00CC27D3">
      <w:r w:rsidRPr="00374095">
        <w:t>On 27 April 2023, the Government announced an extension to the HomeBuilder deadline for submitting supporting documentation</w:t>
      </w:r>
      <w:r w:rsidR="00374095" w:rsidRPr="00374095">
        <w:t xml:space="preserve"> from 30 April 2023 to 30 June 2025</w:t>
      </w:r>
      <w:r w:rsidRPr="00374095">
        <w:t>.</w:t>
      </w:r>
    </w:p>
    <w:p w14:paraId="77EC90E8" w14:textId="77777777" w:rsidR="00D05693" w:rsidRDefault="00D05693">
      <w:pPr>
        <w:spacing w:before="0" w:after="160" w:line="259" w:lineRule="auto"/>
        <w:rPr>
          <w:rFonts w:ascii="Arial" w:hAnsi="Arial"/>
          <w:b/>
          <w:sz w:val="20"/>
        </w:rPr>
      </w:pPr>
      <w:r>
        <w:br w:type="page"/>
      </w:r>
    </w:p>
    <w:p w14:paraId="276156C6" w14:textId="0CE37A59" w:rsidR="00AE1A43" w:rsidRDefault="00CC27D3" w:rsidP="00237ABD">
      <w:pPr>
        <w:pStyle w:val="TableHeadingcontinued"/>
        <w:rPr>
          <w:rFonts w:asciiTheme="minorHAnsi" w:eastAsiaTheme="minorHAnsi" w:hAnsiTheme="minorHAnsi" w:cstheme="minorBidi"/>
          <w:sz w:val="22"/>
          <w:szCs w:val="22"/>
          <w:lang w:eastAsia="en-US"/>
        </w:rPr>
      </w:pPr>
      <w:r>
        <w:lastRenderedPageBreak/>
        <w:t>Housing Australia Future Fund – Remote Indigenous Housing</w:t>
      </w:r>
      <w:bookmarkStart w:id="6" w:name="_1803805959"/>
      <w:bookmarkEnd w:id="6"/>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AE1A43" w:rsidRPr="00AE1A43" w14:paraId="6164A58A" w14:textId="77777777" w:rsidTr="00AE1A43">
        <w:trPr>
          <w:trHeight w:hRule="exact" w:val="225"/>
        </w:trPr>
        <w:tc>
          <w:tcPr>
            <w:tcW w:w="530" w:type="pct"/>
            <w:tcBorders>
              <w:top w:val="single" w:sz="4" w:space="0" w:color="293F5B"/>
              <w:left w:val="nil"/>
              <w:bottom w:val="nil"/>
              <w:right w:val="nil"/>
            </w:tcBorders>
            <w:shd w:val="clear" w:color="000000" w:fill="FFFFFF"/>
            <w:noWrap/>
            <w:vAlign w:val="bottom"/>
            <w:hideMark/>
          </w:tcPr>
          <w:p w14:paraId="4A5F0434" w14:textId="558340FF" w:rsidR="00AE1A43" w:rsidRPr="00AE1A43" w:rsidRDefault="00AE1A43" w:rsidP="00AE1A43">
            <w:pPr>
              <w:spacing w:before="0" w:after="0" w:line="240" w:lineRule="auto"/>
              <w:rPr>
                <w:rFonts w:ascii="Arial" w:hAnsi="Arial" w:cs="Arial"/>
                <w:color w:val="000000"/>
                <w:sz w:val="16"/>
                <w:szCs w:val="16"/>
              </w:rPr>
            </w:pPr>
            <w:r w:rsidRPr="00AE1A4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A310C5E"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6B444F3"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CC5C6BD"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A661DCB"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A91EC7C"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B2A0E90"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77D8906"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5FE756F"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DEBFD62"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Total</w:t>
            </w:r>
          </w:p>
        </w:tc>
      </w:tr>
      <w:tr w:rsidR="00AE1A43" w:rsidRPr="00AE1A43" w14:paraId="69AD7C44" w14:textId="77777777" w:rsidTr="00AE1A43">
        <w:trPr>
          <w:trHeight w:hRule="exact" w:val="225"/>
        </w:trPr>
        <w:tc>
          <w:tcPr>
            <w:tcW w:w="530" w:type="pct"/>
            <w:tcBorders>
              <w:top w:val="nil"/>
              <w:left w:val="nil"/>
              <w:bottom w:val="nil"/>
              <w:right w:val="nil"/>
            </w:tcBorders>
            <w:shd w:val="clear" w:color="auto" w:fill="auto"/>
            <w:noWrap/>
            <w:vAlign w:val="bottom"/>
            <w:hideMark/>
          </w:tcPr>
          <w:p w14:paraId="6D2F9298" w14:textId="443842EE" w:rsidR="00AE1A43" w:rsidRPr="00AE1A43" w:rsidRDefault="00AE1A43" w:rsidP="00AE1A43">
            <w:pPr>
              <w:spacing w:before="0" w:after="0" w:line="240" w:lineRule="auto"/>
              <w:rPr>
                <w:rFonts w:ascii="Arial" w:hAnsi="Arial" w:cs="Arial"/>
                <w:color w:val="000000"/>
                <w:sz w:val="16"/>
                <w:szCs w:val="16"/>
              </w:rPr>
            </w:pPr>
            <w:r w:rsidRPr="00AE1A43">
              <w:rPr>
                <w:rFonts w:ascii="Arial" w:hAnsi="Arial" w:cs="Arial"/>
                <w:color w:val="000000"/>
                <w:sz w:val="16"/>
                <w:szCs w:val="16"/>
              </w:rPr>
              <w:t>2024</w:t>
            </w:r>
            <w:r w:rsidR="001238C4">
              <w:rPr>
                <w:rFonts w:ascii="Arial" w:hAnsi="Arial" w:cs="Arial"/>
                <w:color w:val="000000"/>
                <w:sz w:val="16"/>
                <w:szCs w:val="16"/>
              </w:rPr>
              <w:noBreakHyphen/>
            </w:r>
            <w:r w:rsidRPr="00AE1A43">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517CDE6" w14:textId="0347E367"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D42D3FD" w14:textId="24A11630"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7CB45CF"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25.0</w:t>
            </w:r>
          </w:p>
        </w:tc>
        <w:tc>
          <w:tcPr>
            <w:tcW w:w="491" w:type="pct"/>
            <w:tcBorders>
              <w:top w:val="single" w:sz="4" w:space="0" w:color="293F5B"/>
              <w:left w:val="nil"/>
              <w:bottom w:val="nil"/>
              <w:right w:val="nil"/>
            </w:tcBorders>
            <w:shd w:val="clear" w:color="000000" w:fill="FFFFFF"/>
            <w:noWrap/>
            <w:vAlign w:val="bottom"/>
            <w:hideMark/>
          </w:tcPr>
          <w:p w14:paraId="2C41F92E"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25.0</w:t>
            </w:r>
          </w:p>
        </w:tc>
        <w:tc>
          <w:tcPr>
            <w:tcW w:w="491" w:type="pct"/>
            <w:tcBorders>
              <w:top w:val="single" w:sz="4" w:space="0" w:color="293F5B"/>
              <w:left w:val="nil"/>
              <w:bottom w:val="nil"/>
              <w:right w:val="nil"/>
            </w:tcBorders>
            <w:shd w:val="clear" w:color="000000" w:fill="FFFFFF"/>
            <w:noWrap/>
            <w:vAlign w:val="bottom"/>
            <w:hideMark/>
          </w:tcPr>
          <w:p w14:paraId="7A013186"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25.0</w:t>
            </w:r>
          </w:p>
        </w:tc>
        <w:tc>
          <w:tcPr>
            <w:tcW w:w="491" w:type="pct"/>
            <w:tcBorders>
              <w:top w:val="single" w:sz="4" w:space="0" w:color="293F5B"/>
              <w:left w:val="nil"/>
              <w:bottom w:val="nil"/>
              <w:right w:val="nil"/>
            </w:tcBorders>
            <w:shd w:val="clear" w:color="000000" w:fill="FFFFFF"/>
            <w:noWrap/>
            <w:vAlign w:val="bottom"/>
            <w:hideMark/>
          </w:tcPr>
          <w:p w14:paraId="1AD5DD64" w14:textId="0013B003"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99AF49C" w14:textId="47D92E0B"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8A6CFBF"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25.0</w:t>
            </w:r>
          </w:p>
        </w:tc>
        <w:tc>
          <w:tcPr>
            <w:tcW w:w="544" w:type="pct"/>
            <w:tcBorders>
              <w:top w:val="single" w:sz="4" w:space="0" w:color="293F5B"/>
              <w:left w:val="nil"/>
              <w:bottom w:val="nil"/>
              <w:right w:val="nil"/>
            </w:tcBorders>
            <w:shd w:val="clear" w:color="000000" w:fill="FFFFFF"/>
            <w:noWrap/>
            <w:vAlign w:val="bottom"/>
            <w:hideMark/>
          </w:tcPr>
          <w:p w14:paraId="627CD2BD" w14:textId="77777777" w:rsidR="00AE1A43" w:rsidRPr="00AE1A43" w:rsidRDefault="00AE1A43" w:rsidP="00AE1A43">
            <w:pPr>
              <w:spacing w:before="0" w:after="0" w:line="240" w:lineRule="auto"/>
              <w:jc w:val="right"/>
              <w:rPr>
                <w:rFonts w:ascii="Arial" w:hAnsi="Arial" w:cs="Arial"/>
                <w:color w:val="000000"/>
                <w:sz w:val="16"/>
                <w:szCs w:val="16"/>
              </w:rPr>
            </w:pPr>
            <w:r w:rsidRPr="00AE1A43">
              <w:rPr>
                <w:rFonts w:ascii="Arial" w:hAnsi="Arial" w:cs="Arial"/>
                <w:color w:val="000000"/>
                <w:sz w:val="16"/>
                <w:szCs w:val="16"/>
              </w:rPr>
              <w:t>100.0</w:t>
            </w:r>
          </w:p>
        </w:tc>
      </w:tr>
      <w:tr w:rsidR="00AE1A43" w:rsidRPr="00AE1A43" w14:paraId="733D769B" w14:textId="77777777" w:rsidTr="00AE1A43">
        <w:trPr>
          <w:trHeight w:hRule="exact" w:val="225"/>
        </w:trPr>
        <w:tc>
          <w:tcPr>
            <w:tcW w:w="530" w:type="pct"/>
            <w:tcBorders>
              <w:top w:val="nil"/>
              <w:left w:val="nil"/>
              <w:bottom w:val="nil"/>
              <w:right w:val="nil"/>
            </w:tcBorders>
            <w:shd w:val="clear" w:color="000000" w:fill="E6F2FF"/>
            <w:noWrap/>
            <w:vAlign w:val="bottom"/>
            <w:hideMark/>
          </w:tcPr>
          <w:p w14:paraId="3F853437" w14:textId="28BB5CE2" w:rsidR="00AE1A43" w:rsidRPr="00AE1A43" w:rsidRDefault="00AE1A43" w:rsidP="00AE1A43">
            <w:pPr>
              <w:spacing w:before="0" w:after="0" w:line="240" w:lineRule="auto"/>
              <w:rPr>
                <w:rFonts w:ascii="Arial" w:hAnsi="Arial" w:cs="Arial"/>
                <w:color w:val="000000"/>
                <w:sz w:val="16"/>
                <w:szCs w:val="16"/>
              </w:rPr>
            </w:pPr>
            <w:r w:rsidRPr="00AE1A43">
              <w:rPr>
                <w:rFonts w:ascii="Arial" w:hAnsi="Arial" w:cs="Arial"/>
                <w:color w:val="000000"/>
                <w:sz w:val="16"/>
                <w:szCs w:val="16"/>
              </w:rPr>
              <w:t>2025</w:t>
            </w:r>
            <w:r w:rsidR="001238C4">
              <w:rPr>
                <w:rFonts w:ascii="Arial" w:hAnsi="Arial" w:cs="Arial"/>
                <w:color w:val="000000"/>
                <w:sz w:val="16"/>
                <w:szCs w:val="16"/>
              </w:rPr>
              <w:noBreakHyphen/>
            </w:r>
            <w:r w:rsidRPr="00AE1A4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430F0F4" w14:textId="589A916B"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498ABB7" w14:textId="1AD79396"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0054B0" w14:textId="191FEC5F"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BDA92B" w14:textId="5209E2DC"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20FD087" w14:textId="1AADF24F"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3BFB930" w14:textId="0565E0A0"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D3040E0" w14:textId="7BC9A6E4"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35B46E" w14:textId="65AAC2B4"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A57BEBE" w14:textId="08226B76"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E1A43" w:rsidRPr="00AE1A43" w14:paraId="651C0A34" w14:textId="77777777" w:rsidTr="00AE1A43">
        <w:trPr>
          <w:trHeight w:hRule="exact" w:val="225"/>
        </w:trPr>
        <w:tc>
          <w:tcPr>
            <w:tcW w:w="530" w:type="pct"/>
            <w:tcBorders>
              <w:top w:val="nil"/>
              <w:left w:val="nil"/>
              <w:bottom w:val="nil"/>
              <w:right w:val="nil"/>
            </w:tcBorders>
            <w:shd w:val="clear" w:color="000000" w:fill="FFFFFF"/>
            <w:noWrap/>
            <w:vAlign w:val="bottom"/>
            <w:hideMark/>
          </w:tcPr>
          <w:p w14:paraId="17FC149E" w14:textId="17BD69C4" w:rsidR="00AE1A43" w:rsidRPr="00AE1A43" w:rsidRDefault="00AE1A43" w:rsidP="00AE1A43">
            <w:pPr>
              <w:spacing w:before="0" w:after="0" w:line="240" w:lineRule="auto"/>
              <w:rPr>
                <w:rFonts w:ascii="Arial" w:hAnsi="Arial" w:cs="Arial"/>
                <w:color w:val="000000"/>
                <w:sz w:val="16"/>
                <w:szCs w:val="16"/>
              </w:rPr>
            </w:pPr>
            <w:r w:rsidRPr="00AE1A43">
              <w:rPr>
                <w:rFonts w:ascii="Arial" w:hAnsi="Arial" w:cs="Arial"/>
                <w:color w:val="000000"/>
                <w:sz w:val="16"/>
                <w:szCs w:val="16"/>
              </w:rPr>
              <w:t>2026</w:t>
            </w:r>
            <w:r w:rsidR="001238C4">
              <w:rPr>
                <w:rFonts w:ascii="Arial" w:hAnsi="Arial" w:cs="Arial"/>
                <w:color w:val="000000"/>
                <w:sz w:val="16"/>
                <w:szCs w:val="16"/>
              </w:rPr>
              <w:noBreakHyphen/>
            </w:r>
            <w:r w:rsidRPr="00AE1A4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CAFB210" w14:textId="0AA550E2"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4EE049" w14:textId="7F779984"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FF2D81" w14:textId="5B70B13D"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8197A9" w14:textId="4669C831"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A41A83" w14:textId="0C90C212"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9A17EA" w14:textId="331931B9"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943D75" w14:textId="4281C156"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0675FC" w14:textId="49A3F47B"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9E9457F" w14:textId="014956A9"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E1A43" w:rsidRPr="00AE1A43" w14:paraId="0ADCBDA3" w14:textId="77777777" w:rsidTr="00AE1A43">
        <w:trPr>
          <w:trHeight w:hRule="exact" w:val="225"/>
        </w:trPr>
        <w:tc>
          <w:tcPr>
            <w:tcW w:w="530" w:type="pct"/>
            <w:tcBorders>
              <w:top w:val="nil"/>
              <w:left w:val="nil"/>
              <w:bottom w:val="nil"/>
              <w:right w:val="nil"/>
            </w:tcBorders>
            <w:shd w:val="clear" w:color="000000" w:fill="FFFFFF"/>
            <w:noWrap/>
            <w:vAlign w:val="bottom"/>
            <w:hideMark/>
          </w:tcPr>
          <w:p w14:paraId="7FC04A66" w14:textId="6D1D5A62" w:rsidR="00AE1A43" w:rsidRPr="00AE1A43" w:rsidRDefault="00AE1A43" w:rsidP="00AE1A43">
            <w:pPr>
              <w:spacing w:before="0" w:after="0" w:line="240" w:lineRule="auto"/>
              <w:rPr>
                <w:rFonts w:ascii="Arial" w:hAnsi="Arial" w:cs="Arial"/>
                <w:color w:val="000000"/>
                <w:sz w:val="16"/>
                <w:szCs w:val="16"/>
              </w:rPr>
            </w:pPr>
            <w:r w:rsidRPr="00AE1A43">
              <w:rPr>
                <w:rFonts w:ascii="Arial" w:hAnsi="Arial" w:cs="Arial"/>
                <w:color w:val="000000"/>
                <w:sz w:val="16"/>
                <w:szCs w:val="16"/>
              </w:rPr>
              <w:t>2027</w:t>
            </w:r>
            <w:r w:rsidR="001238C4">
              <w:rPr>
                <w:rFonts w:ascii="Arial" w:hAnsi="Arial" w:cs="Arial"/>
                <w:color w:val="000000"/>
                <w:sz w:val="16"/>
                <w:szCs w:val="16"/>
              </w:rPr>
              <w:noBreakHyphen/>
            </w:r>
            <w:r w:rsidRPr="00AE1A4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EF31F46" w14:textId="09F1D8C8"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03696B" w14:textId="52BCDAC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EFEF0F" w14:textId="6B505555"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B2ED57" w14:textId="3D7CE925"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47E2BF" w14:textId="7E6F8545"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D27F72" w14:textId="3DD2011C"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700BE3" w14:textId="49F45D4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84C447" w14:textId="5E34520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A6AB635" w14:textId="5900E9E9"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E1A43" w:rsidRPr="00AE1A43" w14:paraId="64D68FCD" w14:textId="77777777" w:rsidTr="00AE1A43">
        <w:trPr>
          <w:trHeight w:hRule="exact" w:val="225"/>
        </w:trPr>
        <w:tc>
          <w:tcPr>
            <w:tcW w:w="530" w:type="pct"/>
            <w:tcBorders>
              <w:top w:val="nil"/>
              <w:left w:val="nil"/>
              <w:bottom w:val="nil"/>
              <w:right w:val="nil"/>
            </w:tcBorders>
            <w:shd w:val="clear" w:color="000000" w:fill="FFFFFF"/>
            <w:noWrap/>
            <w:vAlign w:val="bottom"/>
            <w:hideMark/>
          </w:tcPr>
          <w:p w14:paraId="5163DA66" w14:textId="7636B843" w:rsidR="00AE1A43" w:rsidRPr="00AE1A43" w:rsidRDefault="00AE1A43" w:rsidP="00AE1A43">
            <w:pPr>
              <w:spacing w:before="0" w:after="0" w:line="240" w:lineRule="auto"/>
              <w:rPr>
                <w:rFonts w:ascii="Arial" w:hAnsi="Arial" w:cs="Arial"/>
                <w:color w:val="000000"/>
                <w:sz w:val="16"/>
                <w:szCs w:val="16"/>
              </w:rPr>
            </w:pPr>
            <w:r w:rsidRPr="00AE1A43">
              <w:rPr>
                <w:rFonts w:ascii="Arial" w:hAnsi="Arial" w:cs="Arial"/>
                <w:color w:val="000000"/>
                <w:sz w:val="16"/>
                <w:szCs w:val="16"/>
              </w:rPr>
              <w:t>2028</w:t>
            </w:r>
            <w:r w:rsidR="001238C4">
              <w:rPr>
                <w:rFonts w:ascii="Arial" w:hAnsi="Arial" w:cs="Arial"/>
                <w:color w:val="000000"/>
                <w:sz w:val="16"/>
                <w:szCs w:val="16"/>
              </w:rPr>
              <w:noBreakHyphen/>
            </w:r>
            <w:r w:rsidRPr="00AE1A43">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EBE6021" w14:textId="5963C75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87AD376" w14:textId="31CF52E1"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0F5146" w14:textId="3AB7930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5ADCA7D" w14:textId="5BB3DBF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3DF202" w14:textId="2518C6B4"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79ECFA" w14:textId="02537638"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684F9C6" w14:textId="0E9A8E54"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6F21A9" w14:textId="3A986BBA"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06B061E" w14:textId="62452319" w:rsidR="00AE1A43" w:rsidRPr="00AE1A43" w:rsidRDefault="001238C4" w:rsidP="00AE1A4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E1A43" w:rsidRPr="00AE1A43" w14:paraId="7834330E" w14:textId="77777777" w:rsidTr="00AE1A43">
        <w:trPr>
          <w:trHeight w:hRule="exact" w:val="225"/>
        </w:trPr>
        <w:tc>
          <w:tcPr>
            <w:tcW w:w="530" w:type="pct"/>
            <w:tcBorders>
              <w:top w:val="nil"/>
              <w:left w:val="nil"/>
              <w:bottom w:val="single" w:sz="4" w:space="0" w:color="293F5B"/>
              <w:right w:val="nil"/>
            </w:tcBorders>
            <w:shd w:val="clear" w:color="000000" w:fill="FFFFFF"/>
            <w:noWrap/>
            <w:vAlign w:val="bottom"/>
            <w:hideMark/>
          </w:tcPr>
          <w:p w14:paraId="1657A2B0" w14:textId="77777777" w:rsidR="00AE1A43" w:rsidRPr="00AE1A43" w:rsidRDefault="00AE1A43" w:rsidP="00AE1A43">
            <w:pPr>
              <w:spacing w:before="0" w:after="0" w:line="240" w:lineRule="auto"/>
              <w:rPr>
                <w:rFonts w:ascii="Arial" w:hAnsi="Arial" w:cs="Arial"/>
                <w:b/>
                <w:bCs/>
                <w:color w:val="000000"/>
                <w:sz w:val="16"/>
                <w:szCs w:val="16"/>
              </w:rPr>
            </w:pPr>
            <w:r w:rsidRPr="00AE1A4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B08ED0A" w14:textId="3B1CD1E9" w:rsidR="00AE1A43" w:rsidRPr="00AE1A43" w:rsidRDefault="001238C4" w:rsidP="00AE1A4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07A6DD3" w14:textId="2FCCA740" w:rsidR="00AE1A43" w:rsidRPr="00AE1A43" w:rsidRDefault="001238C4" w:rsidP="00AE1A4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D425A5" w14:textId="77777777" w:rsidR="00AE1A43" w:rsidRPr="00AE1A43" w:rsidRDefault="00AE1A43" w:rsidP="00AE1A43">
            <w:pPr>
              <w:spacing w:before="0" w:after="0" w:line="240" w:lineRule="auto"/>
              <w:jc w:val="right"/>
              <w:rPr>
                <w:rFonts w:ascii="Arial" w:hAnsi="Arial" w:cs="Arial"/>
                <w:b/>
                <w:bCs/>
                <w:color w:val="000000"/>
                <w:sz w:val="16"/>
                <w:szCs w:val="16"/>
              </w:rPr>
            </w:pPr>
            <w:r w:rsidRPr="00AE1A43">
              <w:rPr>
                <w:rFonts w:ascii="Arial" w:hAnsi="Arial" w:cs="Arial"/>
                <w:b/>
                <w:bCs/>
                <w:color w:val="000000"/>
                <w:sz w:val="16"/>
                <w:szCs w:val="16"/>
              </w:rPr>
              <w:t>25.0</w:t>
            </w:r>
          </w:p>
        </w:tc>
        <w:tc>
          <w:tcPr>
            <w:tcW w:w="491" w:type="pct"/>
            <w:tcBorders>
              <w:top w:val="nil"/>
              <w:left w:val="nil"/>
              <w:bottom w:val="single" w:sz="4" w:space="0" w:color="293F5B"/>
              <w:right w:val="nil"/>
            </w:tcBorders>
            <w:shd w:val="clear" w:color="000000" w:fill="FFFFFF"/>
            <w:noWrap/>
            <w:vAlign w:val="bottom"/>
            <w:hideMark/>
          </w:tcPr>
          <w:p w14:paraId="0CB51DA9" w14:textId="77777777" w:rsidR="00AE1A43" w:rsidRPr="00AE1A43" w:rsidRDefault="00AE1A43" w:rsidP="00AE1A43">
            <w:pPr>
              <w:spacing w:before="0" w:after="0" w:line="240" w:lineRule="auto"/>
              <w:jc w:val="right"/>
              <w:rPr>
                <w:rFonts w:ascii="Arial" w:hAnsi="Arial" w:cs="Arial"/>
                <w:b/>
                <w:bCs/>
                <w:color w:val="000000"/>
                <w:sz w:val="16"/>
                <w:szCs w:val="16"/>
              </w:rPr>
            </w:pPr>
            <w:r w:rsidRPr="00AE1A43">
              <w:rPr>
                <w:rFonts w:ascii="Arial" w:hAnsi="Arial" w:cs="Arial"/>
                <w:b/>
                <w:bCs/>
                <w:color w:val="000000"/>
                <w:sz w:val="16"/>
                <w:szCs w:val="16"/>
              </w:rPr>
              <w:t>25.0</w:t>
            </w:r>
          </w:p>
        </w:tc>
        <w:tc>
          <w:tcPr>
            <w:tcW w:w="491" w:type="pct"/>
            <w:tcBorders>
              <w:top w:val="nil"/>
              <w:left w:val="nil"/>
              <w:bottom w:val="single" w:sz="4" w:space="0" w:color="293F5B"/>
              <w:right w:val="nil"/>
            </w:tcBorders>
            <w:shd w:val="clear" w:color="000000" w:fill="FFFFFF"/>
            <w:noWrap/>
            <w:vAlign w:val="bottom"/>
            <w:hideMark/>
          </w:tcPr>
          <w:p w14:paraId="1B3F9365" w14:textId="77777777" w:rsidR="00AE1A43" w:rsidRPr="00AE1A43" w:rsidRDefault="00AE1A43" w:rsidP="00AE1A43">
            <w:pPr>
              <w:spacing w:before="0" w:after="0" w:line="240" w:lineRule="auto"/>
              <w:jc w:val="right"/>
              <w:rPr>
                <w:rFonts w:ascii="Arial" w:hAnsi="Arial" w:cs="Arial"/>
                <w:b/>
                <w:bCs/>
                <w:color w:val="000000"/>
                <w:sz w:val="16"/>
                <w:szCs w:val="16"/>
              </w:rPr>
            </w:pPr>
            <w:r w:rsidRPr="00AE1A43">
              <w:rPr>
                <w:rFonts w:ascii="Arial" w:hAnsi="Arial" w:cs="Arial"/>
                <w:b/>
                <w:bCs/>
                <w:color w:val="000000"/>
                <w:sz w:val="16"/>
                <w:szCs w:val="16"/>
              </w:rPr>
              <w:t>25.0</w:t>
            </w:r>
          </w:p>
        </w:tc>
        <w:tc>
          <w:tcPr>
            <w:tcW w:w="491" w:type="pct"/>
            <w:tcBorders>
              <w:top w:val="nil"/>
              <w:left w:val="nil"/>
              <w:bottom w:val="single" w:sz="4" w:space="0" w:color="293F5B"/>
              <w:right w:val="nil"/>
            </w:tcBorders>
            <w:shd w:val="clear" w:color="000000" w:fill="FFFFFF"/>
            <w:noWrap/>
            <w:vAlign w:val="bottom"/>
            <w:hideMark/>
          </w:tcPr>
          <w:p w14:paraId="7106499A" w14:textId="7A6B4467" w:rsidR="00AE1A43" w:rsidRPr="00AE1A43" w:rsidRDefault="001238C4" w:rsidP="00AE1A4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94296D4" w14:textId="3576DDEE" w:rsidR="00AE1A43" w:rsidRPr="00AE1A43" w:rsidRDefault="001238C4" w:rsidP="00AE1A4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AA0FC7D" w14:textId="77777777" w:rsidR="00AE1A43" w:rsidRPr="00AE1A43" w:rsidRDefault="00AE1A43" w:rsidP="00AE1A43">
            <w:pPr>
              <w:spacing w:before="0" w:after="0" w:line="240" w:lineRule="auto"/>
              <w:jc w:val="right"/>
              <w:rPr>
                <w:rFonts w:ascii="Arial" w:hAnsi="Arial" w:cs="Arial"/>
                <w:b/>
                <w:bCs/>
                <w:color w:val="000000"/>
                <w:sz w:val="16"/>
                <w:szCs w:val="16"/>
              </w:rPr>
            </w:pPr>
            <w:r w:rsidRPr="00AE1A43">
              <w:rPr>
                <w:rFonts w:ascii="Arial" w:hAnsi="Arial" w:cs="Arial"/>
                <w:b/>
                <w:bCs/>
                <w:color w:val="000000"/>
                <w:sz w:val="16"/>
                <w:szCs w:val="16"/>
              </w:rPr>
              <w:t>25.0</w:t>
            </w:r>
          </w:p>
        </w:tc>
        <w:tc>
          <w:tcPr>
            <w:tcW w:w="544" w:type="pct"/>
            <w:tcBorders>
              <w:top w:val="nil"/>
              <w:left w:val="nil"/>
              <w:bottom w:val="single" w:sz="4" w:space="0" w:color="293F5B"/>
              <w:right w:val="nil"/>
            </w:tcBorders>
            <w:shd w:val="clear" w:color="000000" w:fill="FFFFFF"/>
            <w:noWrap/>
            <w:vAlign w:val="bottom"/>
            <w:hideMark/>
          </w:tcPr>
          <w:p w14:paraId="7D030719" w14:textId="77777777" w:rsidR="00AE1A43" w:rsidRPr="00AE1A43" w:rsidRDefault="00AE1A43" w:rsidP="00AE1A43">
            <w:pPr>
              <w:spacing w:before="0" w:after="0" w:line="240" w:lineRule="auto"/>
              <w:jc w:val="right"/>
              <w:rPr>
                <w:rFonts w:ascii="Arial" w:hAnsi="Arial" w:cs="Arial"/>
                <w:b/>
                <w:bCs/>
                <w:color w:val="000000"/>
                <w:sz w:val="16"/>
                <w:szCs w:val="16"/>
              </w:rPr>
            </w:pPr>
            <w:r w:rsidRPr="00AE1A43">
              <w:rPr>
                <w:rFonts w:ascii="Arial" w:hAnsi="Arial" w:cs="Arial"/>
                <w:b/>
                <w:bCs/>
                <w:color w:val="000000"/>
                <w:sz w:val="16"/>
                <w:szCs w:val="16"/>
              </w:rPr>
              <w:t>100.0</w:t>
            </w:r>
          </w:p>
        </w:tc>
      </w:tr>
    </w:tbl>
    <w:p w14:paraId="6C2A6C35" w14:textId="3F5722EB" w:rsidR="00CC27D3" w:rsidRPr="005C71E7" w:rsidRDefault="00AE1A43" w:rsidP="00AE1A43">
      <w:r w:rsidRPr="00B649A2">
        <w:t>The</w:t>
      </w:r>
      <w:r w:rsidR="00CC27D3" w:rsidRPr="00B649A2">
        <w:t xml:space="preserve"> Australian Government </w:t>
      </w:r>
      <w:r w:rsidR="00C37C04">
        <w:t>is providing</w:t>
      </w:r>
      <w:r w:rsidR="00CC27D3" w:rsidRPr="00B649A2">
        <w:t xml:space="preserve"> funding for repair</w:t>
      </w:r>
      <w:r w:rsidR="000B74A1" w:rsidRPr="00B649A2">
        <w:t>s</w:t>
      </w:r>
      <w:r w:rsidR="00CC27D3" w:rsidRPr="00B649A2">
        <w:t>, maintenance and improvements to housing in remote Indigenous communities.</w:t>
      </w:r>
    </w:p>
    <w:p w14:paraId="4572FF2D" w14:textId="4AB5E676" w:rsidR="00907399" w:rsidRDefault="00CC27D3" w:rsidP="00237ABD">
      <w:pPr>
        <w:pStyle w:val="TableHeadingcontinued"/>
        <w:rPr>
          <w:rFonts w:asciiTheme="minorHAnsi" w:eastAsiaTheme="minorHAnsi" w:hAnsiTheme="minorHAnsi" w:cstheme="minorBidi"/>
          <w:sz w:val="22"/>
          <w:szCs w:val="22"/>
          <w:lang w:eastAsia="en-US"/>
        </w:rPr>
      </w:pPr>
      <w:r w:rsidRPr="005C71E7">
        <w:t>Housing Support Program</w:t>
      </w:r>
      <w:r w:rsidRPr="005C71E7">
        <w:rPr>
          <w:vertAlign w:val="superscript"/>
        </w:rPr>
        <w:t>(a)</w:t>
      </w:r>
      <w:bookmarkStart w:id="7" w:name="_1803805968"/>
      <w:bookmarkEnd w:id="7"/>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907399" w:rsidRPr="00907399" w14:paraId="68E182DD" w14:textId="77777777" w:rsidTr="00907399">
        <w:trPr>
          <w:trHeight w:hRule="exact" w:val="225"/>
        </w:trPr>
        <w:tc>
          <w:tcPr>
            <w:tcW w:w="530" w:type="pct"/>
            <w:tcBorders>
              <w:top w:val="single" w:sz="4" w:space="0" w:color="293F5B"/>
              <w:left w:val="nil"/>
              <w:bottom w:val="nil"/>
              <w:right w:val="nil"/>
            </w:tcBorders>
            <w:shd w:val="clear" w:color="000000" w:fill="FFFFFF"/>
            <w:noWrap/>
            <w:vAlign w:val="bottom"/>
            <w:hideMark/>
          </w:tcPr>
          <w:p w14:paraId="28246C07" w14:textId="3EE07EF3" w:rsidR="00907399" w:rsidRPr="00907399" w:rsidRDefault="00907399" w:rsidP="00907399">
            <w:pPr>
              <w:spacing w:before="0" w:after="0" w:line="240" w:lineRule="auto"/>
              <w:rPr>
                <w:rFonts w:ascii="Arial" w:hAnsi="Arial" w:cs="Arial"/>
                <w:color w:val="000000"/>
                <w:sz w:val="16"/>
                <w:szCs w:val="16"/>
              </w:rPr>
            </w:pPr>
            <w:r w:rsidRPr="0090739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8511F3D"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B2820B4"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D7B8669"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6E04F13"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6465914"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3D4318D"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E7DCD88"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B42B60A"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94EA374"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Total</w:t>
            </w:r>
          </w:p>
        </w:tc>
      </w:tr>
      <w:tr w:rsidR="00907399" w:rsidRPr="00907399" w14:paraId="286BB9E5" w14:textId="77777777" w:rsidTr="00907399">
        <w:trPr>
          <w:trHeight w:hRule="exact" w:val="225"/>
        </w:trPr>
        <w:tc>
          <w:tcPr>
            <w:tcW w:w="530" w:type="pct"/>
            <w:tcBorders>
              <w:top w:val="nil"/>
              <w:left w:val="nil"/>
              <w:bottom w:val="nil"/>
              <w:right w:val="nil"/>
            </w:tcBorders>
            <w:shd w:val="clear" w:color="auto" w:fill="auto"/>
            <w:noWrap/>
            <w:vAlign w:val="bottom"/>
            <w:hideMark/>
          </w:tcPr>
          <w:p w14:paraId="2E663D71" w14:textId="4CB60F93" w:rsidR="00907399" w:rsidRPr="00907399" w:rsidRDefault="00907399" w:rsidP="00907399">
            <w:pPr>
              <w:spacing w:before="0" w:after="0" w:line="240" w:lineRule="auto"/>
              <w:rPr>
                <w:rFonts w:ascii="Arial" w:hAnsi="Arial" w:cs="Arial"/>
                <w:color w:val="000000"/>
                <w:sz w:val="16"/>
                <w:szCs w:val="16"/>
              </w:rPr>
            </w:pPr>
            <w:r w:rsidRPr="00907399">
              <w:rPr>
                <w:rFonts w:ascii="Arial" w:hAnsi="Arial" w:cs="Arial"/>
                <w:color w:val="000000"/>
                <w:sz w:val="16"/>
                <w:szCs w:val="16"/>
              </w:rPr>
              <w:t>2024</w:t>
            </w:r>
            <w:r w:rsidR="001238C4">
              <w:rPr>
                <w:rFonts w:ascii="Arial" w:hAnsi="Arial" w:cs="Arial"/>
                <w:color w:val="000000"/>
                <w:sz w:val="16"/>
                <w:szCs w:val="16"/>
              </w:rPr>
              <w:noBreakHyphen/>
            </w:r>
            <w:r w:rsidRPr="0090739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34FD3C5"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87BFD7D"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57B884D7"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5CCD238A"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4D95381"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06544B1"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2809296C"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0286D607"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09CD6A17"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485.0</w:t>
            </w:r>
          </w:p>
        </w:tc>
      </w:tr>
      <w:tr w:rsidR="00907399" w:rsidRPr="00907399" w14:paraId="5CABBA17" w14:textId="77777777" w:rsidTr="00907399">
        <w:trPr>
          <w:trHeight w:hRule="exact" w:val="225"/>
        </w:trPr>
        <w:tc>
          <w:tcPr>
            <w:tcW w:w="530" w:type="pct"/>
            <w:tcBorders>
              <w:top w:val="nil"/>
              <w:left w:val="nil"/>
              <w:bottom w:val="nil"/>
              <w:right w:val="nil"/>
            </w:tcBorders>
            <w:shd w:val="clear" w:color="000000" w:fill="E6F2FF"/>
            <w:noWrap/>
            <w:vAlign w:val="bottom"/>
            <w:hideMark/>
          </w:tcPr>
          <w:p w14:paraId="47C73FE0" w14:textId="7ACD6D71" w:rsidR="00907399" w:rsidRPr="00907399" w:rsidRDefault="00907399" w:rsidP="00907399">
            <w:pPr>
              <w:spacing w:before="0" w:after="0" w:line="240" w:lineRule="auto"/>
              <w:rPr>
                <w:rFonts w:ascii="Arial" w:hAnsi="Arial" w:cs="Arial"/>
                <w:color w:val="000000"/>
                <w:sz w:val="16"/>
                <w:szCs w:val="16"/>
              </w:rPr>
            </w:pPr>
            <w:r w:rsidRPr="00907399">
              <w:rPr>
                <w:rFonts w:ascii="Arial" w:hAnsi="Arial" w:cs="Arial"/>
                <w:color w:val="000000"/>
                <w:sz w:val="16"/>
                <w:szCs w:val="16"/>
              </w:rPr>
              <w:t>2025</w:t>
            </w:r>
            <w:r w:rsidR="001238C4">
              <w:rPr>
                <w:rFonts w:ascii="Arial" w:hAnsi="Arial" w:cs="Arial"/>
                <w:color w:val="000000"/>
                <w:sz w:val="16"/>
                <w:szCs w:val="16"/>
              </w:rPr>
              <w:noBreakHyphen/>
            </w:r>
            <w:r w:rsidRPr="0090739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1EA6016"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774F6C5"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D2BC80C"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3A63E17"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BA8C801"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50DAB6E"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8763F00"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B5BCB00"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3B879D56" w14:textId="77777777" w:rsidR="00907399" w:rsidRPr="00907399" w:rsidRDefault="00907399" w:rsidP="00907399">
            <w:pPr>
              <w:spacing w:before="0" w:after="0" w:line="240" w:lineRule="auto"/>
              <w:jc w:val="right"/>
              <w:rPr>
                <w:rFonts w:ascii="Arial" w:hAnsi="Arial" w:cs="Arial"/>
                <w:color w:val="000000"/>
                <w:sz w:val="16"/>
                <w:szCs w:val="16"/>
              </w:rPr>
            </w:pPr>
            <w:r w:rsidRPr="00907399">
              <w:rPr>
                <w:rFonts w:ascii="Arial" w:hAnsi="Arial" w:cs="Arial"/>
                <w:color w:val="000000"/>
                <w:sz w:val="16"/>
                <w:szCs w:val="16"/>
              </w:rPr>
              <w:t>15.0</w:t>
            </w:r>
          </w:p>
        </w:tc>
      </w:tr>
      <w:tr w:rsidR="00907399" w:rsidRPr="00907399" w14:paraId="3A61FDAD" w14:textId="77777777" w:rsidTr="00907399">
        <w:trPr>
          <w:trHeight w:hRule="exact" w:val="225"/>
        </w:trPr>
        <w:tc>
          <w:tcPr>
            <w:tcW w:w="530" w:type="pct"/>
            <w:tcBorders>
              <w:top w:val="nil"/>
              <w:left w:val="nil"/>
              <w:bottom w:val="nil"/>
              <w:right w:val="nil"/>
            </w:tcBorders>
            <w:shd w:val="clear" w:color="000000" w:fill="FFFFFF"/>
            <w:noWrap/>
            <w:vAlign w:val="bottom"/>
            <w:hideMark/>
          </w:tcPr>
          <w:p w14:paraId="430EF9FE" w14:textId="4AD59E28" w:rsidR="00907399" w:rsidRPr="00907399" w:rsidRDefault="00907399" w:rsidP="00907399">
            <w:pPr>
              <w:spacing w:before="0" w:after="0" w:line="240" w:lineRule="auto"/>
              <w:rPr>
                <w:rFonts w:ascii="Arial" w:hAnsi="Arial" w:cs="Arial"/>
                <w:color w:val="000000"/>
                <w:sz w:val="16"/>
                <w:szCs w:val="16"/>
              </w:rPr>
            </w:pPr>
            <w:r w:rsidRPr="00907399">
              <w:rPr>
                <w:rFonts w:ascii="Arial" w:hAnsi="Arial" w:cs="Arial"/>
                <w:color w:val="000000"/>
                <w:sz w:val="16"/>
                <w:szCs w:val="16"/>
              </w:rPr>
              <w:t>2026</w:t>
            </w:r>
            <w:r w:rsidR="001238C4">
              <w:rPr>
                <w:rFonts w:ascii="Arial" w:hAnsi="Arial" w:cs="Arial"/>
                <w:color w:val="000000"/>
                <w:sz w:val="16"/>
                <w:szCs w:val="16"/>
              </w:rPr>
              <w:noBreakHyphen/>
            </w:r>
            <w:r w:rsidRPr="0090739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09965DB" w14:textId="18AA19EF"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E56192" w14:textId="495E52FC"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DCDDCF" w14:textId="6BD80D76"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35F16B" w14:textId="62A420B8"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7B5796" w14:textId="782D3DCD"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DBD46E" w14:textId="3CBE11F8"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716FFB" w14:textId="1D4AFED7"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E1C47A" w14:textId="08898718"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D3B636D" w14:textId="4F16800B"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907399" w:rsidRPr="00907399" w14:paraId="1928E4F2" w14:textId="77777777" w:rsidTr="00907399">
        <w:trPr>
          <w:trHeight w:hRule="exact" w:val="225"/>
        </w:trPr>
        <w:tc>
          <w:tcPr>
            <w:tcW w:w="530" w:type="pct"/>
            <w:tcBorders>
              <w:top w:val="nil"/>
              <w:left w:val="nil"/>
              <w:bottom w:val="nil"/>
              <w:right w:val="nil"/>
            </w:tcBorders>
            <w:shd w:val="clear" w:color="000000" w:fill="FFFFFF"/>
            <w:noWrap/>
            <w:vAlign w:val="bottom"/>
            <w:hideMark/>
          </w:tcPr>
          <w:p w14:paraId="5C4DAEB6" w14:textId="4EF09E53" w:rsidR="00907399" w:rsidRPr="00907399" w:rsidRDefault="00907399" w:rsidP="00907399">
            <w:pPr>
              <w:spacing w:before="0" w:after="0" w:line="240" w:lineRule="auto"/>
              <w:rPr>
                <w:rFonts w:ascii="Arial" w:hAnsi="Arial" w:cs="Arial"/>
                <w:color w:val="000000"/>
                <w:sz w:val="16"/>
                <w:szCs w:val="16"/>
              </w:rPr>
            </w:pPr>
            <w:r w:rsidRPr="00907399">
              <w:rPr>
                <w:rFonts w:ascii="Arial" w:hAnsi="Arial" w:cs="Arial"/>
                <w:color w:val="000000"/>
                <w:sz w:val="16"/>
                <w:szCs w:val="16"/>
              </w:rPr>
              <w:t>2027</w:t>
            </w:r>
            <w:r w:rsidR="001238C4">
              <w:rPr>
                <w:rFonts w:ascii="Arial" w:hAnsi="Arial" w:cs="Arial"/>
                <w:color w:val="000000"/>
                <w:sz w:val="16"/>
                <w:szCs w:val="16"/>
              </w:rPr>
              <w:noBreakHyphen/>
            </w:r>
            <w:r w:rsidRPr="0090739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B34664B" w14:textId="33FE89A3"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450D7C" w14:textId="762ABADB"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231767" w14:textId="614E3A9A"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459D97" w14:textId="3BC2DB40"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BB7528" w14:textId="71DB78D9"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8A6E6E" w14:textId="2D1FC368"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BB1ED8" w14:textId="0778DA5D"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9B16BE" w14:textId="26A587AD"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EC43B70" w14:textId="7B076F5D"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907399" w:rsidRPr="00907399" w14:paraId="4084313D" w14:textId="77777777" w:rsidTr="00907399">
        <w:trPr>
          <w:trHeight w:hRule="exact" w:val="225"/>
        </w:trPr>
        <w:tc>
          <w:tcPr>
            <w:tcW w:w="530" w:type="pct"/>
            <w:tcBorders>
              <w:top w:val="nil"/>
              <w:left w:val="nil"/>
              <w:bottom w:val="nil"/>
              <w:right w:val="nil"/>
            </w:tcBorders>
            <w:shd w:val="clear" w:color="000000" w:fill="FFFFFF"/>
            <w:noWrap/>
            <w:vAlign w:val="bottom"/>
            <w:hideMark/>
          </w:tcPr>
          <w:p w14:paraId="50E3E6AA" w14:textId="574AB798" w:rsidR="00907399" w:rsidRPr="00907399" w:rsidRDefault="00907399" w:rsidP="00907399">
            <w:pPr>
              <w:spacing w:before="0" w:after="0" w:line="240" w:lineRule="auto"/>
              <w:rPr>
                <w:rFonts w:ascii="Arial" w:hAnsi="Arial" w:cs="Arial"/>
                <w:color w:val="000000"/>
                <w:sz w:val="16"/>
                <w:szCs w:val="16"/>
              </w:rPr>
            </w:pPr>
            <w:r w:rsidRPr="00907399">
              <w:rPr>
                <w:rFonts w:ascii="Arial" w:hAnsi="Arial" w:cs="Arial"/>
                <w:color w:val="000000"/>
                <w:sz w:val="16"/>
                <w:szCs w:val="16"/>
              </w:rPr>
              <w:t>2028</w:t>
            </w:r>
            <w:r w:rsidR="001238C4">
              <w:rPr>
                <w:rFonts w:ascii="Arial" w:hAnsi="Arial" w:cs="Arial"/>
                <w:color w:val="000000"/>
                <w:sz w:val="16"/>
                <w:szCs w:val="16"/>
              </w:rPr>
              <w:noBreakHyphen/>
            </w:r>
            <w:r w:rsidRPr="0090739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214DDED" w14:textId="7E0CCD36"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592A298" w14:textId="705B08D5"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5745E5C" w14:textId="05EF188A"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C54D1A7" w14:textId="7D8CE4D4"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CFBD288" w14:textId="508D2D7E"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3C85D3D" w14:textId="36060DA6"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AD989F" w14:textId="2715401B"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C4CCB9" w14:textId="103F199D"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6EEC18D" w14:textId="54AEB43A" w:rsidR="00907399" w:rsidRPr="00907399" w:rsidRDefault="001238C4" w:rsidP="0090739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907399" w:rsidRPr="00907399" w14:paraId="03FC9147" w14:textId="77777777" w:rsidTr="00907399">
        <w:trPr>
          <w:trHeight w:hRule="exact" w:val="225"/>
        </w:trPr>
        <w:tc>
          <w:tcPr>
            <w:tcW w:w="530" w:type="pct"/>
            <w:tcBorders>
              <w:top w:val="nil"/>
              <w:left w:val="nil"/>
              <w:bottom w:val="single" w:sz="4" w:space="0" w:color="293F5B"/>
              <w:right w:val="nil"/>
            </w:tcBorders>
            <w:shd w:val="clear" w:color="000000" w:fill="FFFFFF"/>
            <w:noWrap/>
            <w:vAlign w:val="bottom"/>
            <w:hideMark/>
          </w:tcPr>
          <w:p w14:paraId="2A61C41B" w14:textId="77777777" w:rsidR="00907399" w:rsidRPr="00907399" w:rsidRDefault="00907399" w:rsidP="00907399">
            <w:pPr>
              <w:spacing w:before="0" w:after="0" w:line="240" w:lineRule="auto"/>
              <w:rPr>
                <w:rFonts w:ascii="Arial" w:hAnsi="Arial" w:cs="Arial"/>
                <w:b/>
                <w:bCs/>
                <w:color w:val="000000"/>
                <w:sz w:val="16"/>
                <w:szCs w:val="16"/>
              </w:rPr>
            </w:pPr>
            <w:r w:rsidRPr="0090739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03AD1C93"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32DE1EF"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2415FF2"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10AA3C1"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038D89C"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FDACD08"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7F8AF7C"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A70DA06"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0668F7F1" w14:textId="77777777" w:rsidR="00907399" w:rsidRPr="00907399" w:rsidRDefault="00907399" w:rsidP="00907399">
            <w:pPr>
              <w:spacing w:before="0" w:after="0" w:line="240" w:lineRule="auto"/>
              <w:jc w:val="right"/>
              <w:rPr>
                <w:rFonts w:ascii="Arial" w:hAnsi="Arial" w:cs="Arial"/>
                <w:b/>
                <w:bCs/>
                <w:color w:val="000000"/>
                <w:sz w:val="16"/>
                <w:szCs w:val="16"/>
              </w:rPr>
            </w:pPr>
            <w:r w:rsidRPr="00907399">
              <w:rPr>
                <w:rFonts w:ascii="Arial" w:hAnsi="Arial" w:cs="Arial"/>
                <w:b/>
                <w:bCs/>
                <w:color w:val="000000"/>
                <w:sz w:val="16"/>
                <w:szCs w:val="16"/>
              </w:rPr>
              <w:t>500.0</w:t>
            </w:r>
          </w:p>
        </w:tc>
      </w:tr>
    </w:tbl>
    <w:p w14:paraId="21AB0405" w14:textId="0DFD5516" w:rsidR="00CC27D3" w:rsidRPr="005C71E7" w:rsidRDefault="00CC27D3" w:rsidP="003521CE">
      <w:pPr>
        <w:pStyle w:val="ChartandTableFootnoteAlpha"/>
        <w:numPr>
          <w:ilvl w:val="0"/>
          <w:numId w:val="33"/>
        </w:numPr>
      </w:pPr>
      <w:r w:rsidRPr="005C71E7">
        <w:t xml:space="preserve">State allocations have not yet been determined. </w:t>
      </w:r>
    </w:p>
    <w:p w14:paraId="38C5F36E" w14:textId="77777777" w:rsidR="00CC27D3" w:rsidRPr="005C71E7" w:rsidRDefault="00CC27D3" w:rsidP="007515B1">
      <w:pPr>
        <w:pStyle w:val="TableLine"/>
      </w:pPr>
    </w:p>
    <w:p w14:paraId="1D18A4F8" w14:textId="749886F5" w:rsidR="00CC27D3" w:rsidRPr="005C71E7" w:rsidRDefault="00CC27D3" w:rsidP="00CC27D3">
      <w:r w:rsidRPr="00D30DC7">
        <w:t>The Australian</w:t>
      </w:r>
      <w:r w:rsidR="00676839" w:rsidRPr="00D30DC7">
        <w:t> </w:t>
      </w:r>
      <w:r w:rsidRPr="00D30DC7">
        <w:t>Government is encouraging the increase of housing supply by providing funding for enabling infrastructure, community amenity and planning capability through a competitive application process</w:t>
      </w:r>
      <w:r w:rsidRPr="00930D46">
        <w:t>.</w:t>
      </w:r>
    </w:p>
    <w:p w14:paraId="770BE97A" w14:textId="7BFF58C4" w:rsidR="00792469" w:rsidRPr="00792469" w:rsidRDefault="00CC27D3" w:rsidP="00237ABD">
      <w:pPr>
        <w:pStyle w:val="TableHeadingcontinued"/>
      </w:pPr>
      <w:r w:rsidRPr="005C71E7">
        <w:t xml:space="preserve">Improving housing and essential services on Northern Territory Homelands </w:t>
      </w:r>
      <w:bookmarkStart w:id="8" w:name="_1803805977"/>
      <w:bookmarkEnd w:id="8"/>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92469" w:rsidRPr="00792469" w14:paraId="572B4FC4" w14:textId="77777777" w:rsidTr="00792469">
        <w:trPr>
          <w:trHeight w:hRule="exact" w:val="225"/>
        </w:trPr>
        <w:tc>
          <w:tcPr>
            <w:tcW w:w="530" w:type="pct"/>
            <w:tcBorders>
              <w:top w:val="single" w:sz="4" w:space="0" w:color="293F5B"/>
              <w:left w:val="nil"/>
              <w:bottom w:val="nil"/>
              <w:right w:val="nil"/>
            </w:tcBorders>
            <w:shd w:val="clear" w:color="000000" w:fill="FFFFFF"/>
            <w:noWrap/>
            <w:vAlign w:val="bottom"/>
            <w:hideMark/>
          </w:tcPr>
          <w:p w14:paraId="3260A654" w14:textId="7E114188" w:rsidR="00792469" w:rsidRPr="00792469" w:rsidRDefault="00792469" w:rsidP="00792469">
            <w:pPr>
              <w:spacing w:before="0" w:after="0" w:line="240" w:lineRule="auto"/>
              <w:rPr>
                <w:rFonts w:ascii="Arial" w:hAnsi="Arial" w:cs="Arial"/>
                <w:color w:val="000000"/>
                <w:sz w:val="16"/>
                <w:szCs w:val="16"/>
              </w:rPr>
            </w:pPr>
            <w:r w:rsidRPr="0079246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0D9BFB4"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C9C3866"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02CA35C"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B83AF1B"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5E15881"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10D2175"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FC9621D"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BC5DFDA"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129AF00"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Total</w:t>
            </w:r>
          </w:p>
        </w:tc>
      </w:tr>
      <w:tr w:rsidR="00792469" w:rsidRPr="00792469" w14:paraId="20FC3E38" w14:textId="77777777" w:rsidTr="00792469">
        <w:trPr>
          <w:trHeight w:hRule="exact" w:val="225"/>
        </w:trPr>
        <w:tc>
          <w:tcPr>
            <w:tcW w:w="530" w:type="pct"/>
            <w:tcBorders>
              <w:top w:val="nil"/>
              <w:left w:val="nil"/>
              <w:bottom w:val="nil"/>
              <w:right w:val="nil"/>
            </w:tcBorders>
            <w:shd w:val="clear" w:color="auto" w:fill="auto"/>
            <w:noWrap/>
            <w:vAlign w:val="bottom"/>
            <w:hideMark/>
          </w:tcPr>
          <w:p w14:paraId="339FF7F5" w14:textId="6BF24B42" w:rsidR="00792469" w:rsidRPr="00792469" w:rsidRDefault="00792469" w:rsidP="00792469">
            <w:pPr>
              <w:spacing w:before="0" w:after="0" w:line="240" w:lineRule="auto"/>
              <w:rPr>
                <w:rFonts w:ascii="Arial" w:hAnsi="Arial" w:cs="Arial"/>
                <w:color w:val="000000"/>
                <w:sz w:val="16"/>
                <w:szCs w:val="16"/>
              </w:rPr>
            </w:pPr>
            <w:r w:rsidRPr="00792469">
              <w:rPr>
                <w:rFonts w:ascii="Arial" w:hAnsi="Arial" w:cs="Arial"/>
                <w:color w:val="000000"/>
                <w:sz w:val="16"/>
                <w:szCs w:val="16"/>
              </w:rPr>
              <w:t>2024</w:t>
            </w:r>
            <w:r w:rsidR="001238C4">
              <w:rPr>
                <w:rFonts w:ascii="Arial" w:hAnsi="Arial" w:cs="Arial"/>
                <w:color w:val="000000"/>
                <w:sz w:val="16"/>
                <w:szCs w:val="16"/>
              </w:rPr>
              <w:noBreakHyphen/>
            </w:r>
            <w:r w:rsidRPr="0079246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AF83F1C" w14:textId="6D3D8B75"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099C520" w14:textId="67E7967F"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62C400E" w14:textId="2B803752"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AA23459" w14:textId="03524B1E"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BBF1D50" w14:textId="518E2CDB"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DD45DE0" w14:textId="177EAF35"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7225615" w14:textId="0C29786E"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B4D3945"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80.0</w:t>
            </w:r>
          </w:p>
        </w:tc>
        <w:tc>
          <w:tcPr>
            <w:tcW w:w="544" w:type="pct"/>
            <w:tcBorders>
              <w:top w:val="single" w:sz="4" w:space="0" w:color="293F5B"/>
              <w:left w:val="nil"/>
              <w:bottom w:val="nil"/>
              <w:right w:val="nil"/>
            </w:tcBorders>
            <w:shd w:val="clear" w:color="000000" w:fill="FFFFFF"/>
            <w:noWrap/>
            <w:vAlign w:val="bottom"/>
            <w:hideMark/>
          </w:tcPr>
          <w:p w14:paraId="3C9AFD82"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80.0</w:t>
            </w:r>
          </w:p>
        </w:tc>
      </w:tr>
      <w:tr w:rsidR="00792469" w:rsidRPr="00792469" w14:paraId="0DBBA196" w14:textId="77777777" w:rsidTr="00792469">
        <w:trPr>
          <w:trHeight w:hRule="exact" w:val="225"/>
        </w:trPr>
        <w:tc>
          <w:tcPr>
            <w:tcW w:w="530" w:type="pct"/>
            <w:tcBorders>
              <w:top w:val="nil"/>
              <w:left w:val="nil"/>
              <w:bottom w:val="nil"/>
              <w:right w:val="nil"/>
            </w:tcBorders>
            <w:shd w:val="clear" w:color="000000" w:fill="E6F2FF"/>
            <w:noWrap/>
            <w:vAlign w:val="bottom"/>
            <w:hideMark/>
          </w:tcPr>
          <w:p w14:paraId="07EBA398" w14:textId="7AD630FF" w:rsidR="00792469" w:rsidRPr="00792469" w:rsidRDefault="00792469" w:rsidP="00792469">
            <w:pPr>
              <w:spacing w:before="0" w:after="0" w:line="240" w:lineRule="auto"/>
              <w:rPr>
                <w:rFonts w:ascii="Arial" w:hAnsi="Arial" w:cs="Arial"/>
                <w:color w:val="000000"/>
                <w:sz w:val="16"/>
                <w:szCs w:val="16"/>
              </w:rPr>
            </w:pPr>
            <w:r w:rsidRPr="00792469">
              <w:rPr>
                <w:rFonts w:ascii="Arial" w:hAnsi="Arial" w:cs="Arial"/>
                <w:color w:val="000000"/>
                <w:sz w:val="16"/>
                <w:szCs w:val="16"/>
              </w:rPr>
              <w:t>2025</w:t>
            </w:r>
            <w:r w:rsidR="001238C4">
              <w:rPr>
                <w:rFonts w:ascii="Arial" w:hAnsi="Arial" w:cs="Arial"/>
                <w:color w:val="000000"/>
                <w:sz w:val="16"/>
                <w:szCs w:val="16"/>
              </w:rPr>
              <w:noBreakHyphen/>
            </w:r>
            <w:r w:rsidRPr="0079246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5EFA900" w14:textId="786D6E9C"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335A57" w14:textId="4836BC27"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1D8076" w14:textId="17F7F9AB"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5D62C4C" w14:textId="5456A257"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6E3C25" w14:textId="564C964B"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4063DCB" w14:textId="3DEEF518"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E7D7362" w14:textId="37C08409"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C039E2"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40.0</w:t>
            </w:r>
          </w:p>
        </w:tc>
        <w:tc>
          <w:tcPr>
            <w:tcW w:w="544" w:type="pct"/>
            <w:tcBorders>
              <w:top w:val="nil"/>
              <w:left w:val="nil"/>
              <w:bottom w:val="nil"/>
              <w:right w:val="nil"/>
            </w:tcBorders>
            <w:shd w:val="clear" w:color="000000" w:fill="E6F2FF"/>
            <w:noWrap/>
            <w:vAlign w:val="bottom"/>
            <w:hideMark/>
          </w:tcPr>
          <w:p w14:paraId="027997A7"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40.0</w:t>
            </w:r>
          </w:p>
        </w:tc>
      </w:tr>
      <w:tr w:rsidR="00792469" w:rsidRPr="00792469" w14:paraId="7F368D38" w14:textId="77777777" w:rsidTr="00792469">
        <w:trPr>
          <w:trHeight w:hRule="exact" w:val="225"/>
        </w:trPr>
        <w:tc>
          <w:tcPr>
            <w:tcW w:w="530" w:type="pct"/>
            <w:tcBorders>
              <w:top w:val="nil"/>
              <w:left w:val="nil"/>
              <w:bottom w:val="nil"/>
              <w:right w:val="nil"/>
            </w:tcBorders>
            <w:shd w:val="clear" w:color="000000" w:fill="FFFFFF"/>
            <w:noWrap/>
            <w:vAlign w:val="bottom"/>
            <w:hideMark/>
          </w:tcPr>
          <w:p w14:paraId="7232A8A5" w14:textId="6D7B7972" w:rsidR="00792469" w:rsidRPr="00792469" w:rsidRDefault="00792469" w:rsidP="00792469">
            <w:pPr>
              <w:spacing w:before="0" w:after="0" w:line="240" w:lineRule="auto"/>
              <w:rPr>
                <w:rFonts w:ascii="Arial" w:hAnsi="Arial" w:cs="Arial"/>
                <w:color w:val="000000"/>
                <w:sz w:val="16"/>
                <w:szCs w:val="16"/>
              </w:rPr>
            </w:pPr>
            <w:r w:rsidRPr="00792469">
              <w:rPr>
                <w:rFonts w:ascii="Arial" w:hAnsi="Arial" w:cs="Arial"/>
                <w:color w:val="000000"/>
                <w:sz w:val="16"/>
                <w:szCs w:val="16"/>
              </w:rPr>
              <w:t>2026</w:t>
            </w:r>
            <w:r w:rsidR="001238C4">
              <w:rPr>
                <w:rFonts w:ascii="Arial" w:hAnsi="Arial" w:cs="Arial"/>
                <w:color w:val="000000"/>
                <w:sz w:val="16"/>
                <w:szCs w:val="16"/>
              </w:rPr>
              <w:noBreakHyphen/>
            </w:r>
            <w:r w:rsidRPr="0079246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C7CB8C8" w14:textId="504C2E98"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C9876D" w14:textId="5EA3B57D"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5D5856" w14:textId="5CEE7A60"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1298E8" w14:textId="0F894E86"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80E8EE" w14:textId="1580282F"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74B479" w14:textId="36338633"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3C60C6" w14:textId="0B27CBEA"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59451A"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40.0</w:t>
            </w:r>
          </w:p>
        </w:tc>
        <w:tc>
          <w:tcPr>
            <w:tcW w:w="544" w:type="pct"/>
            <w:tcBorders>
              <w:top w:val="nil"/>
              <w:left w:val="nil"/>
              <w:bottom w:val="nil"/>
              <w:right w:val="nil"/>
            </w:tcBorders>
            <w:shd w:val="clear" w:color="000000" w:fill="FFFFFF"/>
            <w:noWrap/>
            <w:vAlign w:val="bottom"/>
            <w:hideMark/>
          </w:tcPr>
          <w:p w14:paraId="57BCC0A0" w14:textId="77777777" w:rsidR="00792469" w:rsidRPr="00792469" w:rsidRDefault="00792469" w:rsidP="00792469">
            <w:pPr>
              <w:spacing w:before="0" w:after="0" w:line="240" w:lineRule="auto"/>
              <w:jc w:val="right"/>
              <w:rPr>
                <w:rFonts w:ascii="Arial" w:hAnsi="Arial" w:cs="Arial"/>
                <w:color w:val="000000"/>
                <w:sz w:val="16"/>
                <w:szCs w:val="16"/>
              </w:rPr>
            </w:pPr>
            <w:r w:rsidRPr="00792469">
              <w:rPr>
                <w:rFonts w:ascii="Arial" w:hAnsi="Arial" w:cs="Arial"/>
                <w:color w:val="000000"/>
                <w:sz w:val="16"/>
                <w:szCs w:val="16"/>
              </w:rPr>
              <w:t>40.0</w:t>
            </w:r>
          </w:p>
        </w:tc>
      </w:tr>
      <w:tr w:rsidR="00792469" w:rsidRPr="00792469" w14:paraId="16006E97" w14:textId="77777777" w:rsidTr="00792469">
        <w:trPr>
          <w:trHeight w:hRule="exact" w:val="225"/>
        </w:trPr>
        <w:tc>
          <w:tcPr>
            <w:tcW w:w="530" w:type="pct"/>
            <w:tcBorders>
              <w:top w:val="nil"/>
              <w:left w:val="nil"/>
              <w:bottom w:val="nil"/>
              <w:right w:val="nil"/>
            </w:tcBorders>
            <w:shd w:val="clear" w:color="000000" w:fill="FFFFFF"/>
            <w:noWrap/>
            <w:vAlign w:val="bottom"/>
            <w:hideMark/>
          </w:tcPr>
          <w:p w14:paraId="6AD4880A" w14:textId="2C586A94" w:rsidR="00792469" w:rsidRPr="00792469" w:rsidRDefault="00792469" w:rsidP="00792469">
            <w:pPr>
              <w:spacing w:before="0" w:after="0" w:line="240" w:lineRule="auto"/>
              <w:rPr>
                <w:rFonts w:ascii="Arial" w:hAnsi="Arial" w:cs="Arial"/>
                <w:color w:val="000000"/>
                <w:sz w:val="16"/>
                <w:szCs w:val="16"/>
              </w:rPr>
            </w:pPr>
            <w:r w:rsidRPr="00792469">
              <w:rPr>
                <w:rFonts w:ascii="Arial" w:hAnsi="Arial" w:cs="Arial"/>
                <w:color w:val="000000"/>
                <w:sz w:val="16"/>
                <w:szCs w:val="16"/>
              </w:rPr>
              <w:t>2027</w:t>
            </w:r>
            <w:r w:rsidR="001238C4">
              <w:rPr>
                <w:rFonts w:ascii="Arial" w:hAnsi="Arial" w:cs="Arial"/>
                <w:color w:val="000000"/>
                <w:sz w:val="16"/>
                <w:szCs w:val="16"/>
              </w:rPr>
              <w:noBreakHyphen/>
            </w:r>
            <w:r w:rsidRPr="0079246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673DAA5" w14:textId="58190B08"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97E540" w14:textId="63196CF4"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42A516" w14:textId="7BDC3332"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C418DA" w14:textId="57845EA8"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FA578F" w14:textId="324CB51F"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FDE63C" w14:textId="30F37BB8"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766B1C" w14:textId="6B5522B9"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F7C673" w14:textId="00136E8E"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84E2DF" w14:textId="7D3A4C4C"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92469" w:rsidRPr="00792469" w14:paraId="2BFA4B7D" w14:textId="77777777" w:rsidTr="00792469">
        <w:trPr>
          <w:trHeight w:hRule="exact" w:val="225"/>
        </w:trPr>
        <w:tc>
          <w:tcPr>
            <w:tcW w:w="530" w:type="pct"/>
            <w:tcBorders>
              <w:top w:val="nil"/>
              <w:left w:val="nil"/>
              <w:bottom w:val="nil"/>
              <w:right w:val="nil"/>
            </w:tcBorders>
            <w:shd w:val="clear" w:color="000000" w:fill="FFFFFF"/>
            <w:noWrap/>
            <w:vAlign w:val="bottom"/>
            <w:hideMark/>
          </w:tcPr>
          <w:p w14:paraId="299F47B6" w14:textId="2414E752" w:rsidR="00792469" w:rsidRPr="00792469" w:rsidRDefault="00792469" w:rsidP="00792469">
            <w:pPr>
              <w:spacing w:before="0" w:after="0" w:line="240" w:lineRule="auto"/>
              <w:rPr>
                <w:rFonts w:ascii="Arial" w:hAnsi="Arial" w:cs="Arial"/>
                <w:color w:val="000000"/>
                <w:sz w:val="16"/>
                <w:szCs w:val="16"/>
              </w:rPr>
            </w:pPr>
            <w:r w:rsidRPr="00792469">
              <w:rPr>
                <w:rFonts w:ascii="Arial" w:hAnsi="Arial" w:cs="Arial"/>
                <w:color w:val="000000"/>
                <w:sz w:val="16"/>
                <w:szCs w:val="16"/>
              </w:rPr>
              <w:t>2028</w:t>
            </w:r>
            <w:r w:rsidR="001238C4">
              <w:rPr>
                <w:rFonts w:ascii="Arial" w:hAnsi="Arial" w:cs="Arial"/>
                <w:color w:val="000000"/>
                <w:sz w:val="16"/>
                <w:szCs w:val="16"/>
              </w:rPr>
              <w:noBreakHyphen/>
            </w:r>
            <w:r w:rsidRPr="0079246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E8ED513" w14:textId="44D2A8B2"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913071" w14:textId="3B74F791"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4FC2029" w14:textId="67A051BD"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76ABF2E" w14:textId="41FDFEFC"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5350BF9" w14:textId="569F800F"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191524" w14:textId="72FF924D"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4CDD11" w14:textId="7CDF4BAF"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C9D0F5" w14:textId="2388F386"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C62238B" w14:textId="272B2E92" w:rsidR="00792469" w:rsidRPr="00792469" w:rsidRDefault="001238C4" w:rsidP="007924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92469" w:rsidRPr="00792469" w14:paraId="533824A2" w14:textId="77777777" w:rsidTr="00792469">
        <w:trPr>
          <w:trHeight w:hRule="exact" w:val="225"/>
        </w:trPr>
        <w:tc>
          <w:tcPr>
            <w:tcW w:w="530" w:type="pct"/>
            <w:tcBorders>
              <w:top w:val="nil"/>
              <w:left w:val="nil"/>
              <w:bottom w:val="single" w:sz="4" w:space="0" w:color="293F5B"/>
              <w:right w:val="nil"/>
            </w:tcBorders>
            <w:shd w:val="clear" w:color="000000" w:fill="FFFFFF"/>
            <w:noWrap/>
            <w:vAlign w:val="bottom"/>
            <w:hideMark/>
          </w:tcPr>
          <w:p w14:paraId="3C2EB288" w14:textId="77777777" w:rsidR="00792469" w:rsidRPr="00792469" w:rsidRDefault="00792469" w:rsidP="00792469">
            <w:pPr>
              <w:spacing w:before="0" w:after="0" w:line="240" w:lineRule="auto"/>
              <w:rPr>
                <w:rFonts w:ascii="Arial" w:hAnsi="Arial" w:cs="Arial"/>
                <w:b/>
                <w:bCs/>
                <w:color w:val="000000"/>
                <w:sz w:val="16"/>
                <w:szCs w:val="16"/>
              </w:rPr>
            </w:pPr>
            <w:r w:rsidRPr="0079246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683E71E" w14:textId="0E0F49E9"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465053" w14:textId="5846BBF5"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84659B" w14:textId="647C8F42"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3AC30D" w14:textId="6342E0E6"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599819" w14:textId="7541C72A"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02CD0C5" w14:textId="65CD95E4"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51FFAB" w14:textId="5929412B" w:rsidR="00792469" w:rsidRPr="00792469" w:rsidRDefault="001238C4" w:rsidP="007924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EC9FE65" w14:textId="77777777" w:rsidR="00792469" w:rsidRPr="00792469" w:rsidRDefault="00792469" w:rsidP="00792469">
            <w:pPr>
              <w:spacing w:before="0" w:after="0" w:line="240" w:lineRule="auto"/>
              <w:jc w:val="right"/>
              <w:rPr>
                <w:rFonts w:ascii="Arial" w:hAnsi="Arial" w:cs="Arial"/>
                <w:b/>
                <w:bCs/>
                <w:color w:val="000000"/>
                <w:sz w:val="16"/>
                <w:szCs w:val="16"/>
              </w:rPr>
            </w:pPr>
            <w:r w:rsidRPr="00792469">
              <w:rPr>
                <w:rFonts w:ascii="Arial" w:hAnsi="Arial" w:cs="Arial"/>
                <w:b/>
                <w:bCs/>
                <w:color w:val="000000"/>
                <w:sz w:val="16"/>
                <w:szCs w:val="16"/>
              </w:rPr>
              <w:t>160.0</w:t>
            </w:r>
          </w:p>
        </w:tc>
        <w:tc>
          <w:tcPr>
            <w:tcW w:w="544" w:type="pct"/>
            <w:tcBorders>
              <w:top w:val="nil"/>
              <w:left w:val="nil"/>
              <w:bottom w:val="single" w:sz="4" w:space="0" w:color="293F5B"/>
              <w:right w:val="nil"/>
            </w:tcBorders>
            <w:shd w:val="clear" w:color="000000" w:fill="FFFFFF"/>
            <w:noWrap/>
            <w:vAlign w:val="bottom"/>
            <w:hideMark/>
          </w:tcPr>
          <w:p w14:paraId="76310FCD" w14:textId="77777777" w:rsidR="00792469" w:rsidRPr="00792469" w:rsidRDefault="00792469" w:rsidP="00792469">
            <w:pPr>
              <w:spacing w:before="0" w:after="0" w:line="240" w:lineRule="auto"/>
              <w:jc w:val="right"/>
              <w:rPr>
                <w:rFonts w:ascii="Arial" w:hAnsi="Arial" w:cs="Arial"/>
                <w:b/>
                <w:bCs/>
                <w:color w:val="000000"/>
                <w:sz w:val="16"/>
                <w:szCs w:val="16"/>
              </w:rPr>
            </w:pPr>
            <w:r w:rsidRPr="00792469">
              <w:rPr>
                <w:rFonts w:ascii="Arial" w:hAnsi="Arial" w:cs="Arial"/>
                <w:b/>
                <w:bCs/>
                <w:color w:val="000000"/>
                <w:sz w:val="16"/>
                <w:szCs w:val="16"/>
              </w:rPr>
              <w:t>160.0</w:t>
            </w:r>
          </w:p>
        </w:tc>
      </w:tr>
    </w:tbl>
    <w:p w14:paraId="5FB75D1F" w14:textId="0F9C5897" w:rsidR="00930D46" w:rsidRPr="00DC065F" w:rsidRDefault="00CC27D3" w:rsidP="00930D46">
      <w:r w:rsidRPr="00DC065F">
        <w:t xml:space="preserve">The Australian Government is providing funding to the Northern Territory Government to deliver </w:t>
      </w:r>
      <w:r w:rsidR="001748CA" w:rsidRPr="00DC065F">
        <w:t xml:space="preserve">urgent </w:t>
      </w:r>
      <w:r w:rsidRPr="00DC065F">
        <w:t xml:space="preserve">repairs and maintenance </w:t>
      </w:r>
      <w:r w:rsidR="00DC065F" w:rsidRPr="00DC065F">
        <w:t>to</w:t>
      </w:r>
      <w:r w:rsidRPr="00DC065F">
        <w:t xml:space="preserve"> housing and essential infrastructure on Northern</w:t>
      </w:r>
      <w:r w:rsidR="003E707D">
        <w:t> </w:t>
      </w:r>
      <w:r w:rsidRPr="00DC065F">
        <w:t>Territory homelands.</w:t>
      </w:r>
    </w:p>
    <w:p w14:paraId="79E31000" w14:textId="77777777" w:rsidR="00930D46" w:rsidRDefault="00930D46">
      <w:pPr>
        <w:spacing w:before="0" w:after="160" w:line="259" w:lineRule="auto"/>
        <w:rPr>
          <w:highlight w:val="yellow"/>
        </w:rPr>
      </w:pPr>
      <w:r>
        <w:rPr>
          <w:highlight w:val="yellow"/>
        </w:rPr>
        <w:br w:type="page"/>
      </w:r>
    </w:p>
    <w:p w14:paraId="67AE8A9A" w14:textId="06AC0083" w:rsidR="00C72EE7" w:rsidRDefault="00CC27D3" w:rsidP="00237ABD">
      <w:pPr>
        <w:pStyle w:val="TableHeadingcontinued"/>
        <w:rPr>
          <w:rFonts w:asciiTheme="minorHAnsi" w:eastAsiaTheme="minorHAnsi" w:hAnsiTheme="minorHAnsi" w:cstheme="minorBidi"/>
          <w:sz w:val="22"/>
          <w:szCs w:val="22"/>
          <w:lang w:eastAsia="en-US"/>
        </w:rPr>
      </w:pPr>
      <w:r w:rsidRPr="005C71E7">
        <w:t>Northern Territory Remote Housing</w:t>
      </w:r>
      <w:bookmarkStart w:id="9" w:name="_1803805986"/>
      <w:bookmarkEnd w:id="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72EE7" w:rsidRPr="00C72EE7" w14:paraId="547A2585" w14:textId="77777777" w:rsidTr="00C72EE7">
        <w:trPr>
          <w:trHeight w:hRule="exact" w:val="225"/>
        </w:trPr>
        <w:tc>
          <w:tcPr>
            <w:tcW w:w="530" w:type="pct"/>
            <w:tcBorders>
              <w:top w:val="single" w:sz="4" w:space="0" w:color="293F5B"/>
              <w:left w:val="nil"/>
              <w:bottom w:val="nil"/>
              <w:right w:val="nil"/>
            </w:tcBorders>
            <w:shd w:val="clear" w:color="000000" w:fill="FFFFFF"/>
            <w:noWrap/>
            <w:vAlign w:val="bottom"/>
            <w:hideMark/>
          </w:tcPr>
          <w:p w14:paraId="23B5858E" w14:textId="47F39BD8" w:rsidR="00C72EE7" w:rsidRPr="00C72EE7" w:rsidRDefault="00C72EE7" w:rsidP="00C72EE7">
            <w:pPr>
              <w:spacing w:before="0" w:after="0" w:line="240" w:lineRule="auto"/>
              <w:rPr>
                <w:rFonts w:ascii="Arial" w:hAnsi="Arial" w:cs="Arial"/>
                <w:color w:val="000000"/>
                <w:sz w:val="16"/>
                <w:szCs w:val="16"/>
              </w:rPr>
            </w:pPr>
            <w:r w:rsidRPr="00C72EE7">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5D14D7D"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9967107"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B7AF15C"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68A2BC4"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DBDD3C6"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672170B"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1EAB8BE"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4BE3043"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F4E28A5"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Total</w:t>
            </w:r>
          </w:p>
        </w:tc>
      </w:tr>
      <w:tr w:rsidR="00C72EE7" w:rsidRPr="00C72EE7" w14:paraId="30748D4D" w14:textId="77777777" w:rsidTr="00C72EE7">
        <w:trPr>
          <w:trHeight w:hRule="exact" w:val="225"/>
        </w:trPr>
        <w:tc>
          <w:tcPr>
            <w:tcW w:w="530" w:type="pct"/>
            <w:tcBorders>
              <w:top w:val="nil"/>
              <w:left w:val="nil"/>
              <w:bottom w:val="nil"/>
              <w:right w:val="nil"/>
            </w:tcBorders>
            <w:shd w:val="clear" w:color="auto" w:fill="auto"/>
            <w:noWrap/>
            <w:vAlign w:val="bottom"/>
            <w:hideMark/>
          </w:tcPr>
          <w:p w14:paraId="6CFE4883" w14:textId="43FA04A9" w:rsidR="00C72EE7" w:rsidRPr="00C72EE7" w:rsidRDefault="00C72EE7" w:rsidP="00C72EE7">
            <w:pPr>
              <w:spacing w:before="0" w:after="0" w:line="240" w:lineRule="auto"/>
              <w:rPr>
                <w:rFonts w:ascii="Arial" w:hAnsi="Arial" w:cs="Arial"/>
                <w:color w:val="000000"/>
                <w:sz w:val="16"/>
                <w:szCs w:val="16"/>
              </w:rPr>
            </w:pPr>
            <w:r w:rsidRPr="00C72EE7">
              <w:rPr>
                <w:rFonts w:ascii="Arial" w:hAnsi="Arial" w:cs="Arial"/>
                <w:color w:val="000000"/>
                <w:sz w:val="16"/>
                <w:szCs w:val="16"/>
              </w:rPr>
              <w:t>2024</w:t>
            </w:r>
            <w:r w:rsidR="001238C4">
              <w:rPr>
                <w:rFonts w:ascii="Arial" w:hAnsi="Arial" w:cs="Arial"/>
                <w:color w:val="000000"/>
                <w:sz w:val="16"/>
                <w:szCs w:val="16"/>
              </w:rPr>
              <w:noBreakHyphen/>
            </w:r>
            <w:r w:rsidRPr="00C72EE7">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7230CAB0" w14:textId="118A5BFE"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4DCC0F1" w14:textId="54AAA970"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3E2B2E5" w14:textId="6E6EECC7"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AF5D0C3" w14:textId="7E4ADCA0"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3568CF3" w14:textId="07C83FD1"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A6A2464" w14:textId="78E78E51"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502C933" w14:textId="00B01797"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6ED7E31"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241.7</w:t>
            </w:r>
          </w:p>
        </w:tc>
        <w:tc>
          <w:tcPr>
            <w:tcW w:w="544" w:type="pct"/>
            <w:tcBorders>
              <w:top w:val="single" w:sz="4" w:space="0" w:color="293F5B"/>
              <w:left w:val="nil"/>
              <w:bottom w:val="nil"/>
              <w:right w:val="nil"/>
            </w:tcBorders>
            <w:shd w:val="clear" w:color="000000" w:fill="FFFFFF"/>
            <w:noWrap/>
            <w:vAlign w:val="bottom"/>
            <w:hideMark/>
          </w:tcPr>
          <w:p w14:paraId="100F27BF"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241.7</w:t>
            </w:r>
          </w:p>
        </w:tc>
      </w:tr>
      <w:tr w:rsidR="00C72EE7" w:rsidRPr="00C72EE7" w14:paraId="2D8BEA0B" w14:textId="77777777" w:rsidTr="00C72EE7">
        <w:trPr>
          <w:trHeight w:hRule="exact" w:val="225"/>
        </w:trPr>
        <w:tc>
          <w:tcPr>
            <w:tcW w:w="530" w:type="pct"/>
            <w:tcBorders>
              <w:top w:val="nil"/>
              <w:left w:val="nil"/>
              <w:bottom w:val="nil"/>
              <w:right w:val="nil"/>
            </w:tcBorders>
            <w:shd w:val="clear" w:color="000000" w:fill="E6F2FF"/>
            <w:noWrap/>
            <w:vAlign w:val="bottom"/>
            <w:hideMark/>
          </w:tcPr>
          <w:p w14:paraId="025D7E52" w14:textId="6784D9FE" w:rsidR="00C72EE7" w:rsidRPr="00C72EE7" w:rsidRDefault="00C72EE7" w:rsidP="00C72EE7">
            <w:pPr>
              <w:spacing w:before="0" w:after="0" w:line="240" w:lineRule="auto"/>
              <w:rPr>
                <w:rFonts w:ascii="Arial" w:hAnsi="Arial" w:cs="Arial"/>
                <w:color w:val="000000"/>
                <w:sz w:val="16"/>
                <w:szCs w:val="16"/>
              </w:rPr>
            </w:pPr>
            <w:r w:rsidRPr="00C72EE7">
              <w:rPr>
                <w:rFonts w:ascii="Arial" w:hAnsi="Arial" w:cs="Arial"/>
                <w:color w:val="000000"/>
                <w:sz w:val="16"/>
                <w:szCs w:val="16"/>
              </w:rPr>
              <w:t>2025</w:t>
            </w:r>
            <w:r w:rsidR="001238C4">
              <w:rPr>
                <w:rFonts w:ascii="Arial" w:hAnsi="Arial" w:cs="Arial"/>
                <w:color w:val="000000"/>
                <w:sz w:val="16"/>
                <w:szCs w:val="16"/>
              </w:rPr>
              <w:noBreakHyphen/>
            </w:r>
            <w:r w:rsidRPr="00C72EE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7C3BDDE" w14:textId="513965E4"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57E2B1" w14:textId="78629C8C"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A06024" w14:textId="357342E4"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9515A1" w14:textId="4333F5FC"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6B7F14" w14:textId="67822FC7"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F707F1" w14:textId="4403F601"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F8950C" w14:textId="39C44B5B"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27AC7CD"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170.1</w:t>
            </w:r>
          </w:p>
        </w:tc>
        <w:tc>
          <w:tcPr>
            <w:tcW w:w="544" w:type="pct"/>
            <w:tcBorders>
              <w:top w:val="nil"/>
              <w:left w:val="nil"/>
              <w:bottom w:val="nil"/>
              <w:right w:val="nil"/>
            </w:tcBorders>
            <w:shd w:val="clear" w:color="000000" w:fill="E6F2FF"/>
            <w:noWrap/>
            <w:vAlign w:val="bottom"/>
            <w:hideMark/>
          </w:tcPr>
          <w:p w14:paraId="2B4FC02B"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170.1</w:t>
            </w:r>
          </w:p>
        </w:tc>
      </w:tr>
      <w:tr w:rsidR="00C72EE7" w:rsidRPr="00C72EE7" w14:paraId="068CE7FC" w14:textId="77777777" w:rsidTr="00C72EE7">
        <w:trPr>
          <w:trHeight w:hRule="exact" w:val="225"/>
        </w:trPr>
        <w:tc>
          <w:tcPr>
            <w:tcW w:w="530" w:type="pct"/>
            <w:tcBorders>
              <w:top w:val="nil"/>
              <w:left w:val="nil"/>
              <w:bottom w:val="nil"/>
              <w:right w:val="nil"/>
            </w:tcBorders>
            <w:shd w:val="clear" w:color="000000" w:fill="FFFFFF"/>
            <w:noWrap/>
            <w:vAlign w:val="bottom"/>
            <w:hideMark/>
          </w:tcPr>
          <w:p w14:paraId="6B9E7937" w14:textId="1F6364D4" w:rsidR="00C72EE7" w:rsidRPr="00C72EE7" w:rsidRDefault="00C72EE7" w:rsidP="00C72EE7">
            <w:pPr>
              <w:spacing w:before="0" w:after="0" w:line="240" w:lineRule="auto"/>
              <w:rPr>
                <w:rFonts w:ascii="Arial" w:hAnsi="Arial" w:cs="Arial"/>
                <w:color w:val="000000"/>
                <w:sz w:val="16"/>
                <w:szCs w:val="16"/>
              </w:rPr>
            </w:pPr>
            <w:r w:rsidRPr="00C72EE7">
              <w:rPr>
                <w:rFonts w:ascii="Arial" w:hAnsi="Arial" w:cs="Arial"/>
                <w:color w:val="000000"/>
                <w:sz w:val="16"/>
                <w:szCs w:val="16"/>
              </w:rPr>
              <w:t>2026</w:t>
            </w:r>
            <w:r w:rsidR="001238C4">
              <w:rPr>
                <w:rFonts w:ascii="Arial" w:hAnsi="Arial" w:cs="Arial"/>
                <w:color w:val="000000"/>
                <w:sz w:val="16"/>
                <w:szCs w:val="16"/>
              </w:rPr>
              <w:noBreakHyphen/>
            </w:r>
            <w:r w:rsidRPr="00C72EE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99D2F4A" w14:textId="3AFC9582"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2BEA8B" w14:textId="36F504E7"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D1CD55" w14:textId="0A91E3BE"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BF12DD" w14:textId="741B3308"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439215" w14:textId="533873AA"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481BC0" w14:textId="78E61966"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5D72C9" w14:textId="19EA8BF7"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096148"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177.6</w:t>
            </w:r>
          </w:p>
        </w:tc>
        <w:tc>
          <w:tcPr>
            <w:tcW w:w="544" w:type="pct"/>
            <w:tcBorders>
              <w:top w:val="nil"/>
              <w:left w:val="nil"/>
              <w:bottom w:val="nil"/>
              <w:right w:val="nil"/>
            </w:tcBorders>
            <w:shd w:val="clear" w:color="000000" w:fill="FFFFFF"/>
            <w:noWrap/>
            <w:vAlign w:val="bottom"/>
            <w:hideMark/>
          </w:tcPr>
          <w:p w14:paraId="0FE60650"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177.6</w:t>
            </w:r>
          </w:p>
        </w:tc>
      </w:tr>
      <w:tr w:rsidR="00C72EE7" w:rsidRPr="00C72EE7" w14:paraId="2C600102" w14:textId="77777777" w:rsidTr="00C72EE7">
        <w:trPr>
          <w:trHeight w:hRule="exact" w:val="225"/>
        </w:trPr>
        <w:tc>
          <w:tcPr>
            <w:tcW w:w="530" w:type="pct"/>
            <w:tcBorders>
              <w:top w:val="nil"/>
              <w:left w:val="nil"/>
              <w:bottom w:val="nil"/>
              <w:right w:val="nil"/>
            </w:tcBorders>
            <w:shd w:val="clear" w:color="000000" w:fill="FFFFFF"/>
            <w:noWrap/>
            <w:vAlign w:val="bottom"/>
            <w:hideMark/>
          </w:tcPr>
          <w:p w14:paraId="66AC5582" w14:textId="188F4D54" w:rsidR="00C72EE7" w:rsidRPr="00C72EE7" w:rsidRDefault="00C72EE7" w:rsidP="00C72EE7">
            <w:pPr>
              <w:spacing w:before="0" w:after="0" w:line="240" w:lineRule="auto"/>
              <w:rPr>
                <w:rFonts w:ascii="Arial" w:hAnsi="Arial" w:cs="Arial"/>
                <w:color w:val="000000"/>
                <w:sz w:val="16"/>
                <w:szCs w:val="16"/>
              </w:rPr>
            </w:pPr>
            <w:r w:rsidRPr="00C72EE7">
              <w:rPr>
                <w:rFonts w:ascii="Arial" w:hAnsi="Arial" w:cs="Arial"/>
                <w:color w:val="000000"/>
                <w:sz w:val="16"/>
                <w:szCs w:val="16"/>
              </w:rPr>
              <w:t>2027</w:t>
            </w:r>
            <w:r w:rsidR="001238C4">
              <w:rPr>
                <w:rFonts w:ascii="Arial" w:hAnsi="Arial" w:cs="Arial"/>
                <w:color w:val="000000"/>
                <w:sz w:val="16"/>
                <w:szCs w:val="16"/>
              </w:rPr>
              <w:noBreakHyphen/>
            </w:r>
            <w:r w:rsidRPr="00C72EE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C594772" w14:textId="3C4FB38A"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16DDD9" w14:textId="2F2D57BE"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498401" w14:textId="06457F13"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5A00B7" w14:textId="3CEDD61D"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DA4B1D" w14:textId="16C915CE"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80812F" w14:textId="793FA496"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E8C642" w14:textId="4729C94A"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0AB82D"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185.4</w:t>
            </w:r>
          </w:p>
        </w:tc>
        <w:tc>
          <w:tcPr>
            <w:tcW w:w="544" w:type="pct"/>
            <w:tcBorders>
              <w:top w:val="nil"/>
              <w:left w:val="nil"/>
              <w:bottom w:val="nil"/>
              <w:right w:val="nil"/>
            </w:tcBorders>
            <w:shd w:val="clear" w:color="000000" w:fill="FFFFFF"/>
            <w:noWrap/>
            <w:vAlign w:val="bottom"/>
            <w:hideMark/>
          </w:tcPr>
          <w:p w14:paraId="5A488D42"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185.4</w:t>
            </w:r>
          </w:p>
        </w:tc>
      </w:tr>
      <w:tr w:rsidR="00C72EE7" w:rsidRPr="00C72EE7" w14:paraId="5AA20B81" w14:textId="77777777" w:rsidTr="00C72EE7">
        <w:trPr>
          <w:trHeight w:hRule="exact" w:val="225"/>
        </w:trPr>
        <w:tc>
          <w:tcPr>
            <w:tcW w:w="530" w:type="pct"/>
            <w:tcBorders>
              <w:top w:val="nil"/>
              <w:left w:val="nil"/>
              <w:bottom w:val="nil"/>
              <w:right w:val="nil"/>
            </w:tcBorders>
            <w:shd w:val="clear" w:color="000000" w:fill="FFFFFF"/>
            <w:noWrap/>
            <w:vAlign w:val="bottom"/>
            <w:hideMark/>
          </w:tcPr>
          <w:p w14:paraId="7A137002" w14:textId="3049F068" w:rsidR="00C72EE7" w:rsidRPr="00C72EE7" w:rsidRDefault="00C72EE7" w:rsidP="00C72EE7">
            <w:pPr>
              <w:spacing w:before="0" w:after="0" w:line="240" w:lineRule="auto"/>
              <w:rPr>
                <w:rFonts w:ascii="Arial" w:hAnsi="Arial" w:cs="Arial"/>
                <w:color w:val="000000"/>
                <w:sz w:val="16"/>
                <w:szCs w:val="16"/>
              </w:rPr>
            </w:pPr>
            <w:r w:rsidRPr="00C72EE7">
              <w:rPr>
                <w:rFonts w:ascii="Arial" w:hAnsi="Arial" w:cs="Arial"/>
                <w:color w:val="000000"/>
                <w:sz w:val="16"/>
                <w:szCs w:val="16"/>
              </w:rPr>
              <w:t>2028</w:t>
            </w:r>
            <w:r w:rsidR="001238C4">
              <w:rPr>
                <w:rFonts w:ascii="Arial" w:hAnsi="Arial" w:cs="Arial"/>
                <w:color w:val="000000"/>
                <w:sz w:val="16"/>
                <w:szCs w:val="16"/>
              </w:rPr>
              <w:noBreakHyphen/>
            </w:r>
            <w:r w:rsidRPr="00C72EE7">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6BCE51A" w14:textId="3BBD991E"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7ADF156" w14:textId="0B75278D"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7103061" w14:textId="146DA826"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31CE5A9" w14:textId="019D8393"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A357DE" w14:textId="6B23E6E4"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36EA076" w14:textId="32197197"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0EAD47" w14:textId="251B110A" w:rsidR="00C72EE7" w:rsidRPr="00C72EE7" w:rsidRDefault="001238C4" w:rsidP="00C72E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C1A518A"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193.5</w:t>
            </w:r>
          </w:p>
        </w:tc>
        <w:tc>
          <w:tcPr>
            <w:tcW w:w="544" w:type="pct"/>
            <w:tcBorders>
              <w:top w:val="nil"/>
              <w:left w:val="nil"/>
              <w:bottom w:val="single" w:sz="4" w:space="0" w:color="293F5B"/>
              <w:right w:val="nil"/>
            </w:tcBorders>
            <w:shd w:val="clear" w:color="000000" w:fill="FFFFFF"/>
            <w:noWrap/>
            <w:vAlign w:val="bottom"/>
            <w:hideMark/>
          </w:tcPr>
          <w:p w14:paraId="38B6DF51" w14:textId="77777777" w:rsidR="00C72EE7" w:rsidRPr="00C72EE7" w:rsidRDefault="00C72EE7" w:rsidP="00C72EE7">
            <w:pPr>
              <w:spacing w:before="0" w:after="0" w:line="240" w:lineRule="auto"/>
              <w:jc w:val="right"/>
              <w:rPr>
                <w:rFonts w:ascii="Arial" w:hAnsi="Arial" w:cs="Arial"/>
                <w:color w:val="000000"/>
                <w:sz w:val="16"/>
                <w:szCs w:val="16"/>
              </w:rPr>
            </w:pPr>
            <w:r w:rsidRPr="00C72EE7">
              <w:rPr>
                <w:rFonts w:ascii="Arial" w:hAnsi="Arial" w:cs="Arial"/>
                <w:color w:val="000000"/>
                <w:sz w:val="16"/>
                <w:szCs w:val="16"/>
              </w:rPr>
              <w:t>193.5</w:t>
            </w:r>
          </w:p>
        </w:tc>
      </w:tr>
      <w:tr w:rsidR="00C72EE7" w:rsidRPr="00C72EE7" w14:paraId="02A5EAFF" w14:textId="77777777" w:rsidTr="00C72EE7">
        <w:trPr>
          <w:trHeight w:hRule="exact" w:val="225"/>
        </w:trPr>
        <w:tc>
          <w:tcPr>
            <w:tcW w:w="530" w:type="pct"/>
            <w:tcBorders>
              <w:top w:val="nil"/>
              <w:left w:val="nil"/>
              <w:bottom w:val="single" w:sz="4" w:space="0" w:color="293F5B"/>
              <w:right w:val="nil"/>
            </w:tcBorders>
            <w:shd w:val="clear" w:color="000000" w:fill="FFFFFF"/>
            <w:noWrap/>
            <w:vAlign w:val="bottom"/>
            <w:hideMark/>
          </w:tcPr>
          <w:p w14:paraId="15A02EFB" w14:textId="77777777" w:rsidR="00C72EE7" w:rsidRPr="00C72EE7" w:rsidRDefault="00C72EE7" w:rsidP="00C72EE7">
            <w:pPr>
              <w:spacing w:before="0" w:after="0" w:line="240" w:lineRule="auto"/>
              <w:rPr>
                <w:rFonts w:ascii="Arial" w:hAnsi="Arial" w:cs="Arial"/>
                <w:b/>
                <w:bCs/>
                <w:color w:val="000000"/>
                <w:sz w:val="16"/>
                <w:szCs w:val="16"/>
              </w:rPr>
            </w:pPr>
            <w:r w:rsidRPr="00C72EE7">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D3701DD" w14:textId="5D27C3D3"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24F5B59" w14:textId="14F51085"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701390" w14:textId="2041DD9E"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AB57EE" w14:textId="368D10A4"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58FD0F" w14:textId="6CD741AC"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F0F9BF" w14:textId="18BA0773"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A9F14B" w14:textId="60CA7FDC" w:rsidR="00C72EE7" w:rsidRPr="00C72EE7" w:rsidRDefault="001238C4" w:rsidP="00C72E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9AD370" w14:textId="77777777" w:rsidR="00C72EE7" w:rsidRPr="00C72EE7" w:rsidRDefault="00C72EE7" w:rsidP="00C72EE7">
            <w:pPr>
              <w:spacing w:before="0" w:after="0" w:line="240" w:lineRule="auto"/>
              <w:jc w:val="right"/>
              <w:rPr>
                <w:rFonts w:ascii="Arial" w:hAnsi="Arial" w:cs="Arial"/>
                <w:b/>
                <w:bCs/>
                <w:color w:val="000000"/>
                <w:sz w:val="16"/>
                <w:szCs w:val="16"/>
              </w:rPr>
            </w:pPr>
            <w:r w:rsidRPr="00C72EE7">
              <w:rPr>
                <w:rFonts w:ascii="Arial" w:hAnsi="Arial" w:cs="Arial"/>
                <w:b/>
                <w:bCs/>
                <w:color w:val="000000"/>
                <w:sz w:val="16"/>
                <w:szCs w:val="16"/>
              </w:rPr>
              <w:t>968.3</w:t>
            </w:r>
          </w:p>
        </w:tc>
        <w:tc>
          <w:tcPr>
            <w:tcW w:w="544" w:type="pct"/>
            <w:tcBorders>
              <w:top w:val="nil"/>
              <w:left w:val="nil"/>
              <w:bottom w:val="single" w:sz="4" w:space="0" w:color="293F5B"/>
              <w:right w:val="nil"/>
            </w:tcBorders>
            <w:shd w:val="clear" w:color="000000" w:fill="FFFFFF"/>
            <w:noWrap/>
            <w:vAlign w:val="bottom"/>
            <w:hideMark/>
          </w:tcPr>
          <w:p w14:paraId="7EAE6000" w14:textId="77777777" w:rsidR="00C72EE7" w:rsidRPr="00C72EE7" w:rsidRDefault="00C72EE7" w:rsidP="00C72EE7">
            <w:pPr>
              <w:spacing w:before="0" w:after="0" w:line="240" w:lineRule="auto"/>
              <w:jc w:val="right"/>
              <w:rPr>
                <w:rFonts w:ascii="Arial" w:hAnsi="Arial" w:cs="Arial"/>
                <w:b/>
                <w:bCs/>
                <w:color w:val="000000"/>
                <w:sz w:val="16"/>
                <w:szCs w:val="16"/>
              </w:rPr>
            </w:pPr>
            <w:r w:rsidRPr="00C72EE7">
              <w:rPr>
                <w:rFonts w:ascii="Arial" w:hAnsi="Arial" w:cs="Arial"/>
                <w:b/>
                <w:bCs/>
                <w:color w:val="000000"/>
                <w:sz w:val="16"/>
                <w:szCs w:val="16"/>
              </w:rPr>
              <w:t>968.3</w:t>
            </w:r>
          </w:p>
        </w:tc>
      </w:tr>
    </w:tbl>
    <w:p w14:paraId="22CC8BBE" w14:textId="3E8B7248" w:rsidR="00CC27D3" w:rsidRPr="005C71E7" w:rsidRDefault="00C72EE7" w:rsidP="00C72EE7">
      <w:r w:rsidRPr="00B649A2">
        <w:t>T</w:t>
      </w:r>
      <w:r w:rsidR="00CC27D3" w:rsidRPr="00B649A2">
        <w:t>he Australian Government is supporting the delivery of housing to remote Northern Territory communities to reduce overcrowding and improve housing outcomes. The investment is matched by the Northern Territory Government and includes a comprehensive</w:t>
      </w:r>
      <w:r w:rsidR="00CC27D3">
        <w:t xml:space="preserve"> </w:t>
      </w:r>
      <w:r w:rsidR="009A6341">
        <w:t xml:space="preserve">remote property and tenancy management program, with cyclical </w:t>
      </w:r>
      <w:r w:rsidR="00CC27D3">
        <w:t>repairs and maintenance to improve housing</w:t>
      </w:r>
      <w:r w:rsidR="009A6341">
        <w:t xml:space="preserve"> quality and liveability</w:t>
      </w:r>
      <w:r w:rsidR="00CC27D3" w:rsidRPr="00B649A2">
        <w:t>.</w:t>
      </w:r>
    </w:p>
    <w:p w14:paraId="21E047A3" w14:textId="55865F1D" w:rsidR="00CC27D3" w:rsidRPr="005C71E7" w:rsidRDefault="00CC27D3" w:rsidP="00490353">
      <w:pPr>
        <w:pStyle w:val="Heading4"/>
      </w:pPr>
      <w:r w:rsidRPr="005C71E7">
        <w:rPr>
          <w:rFonts w:cs="Arial"/>
        </w:rPr>
        <w:t>Social</w:t>
      </w:r>
      <w:r w:rsidRPr="005C71E7">
        <w:t xml:space="preserve"> Impact Investments</w:t>
      </w:r>
    </w:p>
    <w:p w14:paraId="12CBAD93" w14:textId="4156EA4C" w:rsidR="0044383D" w:rsidRPr="005D197E" w:rsidRDefault="0044383D" w:rsidP="0044383D">
      <w:pPr>
        <w:rPr>
          <w:szCs w:val="19"/>
        </w:rPr>
      </w:pPr>
      <w:r w:rsidRPr="00A260B0">
        <w:rPr>
          <w:szCs w:val="19"/>
        </w:rPr>
        <w:t xml:space="preserve">The Australian Government </w:t>
      </w:r>
      <w:r w:rsidR="00027FC1">
        <w:rPr>
          <w:szCs w:val="19"/>
        </w:rPr>
        <w:t xml:space="preserve">has </w:t>
      </w:r>
      <w:r w:rsidRPr="00A260B0">
        <w:rPr>
          <w:szCs w:val="19"/>
        </w:rPr>
        <w:t>committed to work with state</w:t>
      </w:r>
      <w:r w:rsidR="008A05D9">
        <w:rPr>
          <w:szCs w:val="19"/>
        </w:rPr>
        <w:t>s</w:t>
      </w:r>
      <w:r w:rsidRPr="00A260B0">
        <w:rPr>
          <w:szCs w:val="19"/>
        </w:rPr>
        <w:t xml:space="preserve"> on social impact investment trials</w:t>
      </w:r>
      <w:r>
        <w:rPr>
          <w:szCs w:val="19"/>
        </w:rPr>
        <w:t xml:space="preserve"> to support vulnerable priority groups and people at risk of homelessness. </w:t>
      </w:r>
    </w:p>
    <w:p w14:paraId="6333D19A" w14:textId="7C46ADEE" w:rsidR="00170BCA" w:rsidRPr="00170BCA" w:rsidRDefault="00CC27D3" w:rsidP="00237ABD">
      <w:pPr>
        <w:pStyle w:val="TableHeadingcontinued"/>
        <w:rPr>
          <w:sz w:val="16"/>
        </w:rPr>
      </w:pPr>
      <w:r w:rsidRPr="005C71E7">
        <w:t>People at risk of homelessness</w:t>
      </w:r>
      <w:r w:rsidRPr="005C71E7">
        <w:rPr>
          <w:vertAlign w:val="superscript"/>
        </w:rPr>
        <w:t>(a)</w:t>
      </w:r>
      <w:bookmarkStart w:id="10" w:name="_1803276703"/>
      <w:bookmarkStart w:id="11" w:name="_1803805995"/>
      <w:bookmarkEnd w:id="10"/>
      <w:bookmarkEnd w:id="11"/>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70BCA" w:rsidRPr="00170BCA" w14:paraId="15B36791" w14:textId="77777777" w:rsidTr="00170BCA">
        <w:trPr>
          <w:trHeight w:hRule="exact" w:val="225"/>
        </w:trPr>
        <w:tc>
          <w:tcPr>
            <w:tcW w:w="530" w:type="pct"/>
            <w:tcBorders>
              <w:top w:val="single" w:sz="4" w:space="0" w:color="293F5B"/>
              <w:left w:val="nil"/>
              <w:bottom w:val="nil"/>
              <w:right w:val="nil"/>
            </w:tcBorders>
            <w:shd w:val="clear" w:color="000000" w:fill="FFFFFF"/>
            <w:noWrap/>
            <w:vAlign w:val="bottom"/>
            <w:hideMark/>
          </w:tcPr>
          <w:p w14:paraId="6A91F1FB" w14:textId="6CBE7FA5" w:rsidR="00170BCA" w:rsidRPr="00170BCA" w:rsidRDefault="00170BCA" w:rsidP="00170BCA">
            <w:pPr>
              <w:spacing w:before="0" w:after="0" w:line="240" w:lineRule="auto"/>
              <w:rPr>
                <w:rFonts w:ascii="Arial" w:hAnsi="Arial" w:cs="Arial"/>
                <w:color w:val="000000"/>
                <w:sz w:val="16"/>
                <w:szCs w:val="16"/>
              </w:rPr>
            </w:pPr>
            <w:r w:rsidRPr="00170BC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BFD2B6E"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3A7827D4"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E9CB613"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D01CA5F"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8BD85B0"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9BE8F58"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E8E1E14"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D24A986"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28865BB"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Total</w:t>
            </w:r>
          </w:p>
        </w:tc>
      </w:tr>
      <w:tr w:rsidR="00170BCA" w:rsidRPr="00170BCA" w14:paraId="4D67B4D7" w14:textId="77777777" w:rsidTr="00170BCA">
        <w:trPr>
          <w:trHeight w:hRule="exact" w:val="225"/>
        </w:trPr>
        <w:tc>
          <w:tcPr>
            <w:tcW w:w="530" w:type="pct"/>
            <w:tcBorders>
              <w:top w:val="nil"/>
              <w:left w:val="nil"/>
              <w:bottom w:val="nil"/>
              <w:right w:val="nil"/>
            </w:tcBorders>
            <w:shd w:val="clear" w:color="auto" w:fill="auto"/>
            <w:noWrap/>
            <w:vAlign w:val="bottom"/>
            <w:hideMark/>
          </w:tcPr>
          <w:p w14:paraId="1E98D4BC" w14:textId="0C38D91B" w:rsidR="00170BCA" w:rsidRPr="00170BCA" w:rsidRDefault="00170BCA" w:rsidP="00170BCA">
            <w:pPr>
              <w:spacing w:before="0" w:after="0" w:line="240" w:lineRule="auto"/>
              <w:rPr>
                <w:rFonts w:ascii="Arial" w:hAnsi="Arial" w:cs="Arial"/>
                <w:color w:val="000000"/>
                <w:sz w:val="16"/>
                <w:szCs w:val="16"/>
              </w:rPr>
            </w:pPr>
            <w:r w:rsidRPr="00170BCA">
              <w:rPr>
                <w:rFonts w:ascii="Arial" w:hAnsi="Arial" w:cs="Arial"/>
                <w:color w:val="000000"/>
                <w:sz w:val="16"/>
                <w:szCs w:val="16"/>
              </w:rPr>
              <w:t>2024</w:t>
            </w:r>
            <w:r w:rsidR="001238C4">
              <w:rPr>
                <w:rFonts w:ascii="Arial" w:hAnsi="Arial" w:cs="Arial"/>
                <w:color w:val="000000"/>
                <w:sz w:val="16"/>
                <w:szCs w:val="16"/>
              </w:rPr>
              <w:noBreakHyphen/>
            </w:r>
            <w:r w:rsidRPr="00170BC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825E678"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1.3</w:t>
            </w:r>
          </w:p>
        </w:tc>
        <w:tc>
          <w:tcPr>
            <w:tcW w:w="491" w:type="pct"/>
            <w:tcBorders>
              <w:top w:val="single" w:sz="4" w:space="0" w:color="293F5B"/>
              <w:left w:val="nil"/>
              <w:bottom w:val="nil"/>
              <w:right w:val="nil"/>
            </w:tcBorders>
            <w:shd w:val="clear" w:color="000000" w:fill="FFFFFF"/>
            <w:noWrap/>
            <w:vAlign w:val="bottom"/>
            <w:hideMark/>
          </w:tcPr>
          <w:p w14:paraId="11076FF3" w14:textId="6233BF26"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55E7566" w14:textId="054F91C4"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3CAA5C4" w14:textId="5205B7D8"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04636A1" w14:textId="5C44C324"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0AAA404" w14:textId="5A68997D"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D630C04" w14:textId="03215B26"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BD0B1C6" w14:textId="25774798"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0040B4E0"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1.3</w:t>
            </w:r>
          </w:p>
        </w:tc>
      </w:tr>
      <w:tr w:rsidR="00170BCA" w:rsidRPr="00170BCA" w14:paraId="1FF9CE46" w14:textId="77777777" w:rsidTr="00170BCA">
        <w:trPr>
          <w:trHeight w:hRule="exact" w:val="225"/>
        </w:trPr>
        <w:tc>
          <w:tcPr>
            <w:tcW w:w="530" w:type="pct"/>
            <w:tcBorders>
              <w:top w:val="nil"/>
              <w:left w:val="nil"/>
              <w:bottom w:val="nil"/>
              <w:right w:val="nil"/>
            </w:tcBorders>
            <w:shd w:val="clear" w:color="000000" w:fill="E6F2FF"/>
            <w:noWrap/>
            <w:vAlign w:val="bottom"/>
            <w:hideMark/>
          </w:tcPr>
          <w:p w14:paraId="1E91702E" w14:textId="2E696D24" w:rsidR="00170BCA" w:rsidRPr="00170BCA" w:rsidRDefault="00170BCA" w:rsidP="00170BCA">
            <w:pPr>
              <w:spacing w:before="0" w:after="0" w:line="240" w:lineRule="auto"/>
              <w:rPr>
                <w:rFonts w:ascii="Arial" w:hAnsi="Arial" w:cs="Arial"/>
                <w:color w:val="000000"/>
                <w:sz w:val="16"/>
                <w:szCs w:val="16"/>
              </w:rPr>
            </w:pPr>
            <w:r w:rsidRPr="00170BCA">
              <w:rPr>
                <w:rFonts w:ascii="Arial" w:hAnsi="Arial" w:cs="Arial"/>
                <w:color w:val="000000"/>
                <w:sz w:val="16"/>
                <w:szCs w:val="16"/>
              </w:rPr>
              <w:t>2025</w:t>
            </w:r>
            <w:r w:rsidR="001238C4">
              <w:rPr>
                <w:rFonts w:ascii="Arial" w:hAnsi="Arial" w:cs="Arial"/>
                <w:color w:val="000000"/>
                <w:sz w:val="16"/>
                <w:szCs w:val="16"/>
              </w:rPr>
              <w:noBreakHyphen/>
            </w:r>
            <w:r w:rsidRPr="00170BC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C894EEE"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2.3</w:t>
            </w:r>
          </w:p>
        </w:tc>
        <w:tc>
          <w:tcPr>
            <w:tcW w:w="491" w:type="pct"/>
            <w:tcBorders>
              <w:top w:val="nil"/>
              <w:left w:val="nil"/>
              <w:bottom w:val="nil"/>
              <w:right w:val="nil"/>
            </w:tcBorders>
            <w:shd w:val="clear" w:color="000000" w:fill="E6F2FF"/>
            <w:noWrap/>
            <w:vAlign w:val="bottom"/>
            <w:hideMark/>
          </w:tcPr>
          <w:p w14:paraId="4AA5DF78" w14:textId="3A75DB65"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87AE4B8" w14:textId="69B7F467"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DA556C8" w14:textId="0912919C"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FF4518" w14:textId="576A4D98"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E0A8F19" w14:textId="52F66EF2"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2082B5" w14:textId="6C54D586"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8431E51" w14:textId="76135E5E"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1EEC49E"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2.3</w:t>
            </w:r>
          </w:p>
        </w:tc>
      </w:tr>
      <w:tr w:rsidR="00170BCA" w:rsidRPr="00170BCA" w14:paraId="34A5A020" w14:textId="77777777" w:rsidTr="00170BCA">
        <w:trPr>
          <w:trHeight w:hRule="exact" w:val="225"/>
        </w:trPr>
        <w:tc>
          <w:tcPr>
            <w:tcW w:w="530" w:type="pct"/>
            <w:tcBorders>
              <w:top w:val="nil"/>
              <w:left w:val="nil"/>
              <w:bottom w:val="nil"/>
              <w:right w:val="nil"/>
            </w:tcBorders>
            <w:shd w:val="clear" w:color="000000" w:fill="FFFFFF"/>
            <w:noWrap/>
            <w:vAlign w:val="bottom"/>
            <w:hideMark/>
          </w:tcPr>
          <w:p w14:paraId="4D6B03FC" w14:textId="1CB63BAF" w:rsidR="00170BCA" w:rsidRPr="00170BCA" w:rsidRDefault="00170BCA" w:rsidP="00170BCA">
            <w:pPr>
              <w:spacing w:before="0" w:after="0" w:line="240" w:lineRule="auto"/>
              <w:rPr>
                <w:rFonts w:ascii="Arial" w:hAnsi="Arial" w:cs="Arial"/>
                <w:color w:val="000000"/>
                <w:sz w:val="16"/>
                <w:szCs w:val="16"/>
              </w:rPr>
            </w:pPr>
            <w:r w:rsidRPr="00170BCA">
              <w:rPr>
                <w:rFonts w:ascii="Arial" w:hAnsi="Arial" w:cs="Arial"/>
                <w:color w:val="000000"/>
                <w:sz w:val="16"/>
                <w:szCs w:val="16"/>
              </w:rPr>
              <w:t>2026</w:t>
            </w:r>
            <w:r w:rsidR="001238C4">
              <w:rPr>
                <w:rFonts w:ascii="Arial" w:hAnsi="Arial" w:cs="Arial"/>
                <w:color w:val="000000"/>
                <w:sz w:val="16"/>
                <w:szCs w:val="16"/>
              </w:rPr>
              <w:noBreakHyphen/>
            </w:r>
            <w:r w:rsidRPr="00170BC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D84A900"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05541F4C"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741663A"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2FB7AB6"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49F8870"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741EEF3"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778DE4E"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F5441C"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6429D9F" w14:textId="77777777" w:rsidR="00170BCA" w:rsidRPr="00170BCA" w:rsidRDefault="00170BCA" w:rsidP="00170BCA">
            <w:pPr>
              <w:spacing w:before="0" w:after="0" w:line="240" w:lineRule="auto"/>
              <w:jc w:val="right"/>
              <w:rPr>
                <w:rFonts w:ascii="Arial" w:hAnsi="Arial" w:cs="Arial"/>
                <w:color w:val="000000"/>
                <w:sz w:val="16"/>
                <w:szCs w:val="16"/>
              </w:rPr>
            </w:pPr>
            <w:r w:rsidRPr="00170BCA">
              <w:rPr>
                <w:rFonts w:ascii="Arial" w:hAnsi="Arial" w:cs="Arial"/>
                <w:color w:val="000000"/>
                <w:sz w:val="16"/>
                <w:szCs w:val="16"/>
              </w:rPr>
              <w:t>3.5</w:t>
            </w:r>
          </w:p>
        </w:tc>
      </w:tr>
      <w:tr w:rsidR="00170BCA" w:rsidRPr="00170BCA" w14:paraId="0C057A2C" w14:textId="77777777" w:rsidTr="00170BCA">
        <w:trPr>
          <w:trHeight w:hRule="exact" w:val="225"/>
        </w:trPr>
        <w:tc>
          <w:tcPr>
            <w:tcW w:w="530" w:type="pct"/>
            <w:tcBorders>
              <w:top w:val="nil"/>
              <w:left w:val="nil"/>
              <w:bottom w:val="nil"/>
              <w:right w:val="nil"/>
            </w:tcBorders>
            <w:shd w:val="clear" w:color="000000" w:fill="FFFFFF"/>
            <w:noWrap/>
            <w:vAlign w:val="bottom"/>
            <w:hideMark/>
          </w:tcPr>
          <w:p w14:paraId="50FCAA6A" w14:textId="5AD8BB50" w:rsidR="00170BCA" w:rsidRPr="00170BCA" w:rsidRDefault="00170BCA" w:rsidP="00170BCA">
            <w:pPr>
              <w:spacing w:before="0" w:after="0" w:line="240" w:lineRule="auto"/>
              <w:rPr>
                <w:rFonts w:ascii="Arial" w:hAnsi="Arial" w:cs="Arial"/>
                <w:color w:val="000000"/>
                <w:sz w:val="16"/>
                <w:szCs w:val="16"/>
              </w:rPr>
            </w:pPr>
            <w:r w:rsidRPr="00170BCA">
              <w:rPr>
                <w:rFonts w:ascii="Arial" w:hAnsi="Arial" w:cs="Arial"/>
                <w:color w:val="000000"/>
                <w:sz w:val="16"/>
                <w:szCs w:val="16"/>
              </w:rPr>
              <w:t>2027</w:t>
            </w:r>
            <w:r w:rsidR="001238C4">
              <w:rPr>
                <w:rFonts w:ascii="Arial" w:hAnsi="Arial" w:cs="Arial"/>
                <w:color w:val="000000"/>
                <w:sz w:val="16"/>
                <w:szCs w:val="16"/>
              </w:rPr>
              <w:noBreakHyphen/>
            </w:r>
            <w:r w:rsidRPr="00170BC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8228698" w14:textId="00F340E9"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921FC8" w14:textId="202952CB"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D9F5BB" w14:textId="52E01416"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B4B1A5" w14:textId="43279772"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0FCEF2" w14:textId="05096564"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83091B" w14:textId="4FC0C986"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013FED" w14:textId="4441FA93"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FE4F3F" w14:textId="75A9F8A9"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233104F" w14:textId="0DE52A3B"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70BCA" w:rsidRPr="00170BCA" w14:paraId="2FBA78FB" w14:textId="77777777" w:rsidTr="00170BCA">
        <w:trPr>
          <w:trHeight w:hRule="exact" w:val="225"/>
        </w:trPr>
        <w:tc>
          <w:tcPr>
            <w:tcW w:w="530" w:type="pct"/>
            <w:tcBorders>
              <w:top w:val="nil"/>
              <w:left w:val="nil"/>
              <w:bottom w:val="nil"/>
              <w:right w:val="nil"/>
            </w:tcBorders>
            <w:shd w:val="clear" w:color="000000" w:fill="FFFFFF"/>
            <w:noWrap/>
            <w:vAlign w:val="bottom"/>
            <w:hideMark/>
          </w:tcPr>
          <w:p w14:paraId="492CAACC" w14:textId="13BC74D4" w:rsidR="00170BCA" w:rsidRPr="00170BCA" w:rsidRDefault="00170BCA" w:rsidP="00170BCA">
            <w:pPr>
              <w:spacing w:before="0" w:after="0" w:line="240" w:lineRule="auto"/>
              <w:rPr>
                <w:rFonts w:ascii="Arial" w:hAnsi="Arial" w:cs="Arial"/>
                <w:color w:val="000000"/>
                <w:sz w:val="16"/>
                <w:szCs w:val="16"/>
              </w:rPr>
            </w:pPr>
            <w:r w:rsidRPr="00170BCA">
              <w:rPr>
                <w:rFonts w:ascii="Arial" w:hAnsi="Arial" w:cs="Arial"/>
                <w:color w:val="000000"/>
                <w:sz w:val="16"/>
                <w:szCs w:val="16"/>
              </w:rPr>
              <w:t>2028</w:t>
            </w:r>
            <w:r w:rsidR="001238C4">
              <w:rPr>
                <w:rFonts w:ascii="Arial" w:hAnsi="Arial" w:cs="Arial"/>
                <w:color w:val="000000"/>
                <w:sz w:val="16"/>
                <w:szCs w:val="16"/>
              </w:rPr>
              <w:noBreakHyphen/>
            </w:r>
            <w:r w:rsidRPr="00170BC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1A13285" w14:textId="4133B9A0"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1BED10" w14:textId="57F8D32F"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A6242FF" w14:textId="1B4C0051"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6B115B7" w14:textId="2F379B7C"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9AE898" w14:textId="64BAC27F"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BD9E442" w14:textId="6B873AC3"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116BE65" w14:textId="459D84F8"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09323CD" w14:textId="57DA3E66"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7D133BB" w14:textId="01D599DA" w:rsidR="00170BCA" w:rsidRPr="00170BCA" w:rsidRDefault="001238C4" w:rsidP="00170B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70BCA" w:rsidRPr="00170BCA" w14:paraId="6303A239" w14:textId="77777777" w:rsidTr="00170BCA">
        <w:trPr>
          <w:trHeight w:hRule="exact" w:val="225"/>
        </w:trPr>
        <w:tc>
          <w:tcPr>
            <w:tcW w:w="530" w:type="pct"/>
            <w:tcBorders>
              <w:top w:val="nil"/>
              <w:left w:val="nil"/>
              <w:bottom w:val="single" w:sz="4" w:space="0" w:color="293F5B"/>
              <w:right w:val="nil"/>
            </w:tcBorders>
            <w:shd w:val="clear" w:color="000000" w:fill="FFFFFF"/>
            <w:noWrap/>
            <w:vAlign w:val="bottom"/>
            <w:hideMark/>
          </w:tcPr>
          <w:p w14:paraId="1FC00C54" w14:textId="77777777" w:rsidR="00170BCA" w:rsidRPr="00170BCA" w:rsidRDefault="00170BCA" w:rsidP="00170BCA">
            <w:pPr>
              <w:spacing w:before="0" w:after="0" w:line="240" w:lineRule="auto"/>
              <w:rPr>
                <w:rFonts w:ascii="Arial" w:hAnsi="Arial" w:cs="Arial"/>
                <w:b/>
                <w:bCs/>
                <w:color w:val="000000"/>
                <w:sz w:val="16"/>
                <w:szCs w:val="16"/>
              </w:rPr>
            </w:pPr>
            <w:r w:rsidRPr="00170BC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5A5AF82"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6.1</w:t>
            </w:r>
          </w:p>
        </w:tc>
        <w:tc>
          <w:tcPr>
            <w:tcW w:w="491" w:type="pct"/>
            <w:tcBorders>
              <w:top w:val="nil"/>
              <w:left w:val="nil"/>
              <w:bottom w:val="single" w:sz="4" w:space="0" w:color="293F5B"/>
              <w:right w:val="nil"/>
            </w:tcBorders>
            <w:shd w:val="clear" w:color="000000" w:fill="FFFFFF"/>
            <w:noWrap/>
            <w:vAlign w:val="bottom"/>
            <w:hideMark/>
          </w:tcPr>
          <w:p w14:paraId="604AE285"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3E0EF6B"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74DB350"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AE4DCED"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8FC5A46"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41FF1AB"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886F679"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6CAA797D" w14:textId="77777777" w:rsidR="00170BCA" w:rsidRPr="00170BCA" w:rsidRDefault="00170BCA" w:rsidP="00170BCA">
            <w:pPr>
              <w:spacing w:before="0" w:after="0" w:line="240" w:lineRule="auto"/>
              <w:jc w:val="right"/>
              <w:rPr>
                <w:rFonts w:ascii="Arial" w:hAnsi="Arial" w:cs="Arial"/>
                <w:b/>
                <w:bCs/>
                <w:color w:val="000000"/>
                <w:sz w:val="16"/>
                <w:szCs w:val="16"/>
              </w:rPr>
            </w:pPr>
            <w:r w:rsidRPr="00170BCA">
              <w:rPr>
                <w:rFonts w:ascii="Arial" w:hAnsi="Arial" w:cs="Arial"/>
                <w:b/>
                <w:bCs/>
                <w:color w:val="000000"/>
                <w:sz w:val="16"/>
                <w:szCs w:val="16"/>
              </w:rPr>
              <w:t>7.0</w:t>
            </w:r>
          </w:p>
        </w:tc>
      </w:tr>
    </w:tbl>
    <w:p w14:paraId="361A3D04" w14:textId="7E0E0E47" w:rsidR="00CC27D3" w:rsidRPr="005C71E7" w:rsidRDefault="00CC27D3" w:rsidP="00170BCA">
      <w:pPr>
        <w:pStyle w:val="ChartandTableFootnoteAlpha"/>
        <w:numPr>
          <w:ilvl w:val="0"/>
          <w:numId w:val="32"/>
        </w:numPr>
        <w:rPr>
          <w:color w:val="auto"/>
        </w:rPr>
      </w:pPr>
      <w:r w:rsidRPr="00170BCA">
        <w:t xml:space="preserve">Totals include </w:t>
      </w:r>
      <w:r w:rsidR="00D503D8">
        <w:t>funding yet to be allocated</w:t>
      </w:r>
      <w:r w:rsidRPr="005C71E7">
        <w:rPr>
          <w:color w:val="auto"/>
        </w:rPr>
        <w:t>.</w:t>
      </w:r>
    </w:p>
    <w:p w14:paraId="27A3836B" w14:textId="77777777" w:rsidR="00CC27D3" w:rsidRPr="005C71E7" w:rsidRDefault="00CC27D3" w:rsidP="003E7F40">
      <w:pPr>
        <w:pStyle w:val="TableLine"/>
      </w:pPr>
    </w:p>
    <w:p w14:paraId="4F514F0F" w14:textId="02A5372D" w:rsidR="00CC27D3" w:rsidRPr="00A84CD1" w:rsidRDefault="00CC27D3" w:rsidP="00CC27D3">
      <w:r w:rsidRPr="00B649A2">
        <w:t xml:space="preserve">The Australian Government is providing funding to </w:t>
      </w:r>
      <w:r w:rsidR="00263214">
        <w:t>states</w:t>
      </w:r>
      <w:r w:rsidRPr="00B649A2">
        <w:t xml:space="preserve"> to trial social impact investments which aim to help people at risk of homelessness.</w:t>
      </w:r>
    </w:p>
    <w:sectPr w:rsidR="00CC27D3" w:rsidRPr="00A84CD1" w:rsidSect="000B4EB7">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963E" w14:textId="77777777" w:rsidR="00C93C11" w:rsidRDefault="00C93C11" w:rsidP="00E40261">
      <w:pPr>
        <w:spacing w:after="0" w:line="240" w:lineRule="auto"/>
      </w:pPr>
      <w:r>
        <w:separator/>
      </w:r>
    </w:p>
  </w:endnote>
  <w:endnote w:type="continuationSeparator" w:id="0">
    <w:p w14:paraId="36F919D9" w14:textId="77777777" w:rsidR="00C93C11" w:rsidRDefault="00C93C11" w:rsidP="00E40261">
      <w:pPr>
        <w:spacing w:after="0" w:line="240" w:lineRule="auto"/>
      </w:pPr>
      <w:r>
        <w:continuationSeparator/>
      </w:r>
    </w:p>
  </w:endnote>
  <w:endnote w:type="continuationNotice" w:id="1">
    <w:p w14:paraId="6FF56FC4" w14:textId="77777777" w:rsidR="00C93C11" w:rsidRDefault="00C93C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B865" w14:textId="66F89446"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204BFD">
      <w:fldChar w:fldCharType="begin"/>
    </w:r>
    <w:r w:rsidR="00204BFD">
      <w:instrText>SUBJECT   \* MERGEFORMAT</w:instrText>
    </w:r>
    <w:r w:rsidR="00204BFD">
      <w:fldChar w:fldCharType="separate"/>
    </w:r>
    <w:r w:rsidR="00486699">
      <w:t>Part 2: Payments for specific purposes</w:t>
    </w:r>
    <w:r w:rsidR="00204B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FFC" w14:textId="38304698" w:rsidR="0007571E" w:rsidRDefault="00204BFD" w:rsidP="009F3CAB">
    <w:pPr>
      <w:pStyle w:val="FooterOdd"/>
    </w:pPr>
    <w:r>
      <w:fldChar w:fldCharType="begin"/>
    </w:r>
    <w:r>
      <w:instrText>SUBJECT   \* MERGEFORMAT</w:instrText>
    </w:r>
    <w:r>
      <w:fldChar w:fldCharType="separate"/>
    </w:r>
    <w:r w:rsidR="00486699">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5C37" w14:textId="4E463055" w:rsidR="0007571E" w:rsidRDefault="00204BFD" w:rsidP="00360947">
    <w:pPr>
      <w:pStyle w:val="FooterOdd"/>
    </w:pPr>
    <w:r>
      <w:fldChar w:fldCharType="begin"/>
    </w:r>
    <w:r>
      <w:instrText>SUBJECT   \* MERGEFORMAT</w:instrText>
    </w:r>
    <w:r>
      <w:fldChar w:fldCharType="separate"/>
    </w:r>
    <w:r w:rsidR="00486699">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FCF2" w14:textId="77777777" w:rsidR="00C93C11" w:rsidRPr="003C1CA4" w:rsidRDefault="00C93C11"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0C759AC" w14:textId="77777777" w:rsidR="00C93C11" w:rsidRDefault="00C93C11" w:rsidP="00E40261">
      <w:pPr>
        <w:spacing w:after="0" w:line="240" w:lineRule="auto"/>
      </w:pPr>
      <w:r>
        <w:continuationSeparator/>
      </w:r>
    </w:p>
  </w:footnote>
  <w:footnote w:type="continuationNotice" w:id="1">
    <w:p w14:paraId="59DDE07B" w14:textId="77777777" w:rsidR="00C93C11" w:rsidRDefault="00C93C1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A3BF" w14:textId="1B816EC8"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36E8667" w14:textId="77777777">
      <w:trPr>
        <w:trHeight w:hRule="exact" w:val="340"/>
      </w:trPr>
      <w:tc>
        <w:tcPr>
          <w:tcW w:w="7797" w:type="dxa"/>
        </w:tcPr>
        <w:p w14:paraId="4786A4D6" w14:textId="5ACBFD3B" w:rsidR="0007571E" w:rsidRPr="008C56E1" w:rsidRDefault="0007571E" w:rsidP="00F60EA1">
          <w:pPr>
            <w:pStyle w:val="HeaderEven"/>
          </w:pPr>
          <w:r w:rsidRPr="008C56E1">
            <w:rPr>
              <w:noProof/>
              <w:position w:val="-8"/>
            </w:rPr>
            <w:drawing>
              <wp:inline distT="0" distB="0" distL="0" distR="0" wp14:anchorId="2BE2A73F" wp14:editId="26DA893D">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204BFD">
            <w:fldChar w:fldCharType="begin"/>
          </w:r>
          <w:r w:rsidR="00204BFD">
            <w:instrText>TITLE   \* MERGEFORMAT</w:instrText>
          </w:r>
          <w:r w:rsidR="00204BFD">
            <w:fldChar w:fldCharType="separate"/>
          </w:r>
          <w:r w:rsidR="00486699">
            <w:t>Budget Paper No. 3</w:t>
          </w:r>
          <w:r w:rsidR="00204BFD">
            <w:fldChar w:fldCharType="end"/>
          </w:r>
        </w:p>
      </w:tc>
    </w:tr>
  </w:tbl>
  <w:p w14:paraId="1226DD09" w14:textId="77777777" w:rsidR="0007571E" w:rsidRPr="00AA5439" w:rsidRDefault="0007571E" w:rsidP="00AA5439">
    <w:pPr>
      <w:pStyle w:val="HeaderEven"/>
      <w:rPr>
        <w:sz w:val="2"/>
        <w:szCs w:val="4"/>
      </w:rPr>
    </w:pPr>
  </w:p>
  <w:p w14:paraId="77FA5DE9"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48FC264D" w14:textId="77777777" w:rsidTr="001051B9">
      <w:trPr>
        <w:trHeight w:hRule="exact" w:val="340"/>
      </w:trPr>
      <w:tc>
        <w:tcPr>
          <w:tcW w:w="7797" w:type="dxa"/>
          <w:tcMar>
            <w:left w:w="108" w:type="dxa"/>
            <w:right w:w="108" w:type="dxa"/>
          </w:tcMar>
        </w:tcPr>
        <w:p w14:paraId="032BF900" w14:textId="5342294E" w:rsidR="0007571E" w:rsidRPr="00D13BF9" w:rsidRDefault="00204BFD" w:rsidP="00D13BF9">
          <w:pPr>
            <w:pStyle w:val="HeaderOdd"/>
          </w:pPr>
          <w:r>
            <w:fldChar w:fldCharType="begin"/>
          </w:r>
          <w:r>
            <w:instrText>TITLE   \* MERGEFORMAT</w:instrText>
          </w:r>
          <w:r>
            <w:fldChar w:fldCharType="separate"/>
          </w:r>
          <w:r w:rsidR="00486699">
            <w:t>Budget Paper No. 3</w:t>
          </w:r>
          <w:r>
            <w:fldChar w:fldCharType="end"/>
          </w:r>
          <w:r w:rsidR="0007571E" w:rsidRPr="00081542">
            <w:t> | </w:t>
          </w:r>
          <w:r w:rsidR="0007571E" w:rsidRPr="002709D2">
            <w:rPr>
              <w:noProof/>
              <w:position w:val="-8"/>
              <w:vertAlign w:val="subscript"/>
            </w:rPr>
            <w:drawing>
              <wp:inline distT="0" distB="0" distL="0" distR="0" wp14:anchorId="20E01BE3" wp14:editId="28CFBAE9">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C5645C0" w14:textId="45D63C36"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D53E6" w14:paraId="0257B20E" w14:textId="77777777" w:rsidTr="001051B9">
      <w:trPr>
        <w:trHeight w:hRule="exact" w:val="340"/>
      </w:trPr>
      <w:tc>
        <w:tcPr>
          <w:tcW w:w="7797" w:type="dxa"/>
          <w:tcMar>
            <w:left w:w="108" w:type="dxa"/>
            <w:right w:w="108" w:type="dxa"/>
          </w:tcMar>
        </w:tcPr>
        <w:p w14:paraId="796A6954" w14:textId="3D72B900" w:rsidR="001D53E6" w:rsidRPr="00D13BF9" w:rsidRDefault="00204BFD" w:rsidP="00D13BF9">
          <w:pPr>
            <w:pStyle w:val="HeaderOdd"/>
          </w:pPr>
          <w:r>
            <w:fldChar w:fldCharType="begin"/>
          </w:r>
          <w:r>
            <w:instrText>TITLE   \* MERGEFORMAT</w:instrText>
          </w:r>
          <w:r>
            <w:fldChar w:fldCharType="separate"/>
          </w:r>
          <w:r w:rsidR="00486699">
            <w:t>Budget Paper No. 3</w:t>
          </w:r>
          <w:r>
            <w:fldChar w:fldCharType="end"/>
          </w:r>
          <w:r w:rsidR="001D53E6" w:rsidRPr="00081542">
            <w:t> | </w:t>
          </w:r>
          <w:r w:rsidR="001D53E6" w:rsidRPr="002709D2">
            <w:rPr>
              <w:noProof/>
              <w:position w:val="-8"/>
              <w:vertAlign w:val="subscript"/>
            </w:rPr>
            <w:drawing>
              <wp:inline distT="0" distB="0" distL="0" distR="0" wp14:anchorId="79568458" wp14:editId="444236A4">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B17EB17" w14:textId="2606C65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5B823179" wp14:editId="2CB0E259">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7F6FB" w14:textId="54C82396" w:rsidR="0007571E" w:rsidRPr="00137C7E" w:rsidRDefault="00204BFD" w:rsidP="001D33D6">
                          <w:pPr>
                            <w:pStyle w:val="HeaderOdd"/>
                          </w:pPr>
                          <w:r>
                            <w:fldChar w:fldCharType="begin"/>
                          </w:r>
                          <w:r>
                            <w:instrText>TITLE   \* MERGEFORMAT</w:instrText>
                          </w:r>
                          <w:r>
                            <w:fldChar w:fldCharType="separate"/>
                          </w:r>
                          <w:r w:rsidR="00486699">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28DFC7F4" wp14:editId="211CD3F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23179"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65D7F6FB" w14:textId="54C82396" w:rsidR="0007571E" w:rsidRPr="00137C7E" w:rsidRDefault="00204BFD" w:rsidP="001D33D6">
                    <w:pPr>
                      <w:pStyle w:val="HeaderOdd"/>
                    </w:pPr>
                    <w:r>
                      <w:fldChar w:fldCharType="begin"/>
                    </w:r>
                    <w:r>
                      <w:instrText>TITLE   \* MERGEFORMAT</w:instrText>
                    </w:r>
                    <w:r>
                      <w:fldChar w:fldCharType="separate"/>
                    </w:r>
                    <w:r w:rsidR="00486699">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28DFC7F4" wp14:editId="211CD3F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71A1872"/>
    <w:multiLevelType w:val="multilevel"/>
    <w:tmpl w:val="FB5E0112"/>
    <w:lvl w:ilvl="0">
      <w:start w:val="2"/>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6"/>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7"/>
  </w:num>
  <w:num w:numId="22" w16cid:durableId="1518692781">
    <w:abstractNumId w:val="15"/>
  </w:num>
  <w:num w:numId="23" w16cid:durableId="1786266652">
    <w:abstractNumId w:val="13"/>
  </w:num>
  <w:num w:numId="24" w16cid:durableId="393628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543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631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472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398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1259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4814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5867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486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6701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59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CC27D3"/>
    <w:rsid w:val="000004EA"/>
    <w:rsid w:val="00002675"/>
    <w:rsid w:val="00011DBB"/>
    <w:rsid w:val="00013EA8"/>
    <w:rsid w:val="00024BA4"/>
    <w:rsid w:val="00027FC1"/>
    <w:rsid w:val="00035D8D"/>
    <w:rsid w:val="00042C7E"/>
    <w:rsid w:val="000546EB"/>
    <w:rsid w:val="00062060"/>
    <w:rsid w:val="000622DA"/>
    <w:rsid w:val="000635BE"/>
    <w:rsid w:val="00073380"/>
    <w:rsid w:val="0007571E"/>
    <w:rsid w:val="00076A63"/>
    <w:rsid w:val="00081542"/>
    <w:rsid w:val="0008399A"/>
    <w:rsid w:val="00083E5E"/>
    <w:rsid w:val="0008597F"/>
    <w:rsid w:val="00090721"/>
    <w:rsid w:val="00090B2D"/>
    <w:rsid w:val="000A126A"/>
    <w:rsid w:val="000A4760"/>
    <w:rsid w:val="000A4995"/>
    <w:rsid w:val="000B38A8"/>
    <w:rsid w:val="000B4EB7"/>
    <w:rsid w:val="000B74A1"/>
    <w:rsid w:val="000C25CF"/>
    <w:rsid w:val="000D0110"/>
    <w:rsid w:val="000D78F4"/>
    <w:rsid w:val="000E105B"/>
    <w:rsid w:val="000E149B"/>
    <w:rsid w:val="00103F65"/>
    <w:rsid w:val="001051B9"/>
    <w:rsid w:val="0011175D"/>
    <w:rsid w:val="00117B5F"/>
    <w:rsid w:val="00122076"/>
    <w:rsid w:val="001238C4"/>
    <w:rsid w:val="00136519"/>
    <w:rsid w:val="001472CA"/>
    <w:rsid w:val="00160928"/>
    <w:rsid w:val="00161C52"/>
    <w:rsid w:val="00167E4A"/>
    <w:rsid w:val="00170BCA"/>
    <w:rsid w:val="00172CFE"/>
    <w:rsid w:val="001748CA"/>
    <w:rsid w:val="00177D78"/>
    <w:rsid w:val="0018206A"/>
    <w:rsid w:val="00183956"/>
    <w:rsid w:val="0019115B"/>
    <w:rsid w:val="001970E6"/>
    <w:rsid w:val="001A1C51"/>
    <w:rsid w:val="001A5A92"/>
    <w:rsid w:val="001A7712"/>
    <w:rsid w:val="001B3722"/>
    <w:rsid w:val="001B7232"/>
    <w:rsid w:val="001C2430"/>
    <w:rsid w:val="001C29BA"/>
    <w:rsid w:val="001C3B4C"/>
    <w:rsid w:val="001C5BC6"/>
    <w:rsid w:val="001C5E21"/>
    <w:rsid w:val="001D193D"/>
    <w:rsid w:val="001D33D6"/>
    <w:rsid w:val="001D53E6"/>
    <w:rsid w:val="001E1FB4"/>
    <w:rsid w:val="001E430E"/>
    <w:rsid w:val="001E6FD3"/>
    <w:rsid w:val="001F08E1"/>
    <w:rsid w:val="001F2C78"/>
    <w:rsid w:val="00206271"/>
    <w:rsid w:val="00206A05"/>
    <w:rsid w:val="0020736B"/>
    <w:rsid w:val="00227F10"/>
    <w:rsid w:val="00230F4C"/>
    <w:rsid w:val="00237ABD"/>
    <w:rsid w:val="00237F04"/>
    <w:rsid w:val="0024105F"/>
    <w:rsid w:val="00242462"/>
    <w:rsid w:val="00242479"/>
    <w:rsid w:val="0024521A"/>
    <w:rsid w:val="00250208"/>
    <w:rsid w:val="00250B80"/>
    <w:rsid w:val="00261C71"/>
    <w:rsid w:val="00263214"/>
    <w:rsid w:val="00264699"/>
    <w:rsid w:val="002661BF"/>
    <w:rsid w:val="002661DC"/>
    <w:rsid w:val="00267200"/>
    <w:rsid w:val="002673A8"/>
    <w:rsid w:val="002709D2"/>
    <w:rsid w:val="00271EE8"/>
    <w:rsid w:val="00272F04"/>
    <w:rsid w:val="00273D54"/>
    <w:rsid w:val="002813B1"/>
    <w:rsid w:val="00281716"/>
    <w:rsid w:val="00292DD0"/>
    <w:rsid w:val="00294EB5"/>
    <w:rsid w:val="00296709"/>
    <w:rsid w:val="002A5EDE"/>
    <w:rsid w:val="002A6A16"/>
    <w:rsid w:val="002B11D6"/>
    <w:rsid w:val="002B6106"/>
    <w:rsid w:val="002B6ECF"/>
    <w:rsid w:val="002B7792"/>
    <w:rsid w:val="002C1839"/>
    <w:rsid w:val="002C2097"/>
    <w:rsid w:val="002C3DEB"/>
    <w:rsid w:val="002C4017"/>
    <w:rsid w:val="002C596C"/>
    <w:rsid w:val="002C6F32"/>
    <w:rsid w:val="002D3D8C"/>
    <w:rsid w:val="002D789E"/>
    <w:rsid w:val="002E10D6"/>
    <w:rsid w:val="002E638A"/>
    <w:rsid w:val="002E7B71"/>
    <w:rsid w:val="002F40F3"/>
    <w:rsid w:val="00304565"/>
    <w:rsid w:val="00305105"/>
    <w:rsid w:val="003303B0"/>
    <w:rsid w:val="0033464C"/>
    <w:rsid w:val="003353DC"/>
    <w:rsid w:val="00336574"/>
    <w:rsid w:val="003421CD"/>
    <w:rsid w:val="003451F5"/>
    <w:rsid w:val="003478ED"/>
    <w:rsid w:val="003506C0"/>
    <w:rsid w:val="00351963"/>
    <w:rsid w:val="003521CE"/>
    <w:rsid w:val="00354CD2"/>
    <w:rsid w:val="00360947"/>
    <w:rsid w:val="00362656"/>
    <w:rsid w:val="00374095"/>
    <w:rsid w:val="00376330"/>
    <w:rsid w:val="00377927"/>
    <w:rsid w:val="00381D29"/>
    <w:rsid w:val="00382E3D"/>
    <w:rsid w:val="003871C8"/>
    <w:rsid w:val="003950E4"/>
    <w:rsid w:val="003A1471"/>
    <w:rsid w:val="003A3AC2"/>
    <w:rsid w:val="003A57C9"/>
    <w:rsid w:val="003B33A7"/>
    <w:rsid w:val="003B3670"/>
    <w:rsid w:val="003B5BB2"/>
    <w:rsid w:val="003C1580"/>
    <w:rsid w:val="003C1CA4"/>
    <w:rsid w:val="003C5A7B"/>
    <w:rsid w:val="003E4CB8"/>
    <w:rsid w:val="003E632B"/>
    <w:rsid w:val="003E707D"/>
    <w:rsid w:val="003E7F40"/>
    <w:rsid w:val="003F42F4"/>
    <w:rsid w:val="004002E1"/>
    <w:rsid w:val="00410AC2"/>
    <w:rsid w:val="00412D48"/>
    <w:rsid w:val="00413365"/>
    <w:rsid w:val="00414D61"/>
    <w:rsid w:val="004233DE"/>
    <w:rsid w:val="00423702"/>
    <w:rsid w:val="00430D04"/>
    <w:rsid w:val="00433F61"/>
    <w:rsid w:val="0044383D"/>
    <w:rsid w:val="00445434"/>
    <w:rsid w:val="004479B6"/>
    <w:rsid w:val="00447E2C"/>
    <w:rsid w:val="004554D0"/>
    <w:rsid w:val="0046391C"/>
    <w:rsid w:val="0047044C"/>
    <w:rsid w:val="004759F9"/>
    <w:rsid w:val="00477C3D"/>
    <w:rsid w:val="00481764"/>
    <w:rsid w:val="0048563A"/>
    <w:rsid w:val="00486699"/>
    <w:rsid w:val="00490353"/>
    <w:rsid w:val="00494A2E"/>
    <w:rsid w:val="00495202"/>
    <w:rsid w:val="0049590F"/>
    <w:rsid w:val="004A5FDD"/>
    <w:rsid w:val="004B3548"/>
    <w:rsid w:val="004B3588"/>
    <w:rsid w:val="004C3F27"/>
    <w:rsid w:val="004C40C8"/>
    <w:rsid w:val="004C7114"/>
    <w:rsid w:val="004F1D72"/>
    <w:rsid w:val="004F3FD9"/>
    <w:rsid w:val="004F60DD"/>
    <w:rsid w:val="00501DA9"/>
    <w:rsid w:val="00504D0C"/>
    <w:rsid w:val="00506B3C"/>
    <w:rsid w:val="00511952"/>
    <w:rsid w:val="00513FCE"/>
    <w:rsid w:val="005151D9"/>
    <w:rsid w:val="00532259"/>
    <w:rsid w:val="00544707"/>
    <w:rsid w:val="005476BD"/>
    <w:rsid w:val="00551E91"/>
    <w:rsid w:val="00557806"/>
    <w:rsid w:val="00562EDC"/>
    <w:rsid w:val="005630DC"/>
    <w:rsid w:val="005642C7"/>
    <w:rsid w:val="00565DC1"/>
    <w:rsid w:val="00565E4F"/>
    <w:rsid w:val="00566A71"/>
    <w:rsid w:val="005706DB"/>
    <w:rsid w:val="00573E2D"/>
    <w:rsid w:val="00580067"/>
    <w:rsid w:val="00590DAF"/>
    <w:rsid w:val="0059409A"/>
    <w:rsid w:val="005A1748"/>
    <w:rsid w:val="005A43A4"/>
    <w:rsid w:val="005A4790"/>
    <w:rsid w:val="005A4BE8"/>
    <w:rsid w:val="005A55B7"/>
    <w:rsid w:val="005A6F5F"/>
    <w:rsid w:val="005B2F30"/>
    <w:rsid w:val="005B3010"/>
    <w:rsid w:val="005C3D91"/>
    <w:rsid w:val="005C40FB"/>
    <w:rsid w:val="005D23CB"/>
    <w:rsid w:val="005D574A"/>
    <w:rsid w:val="005D6ADA"/>
    <w:rsid w:val="005E4F85"/>
    <w:rsid w:val="005E57F0"/>
    <w:rsid w:val="005E792C"/>
    <w:rsid w:val="005F0777"/>
    <w:rsid w:val="0060305C"/>
    <w:rsid w:val="0060524E"/>
    <w:rsid w:val="00614554"/>
    <w:rsid w:val="00614FC4"/>
    <w:rsid w:val="00617C48"/>
    <w:rsid w:val="00622CDB"/>
    <w:rsid w:val="006278E5"/>
    <w:rsid w:val="00637649"/>
    <w:rsid w:val="00646A27"/>
    <w:rsid w:val="00653D2B"/>
    <w:rsid w:val="006568AA"/>
    <w:rsid w:val="00664F1B"/>
    <w:rsid w:val="006653D2"/>
    <w:rsid w:val="00666D0F"/>
    <w:rsid w:val="006719C1"/>
    <w:rsid w:val="00673406"/>
    <w:rsid w:val="006745F5"/>
    <w:rsid w:val="00676839"/>
    <w:rsid w:val="00677EBB"/>
    <w:rsid w:val="00680768"/>
    <w:rsid w:val="00682D05"/>
    <w:rsid w:val="00687C1A"/>
    <w:rsid w:val="00691396"/>
    <w:rsid w:val="00692105"/>
    <w:rsid w:val="00692A69"/>
    <w:rsid w:val="00692BED"/>
    <w:rsid w:val="0069742D"/>
    <w:rsid w:val="006A6EC8"/>
    <w:rsid w:val="006C1494"/>
    <w:rsid w:val="006C2EC7"/>
    <w:rsid w:val="006C3E1F"/>
    <w:rsid w:val="006C4809"/>
    <w:rsid w:val="006C4A90"/>
    <w:rsid w:val="006D4A4D"/>
    <w:rsid w:val="006D4D46"/>
    <w:rsid w:val="006D69EB"/>
    <w:rsid w:val="006D7D4C"/>
    <w:rsid w:val="006E7F46"/>
    <w:rsid w:val="006F46B6"/>
    <w:rsid w:val="00702304"/>
    <w:rsid w:val="0071266E"/>
    <w:rsid w:val="0072449F"/>
    <w:rsid w:val="007321A1"/>
    <w:rsid w:val="0074527D"/>
    <w:rsid w:val="00747D52"/>
    <w:rsid w:val="007515B1"/>
    <w:rsid w:val="00754CF2"/>
    <w:rsid w:val="00755F34"/>
    <w:rsid w:val="007577B1"/>
    <w:rsid w:val="007617E0"/>
    <w:rsid w:val="0076589F"/>
    <w:rsid w:val="007703C7"/>
    <w:rsid w:val="00771977"/>
    <w:rsid w:val="007808E6"/>
    <w:rsid w:val="00787DEE"/>
    <w:rsid w:val="00791275"/>
    <w:rsid w:val="007913DD"/>
    <w:rsid w:val="00792469"/>
    <w:rsid w:val="00792F0C"/>
    <w:rsid w:val="007A08AB"/>
    <w:rsid w:val="007A4103"/>
    <w:rsid w:val="007B67E0"/>
    <w:rsid w:val="007C01A8"/>
    <w:rsid w:val="007C34E6"/>
    <w:rsid w:val="007D1F44"/>
    <w:rsid w:val="007D5AEF"/>
    <w:rsid w:val="007E6428"/>
    <w:rsid w:val="007E7E30"/>
    <w:rsid w:val="008030DA"/>
    <w:rsid w:val="008159AB"/>
    <w:rsid w:val="008240F1"/>
    <w:rsid w:val="00824E07"/>
    <w:rsid w:val="008253FB"/>
    <w:rsid w:val="00826D2F"/>
    <w:rsid w:val="008336E1"/>
    <w:rsid w:val="00840942"/>
    <w:rsid w:val="00841FA1"/>
    <w:rsid w:val="00851211"/>
    <w:rsid w:val="00856C62"/>
    <w:rsid w:val="0087230F"/>
    <w:rsid w:val="00876A4E"/>
    <w:rsid w:val="00881984"/>
    <w:rsid w:val="00881D59"/>
    <w:rsid w:val="00885620"/>
    <w:rsid w:val="008902F0"/>
    <w:rsid w:val="008915AB"/>
    <w:rsid w:val="0089247D"/>
    <w:rsid w:val="00896BFB"/>
    <w:rsid w:val="008A05D9"/>
    <w:rsid w:val="008A164C"/>
    <w:rsid w:val="008A699F"/>
    <w:rsid w:val="008A766B"/>
    <w:rsid w:val="008A7A3E"/>
    <w:rsid w:val="008C2AAD"/>
    <w:rsid w:val="008C49D8"/>
    <w:rsid w:val="008C56E1"/>
    <w:rsid w:val="008D1355"/>
    <w:rsid w:val="008D2039"/>
    <w:rsid w:val="008D3CA1"/>
    <w:rsid w:val="008D3EF8"/>
    <w:rsid w:val="008D3F8A"/>
    <w:rsid w:val="008D45DE"/>
    <w:rsid w:val="008D71E5"/>
    <w:rsid w:val="008E19CE"/>
    <w:rsid w:val="008E4967"/>
    <w:rsid w:val="008E7225"/>
    <w:rsid w:val="008F0B94"/>
    <w:rsid w:val="008F55F8"/>
    <w:rsid w:val="00904748"/>
    <w:rsid w:val="00904E1C"/>
    <w:rsid w:val="00907399"/>
    <w:rsid w:val="009236DA"/>
    <w:rsid w:val="0092476F"/>
    <w:rsid w:val="00930D46"/>
    <w:rsid w:val="0093363A"/>
    <w:rsid w:val="009345C5"/>
    <w:rsid w:val="009379AE"/>
    <w:rsid w:val="009401CC"/>
    <w:rsid w:val="00942573"/>
    <w:rsid w:val="0094345F"/>
    <w:rsid w:val="00943C8B"/>
    <w:rsid w:val="00945C29"/>
    <w:rsid w:val="0095269D"/>
    <w:rsid w:val="009526DA"/>
    <w:rsid w:val="0095531D"/>
    <w:rsid w:val="00961613"/>
    <w:rsid w:val="00963F22"/>
    <w:rsid w:val="00973D63"/>
    <w:rsid w:val="009804F5"/>
    <w:rsid w:val="00981E05"/>
    <w:rsid w:val="009855D0"/>
    <w:rsid w:val="0098629D"/>
    <w:rsid w:val="00997029"/>
    <w:rsid w:val="009A19EB"/>
    <w:rsid w:val="009A553C"/>
    <w:rsid w:val="009A6341"/>
    <w:rsid w:val="009A7DCC"/>
    <w:rsid w:val="009B0555"/>
    <w:rsid w:val="009B286F"/>
    <w:rsid w:val="009B297C"/>
    <w:rsid w:val="009B2CFA"/>
    <w:rsid w:val="009C055D"/>
    <w:rsid w:val="009C37E9"/>
    <w:rsid w:val="009C3A40"/>
    <w:rsid w:val="009C4905"/>
    <w:rsid w:val="009C71AE"/>
    <w:rsid w:val="009D44CF"/>
    <w:rsid w:val="009D4ACD"/>
    <w:rsid w:val="009D4FF8"/>
    <w:rsid w:val="009D7662"/>
    <w:rsid w:val="009E766A"/>
    <w:rsid w:val="009F17FF"/>
    <w:rsid w:val="009F3CAB"/>
    <w:rsid w:val="009F4D67"/>
    <w:rsid w:val="009F7F72"/>
    <w:rsid w:val="00A04475"/>
    <w:rsid w:val="00A11F5D"/>
    <w:rsid w:val="00A12F85"/>
    <w:rsid w:val="00A170DA"/>
    <w:rsid w:val="00A24BFC"/>
    <w:rsid w:val="00A261CA"/>
    <w:rsid w:val="00A26245"/>
    <w:rsid w:val="00A266EE"/>
    <w:rsid w:val="00A267BA"/>
    <w:rsid w:val="00A268AC"/>
    <w:rsid w:val="00A27919"/>
    <w:rsid w:val="00A33940"/>
    <w:rsid w:val="00A36880"/>
    <w:rsid w:val="00A40A63"/>
    <w:rsid w:val="00A41372"/>
    <w:rsid w:val="00A47EA9"/>
    <w:rsid w:val="00A52AFA"/>
    <w:rsid w:val="00A6258C"/>
    <w:rsid w:val="00A813C7"/>
    <w:rsid w:val="00A819BF"/>
    <w:rsid w:val="00A85845"/>
    <w:rsid w:val="00A87063"/>
    <w:rsid w:val="00AA251C"/>
    <w:rsid w:val="00AA5439"/>
    <w:rsid w:val="00AA71F1"/>
    <w:rsid w:val="00AB02D2"/>
    <w:rsid w:val="00AB5E51"/>
    <w:rsid w:val="00AB63E5"/>
    <w:rsid w:val="00AB6D54"/>
    <w:rsid w:val="00AC2FED"/>
    <w:rsid w:val="00AC7BDF"/>
    <w:rsid w:val="00AD5B09"/>
    <w:rsid w:val="00AD68DA"/>
    <w:rsid w:val="00AE1A43"/>
    <w:rsid w:val="00AE5575"/>
    <w:rsid w:val="00AE6336"/>
    <w:rsid w:val="00AE752F"/>
    <w:rsid w:val="00AF77A7"/>
    <w:rsid w:val="00B051A6"/>
    <w:rsid w:val="00B05A49"/>
    <w:rsid w:val="00B10CBF"/>
    <w:rsid w:val="00B128D8"/>
    <w:rsid w:val="00B13924"/>
    <w:rsid w:val="00B14E1B"/>
    <w:rsid w:val="00B2285E"/>
    <w:rsid w:val="00B26C0C"/>
    <w:rsid w:val="00B342E0"/>
    <w:rsid w:val="00B42550"/>
    <w:rsid w:val="00B45D39"/>
    <w:rsid w:val="00B62ED2"/>
    <w:rsid w:val="00B649A2"/>
    <w:rsid w:val="00B64A19"/>
    <w:rsid w:val="00B7067E"/>
    <w:rsid w:val="00B742E3"/>
    <w:rsid w:val="00B75873"/>
    <w:rsid w:val="00B814E2"/>
    <w:rsid w:val="00B81BAA"/>
    <w:rsid w:val="00B91AED"/>
    <w:rsid w:val="00B96A23"/>
    <w:rsid w:val="00BA7246"/>
    <w:rsid w:val="00BB207D"/>
    <w:rsid w:val="00BB52EC"/>
    <w:rsid w:val="00BC1DE9"/>
    <w:rsid w:val="00BC4E72"/>
    <w:rsid w:val="00BD32AB"/>
    <w:rsid w:val="00BE2420"/>
    <w:rsid w:val="00BE2A64"/>
    <w:rsid w:val="00BE712B"/>
    <w:rsid w:val="00BF5E88"/>
    <w:rsid w:val="00BF65C5"/>
    <w:rsid w:val="00BF78A7"/>
    <w:rsid w:val="00C027EA"/>
    <w:rsid w:val="00C060D7"/>
    <w:rsid w:val="00C07B9B"/>
    <w:rsid w:val="00C21110"/>
    <w:rsid w:val="00C24005"/>
    <w:rsid w:val="00C256C6"/>
    <w:rsid w:val="00C33129"/>
    <w:rsid w:val="00C37C04"/>
    <w:rsid w:val="00C37CD2"/>
    <w:rsid w:val="00C4293F"/>
    <w:rsid w:val="00C44195"/>
    <w:rsid w:val="00C461BE"/>
    <w:rsid w:val="00C46E26"/>
    <w:rsid w:val="00C5678F"/>
    <w:rsid w:val="00C56A01"/>
    <w:rsid w:val="00C601D0"/>
    <w:rsid w:val="00C64CC1"/>
    <w:rsid w:val="00C72EE7"/>
    <w:rsid w:val="00C75ABC"/>
    <w:rsid w:val="00C84EEB"/>
    <w:rsid w:val="00C93398"/>
    <w:rsid w:val="00C9389A"/>
    <w:rsid w:val="00C93C11"/>
    <w:rsid w:val="00C94AB7"/>
    <w:rsid w:val="00C97360"/>
    <w:rsid w:val="00CA6087"/>
    <w:rsid w:val="00CC27D3"/>
    <w:rsid w:val="00CC6004"/>
    <w:rsid w:val="00CD47D2"/>
    <w:rsid w:val="00CE2304"/>
    <w:rsid w:val="00CE4046"/>
    <w:rsid w:val="00CF6112"/>
    <w:rsid w:val="00D05693"/>
    <w:rsid w:val="00D13BF9"/>
    <w:rsid w:val="00D1405E"/>
    <w:rsid w:val="00D146F0"/>
    <w:rsid w:val="00D1656D"/>
    <w:rsid w:val="00D1685E"/>
    <w:rsid w:val="00D200A0"/>
    <w:rsid w:val="00D25096"/>
    <w:rsid w:val="00D27078"/>
    <w:rsid w:val="00D270F4"/>
    <w:rsid w:val="00D30DC7"/>
    <w:rsid w:val="00D345D8"/>
    <w:rsid w:val="00D41956"/>
    <w:rsid w:val="00D468B2"/>
    <w:rsid w:val="00D47C6E"/>
    <w:rsid w:val="00D503D8"/>
    <w:rsid w:val="00D51587"/>
    <w:rsid w:val="00D5569F"/>
    <w:rsid w:val="00D6195D"/>
    <w:rsid w:val="00D62928"/>
    <w:rsid w:val="00D71945"/>
    <w:rsid w:val="00D73380"/>
    <w:rsid w:val="00D77F1B"/>
    <w:rsid w:val="00D81A31"/>
    <w:rsid w:val="00D82B0F"/>
    <w:rsid w:val="00D93796"/>
    <w:rsid w:val="00DA1DFB"/>
    <w:rsid w:val="00DA2049"/>
    <w:rsid w:val="00DA42A3"/>
    <w:rsid w:val="00DA58C6"/>
    <w:rsid w:val="00DA7390"/>
    <w:rsid w:val="00DB0FF5"/>
    <w:rsid w:val="00DB513A"/>
    <w:rsid w:val="00DC065F"/>
    <w:rsid w:val="00DE16F8"/>
    <w:rsid w:val="00DE504B"/>
    <w:rsid w:val="00DE71D2"/>
    <w:rsid w:val="00DF5A91"/>
    <w:rsid w:val="00E012E3"/>
    <w:rsid w:val="00E11FAE"/>
    <w:rsid w:val="00E21AEF"/>
    <w:rsid w:val="00E23CCC"/>
    <w:rsid w:val="00E24377"/>
    <w:rsid w:val="00E40261"/>
    <w:rsid w:val="00E404C5"/>
    <w:rsid w:val="00E42E16"/>
    <w:rsid w:val="00E4685E"/>
    <w:rsid w:val="00E47746"/>
    <w:rsid w:val="00E52B1D"/>
    <w:rsid w:val="00E66821"/>
    <w:rsid w:val="00E70282"/>
    <w:rsid w:val="00E71045"/>
    <w:rsid w:val="00E80210"/>
    <w:rsid w:val="00E83850"/>
    <w:rsid w:val="00E85029"/>
    <w:rsid w:val="00E93DAE"/>
    <w:rsid w:val="00EA52E4"/>
    <w:rsid w:val="00EB5E6C"/>
    <w:rsid w:val="00EB6597"/>
    <w:rsid w:val="00EC61C7"/>
    <w:rsid w:val="00ED341D"/>
    <w:rsid w:val="00EE3575"/>
    <w:rsid w:val="00EE4527"/>
    <w:rsid w:val="00EF0C87"/>
    <w:rsid w:val="00EF1B7E"/>
    <w:rsid w:val="00EF338C"/>
    <w:rsid w:val="00EF4C8A"/>
    <w:rsid w:val="00EF7D04"/>
    <w:rsid w:val="00F11365"/>
    <w:rsid w:val="00F13E9A"/>
    <w:rsid w:val="00F20877"/>
    <w:rsid w:val="00F21A0B"/>
    <w:rsid w:val="00F22903"/>
    <w:rsid w:val="00F31924"/>
    <w:rsid w:val="00F3308E"/>
    <w:rsid w:val="00F362DE"/>
    <w:rsid w:val="00F37363"/>
    <w:rsid w:val="00F3743A"/>
    <w:rsid w:val="00F442AC"/>
    <w:rsid w:val="00F465E0"/>
    <w:rsid w:val="00F51DA2"/>
    <w:rsid w:val="00F51F93"/>
    <w:rsid w:val="00F563AC"/>
    <w:rsid w:val="00F60EA1"/>
    <w:rsid w:val="00F84F40"/>
    <w:rsid w:val="00F85472"/>
    <w:rsid w:val="00FA3451"/>
    <w:rsid w:val="00FA4601"/>
    <w:rsid w:val="00FA4CFD"/>
    <w:rsid w:val="00FA7D31"/>
    <w:rsid w:val="00FB24AB"/>
    <w:rsid w:val="00FB5DDD"/>
    <w:rsid w:val="00FC0F6C"/>
    <w:rsid w:val="00FC2F86"/>
    <w:rsid w:val="00FC7371"/>
    <w:rsid w:val="00FE48A3"/>
    <w:rsid w:val="0AD7E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4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F86"/>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FC2F86"/>
    <w:pPr>
      <w:spacing w:after="240"/>
      <w:outlineLvl w:val="0"/>
    </w:pPr>
    <w:rPr>
      <w:rFonts w:ascii="Arial Bold" w:hAnsi="Arial Bold"/>
      <w:b/>
      <w:kern w:val="34"/>
      <w:sz w:val="36"/>
    </w:rPr>
  </w:style>
  <w:style w:type="paragraph" w:styleId="Heading2">
    <w:name w:val="heading 2"/>
    <w:basedOn w:val="HeadingBase"/>
    <w:next w:val="Normal"/>
    <w:link w:val="Heading2Char"/>
    <w:qFormat/>
    <w:rsid w:val="00FC2F86"/>
    <w:pPr>
      <w:spacing w:before="240" w:after="240"/>
      <w:outlineLvl w:val="1"/>
    </w:pPr>
    <w:rPr>
      <w:rFonts w:ascii="Arial Bold" w:hAnsi="Arial Bold"/>
      <w:b/>
      <w:sz w:val="26"/>
    </w:rPr>
  </w:style>
  <w:style w:type="paragraph" w:styleId="Heading3">
    <w:name w:val="heading 3"/>
    <w:basedOn w:val="HeadingBase"/>
    <w:next w:val="Normal"/>
    <w:link w:val="Heading3Char"/>
    <w:qFormat/>
    <w:rsid w:val="00FC2F86"/>
    <w:pPr>
      <w:spacing w:before="120" w:after="120"/>
      <w:outlineLvl w:val="2"/>
    </w:pPr>
    <w:rPr>
      <w:rFonts w:ascii="Arial Bold" w:hAnsi="Arial Bold"/>
      <w:b/>
      <w:sz w:val="22"/>
    </w:rPr>
  </w:style>
  <w:style w:type="paragraph" w:styleId="Heading4">
    <w:name w:val="heading 4"/>
    <w:basedOn w:val="HeadingBase"/>
    <w:next w:val="Normal"/>
    <w:link w:val="Heading4Char"/>
    <w:qFormat/>
    <w:rsid w:val="00FC2F86"/>
    <w:pPr>
      <w:spacing w:after="120"/>
      <w:outlineLvl w:val="3"/>
    </w:pPr>
    <w:rPr>
      <w:rFonts w:ascii="Arial Bold" w:hAnsi="Arial Bold"/>
      <w:b/>
      <w:sz w:val="20"/>
    </w:rPr>
  </w:style>
  <w:style w:type="paragraph" w:styleId="Heading5">
    <w:name w:val="heading 5"/>
    <w:basedOn w:val="HeadingBase"/>
    <w:next w:val="Normal"/>
    <w:link w:val="Heading5Char"/>
    <w:qFormat/>
    <w:rsid w:val="00FC2F86"/>
    <w:pPr>
      <w:spacing w:after="120"/>
      <w:outlineLvl w:val="4"/>
    </w:pPr>
    <w:rPr>
      <w:bCs/>
      <w:i/>
      <w:iCs/>
      <w:sz w:val="20"/>
      <w:szCs w:val="26"/>
    </w:rPr>
  </w:style>
  <w:style w:type="paragraph" w:styleId="Heading6">
    <w:name w:val="heading 6"/>
    <w:basedOn w:val="HeadingBase"/>
    <w:next w:val="Normal"/>
    <w:link w:val="Heading6Char"/>
    <w:rsid w:val="00FC2F86"/>
    <w:pPr>
      <w:spacing w:after="120"/>
      <w:outlineLvl w:val="5"/>
    </w:pPr>
    <w:rPr>
      <w:bCs/>
      <w:sz w:val="20"/>
      <w:szCs w:val="22"/>
    </w:rPr>
  </w:style>
  <w:style w:type="paragraph" w:styleId="Heading7">
    <w:name w:val="heading 7"/>
    <w:basedOn w:val="HeadingBase"/>
    <w:next w:val="Normal"/>
    <w:link w:val="Heading7Char"/>
    <w:rsid w:val="00FC2F86"/>
    <w:pPr>
      <w:spacing w:before="120"/>
      <w:outlineLvl w:val="6"/>
    </w:pPr>
    <w:rPr>
      <w:sz w:val="20"/>
      <w:szCs w:val="24"/>
    </w:rPr>
  </w:style>
  <w:style w:type="paragraph" w:styleId="Heading8">
    <w:name w:val="heading 8"/>
    <w:basedOn w:val="HeadingBase"/>
    <w:next w:val="Normal"/>
    <w:link w:val="Heading8Char"/>
    <w:rsid w:val="00FC2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FC2F86"/>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FC2F86"/>
    <w:pPr>
      <w:tabs>
        <w:tab w:val="center" w:pos="4153"/>
        <w:tab w:val="right" w:pos="8306"/>
      </w:tabs>
    </w:pPr>
  </w:style>
  <w:style w:type="character" w:customStyle="1" w:styleId="HeaderChar">
    <w:name w:val="Header Char"/>
    <w:basedOn w:val="DefaultParagraphFont"/>
    <w:link w:val="Header"/>
    <w:rsid w:val="00FC2F86"/>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FC2F86"/>
    <w:pPr>
      <w:tabs>
        <w:tab w:val="center" w:pos="4153"/>
        <w:tab w:val="right" w:pos="8306"/>
      </w:tabs>
    </w:pPr>
  </w:style>
  <w:style w:type="character" w:customStyle="1" w:styleId="FooterChar">
    <w:name w:val="Footer Char"/>
    <w:basedOn w:val="DefaultParagraphFont"/>
    <w:link w:val="Footer"/>
    <w:rsid w:val="00FC2F86"/>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FC2F86"/>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FC2F86"/>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FC2F86"/>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FC2F86"/>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FC2F86"/>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FC2F86"/>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FC2F86"/>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FC2F86"/>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FC2F86"/>
    <w:pPr>
      <w:jc w:val="center"/>
    </w:pPr>
    <w:rPr>
      <w:rFonts w:ascii="Arial Bold" w:hAnsi="Arial Bold"/>
      <w:b/>
      <w:caps/>
      <w:sz w:val="22"/>
    </w:rPr>
  </w:style>
  <w:style w:type="paragraph" w:customStyle="1" w:styleId="FileProperties">
    <w:name w:val="File Properties"/>
    <w:basedOn w:val="Normal"/>
    <w:rsid w:val="00FC2F86"/>
    <w:pPr>
      <w:spacing w:before="0"/>
    </w:pPr>
    <w:rPr>
      <w:i/>
    </w:rPr>
  </w:style>
  <w:style w:type="paragraph" w:customStyle="1" w:styleId="AlphaParagraph">
    <w:name w:val="Alpha Paragraph"/>
    <w:basedOn w:val="Normal"/>
    <w:rsid w:val="00FC2F86"/>
    <w:pPr>
      <w:numPr>
        <w:numId w:val="1"/>
      </w:numPr>
      <w:tabs>
        <w:tab w:val="clear" w:pos="567"/>
        <w:tab w:val="num" w:pos="360"/>
      </w:tabs>
      <w:ind w:left="0" w:firstLine="0"/>
    </w:pPr>
  </w:style>
  <w:style w:type="paragraph" w:customStyle="1" w:styleId="HeadingBase">
    <w:name w:val="Heading Base"/>
    <w:rsid w:val="00FC2F86"/>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FC2F86"/>
    <w:rPr>
      <w:bCs/>
      <w:color w:val="002A54" w:themeColor="text2"/>
      <w:szCs w:val="52"/>
    </w:rPr>
  </w:style>
  <w:style w:type="paragraph" w:customStyle="1" w:styleId="BoxText">
    <w:name w:val="Box Text"/>
    <w:basedOn w:val="Normal"/>
    <w:link w:val="BoxTextChar"/>
    <w:qFormat/>
    <w:rsid w:val="00FC2F86"/>
    <w:pPr>
      <w:spacing w:before="120" w:after="120" w:line="240" w:lineRule="auto"/>
    </w:pPr>
  </w:style>
  <w:style w:type="paragraph" w:customStyle="1" w:styleId="BoxBullet">
    <w:name w:val="Box Bullet"/>
    <w:basedOn w:val="BoxText"/>
    <w:rsid w:val="00FC2F86"/>
    <w:pPr>
      <w:numPr>
        <w:numId w:val="2"/>
      </w:numPr>
    </w:pPr>
  </w:style>
  <w:style w:type="paragraph" w:customStyle="1" w:styleId="BoxHeading">
    <w:name w:val="Box Heading"/>
    <w:basedOn w:val="HeadingBase"/>
    <w:next w:val="BoxText"/>
    <w:rsid w:val="00FC2F86"/>
    <w:pPr>
      <w:spacing w:before="120" w:after="120"/>
    </w:pPr>
    <w:rPr>
      <w:b/>
      <w:sz w:val="20"/>
    </w:rPr>
  </w:style>
  <w:style w:type="character" w:customStyle="1" w:styleId="Heading6Char">
    <w:name w:val="Heading 6 Char"/>
    <w:basedOn w:val="DefaultParagraphFont"/>
    <w:link w:val="Heading6"/>
    <w:rsid w:val="00FC2F86"/>
    <w:rPr>
      <w:rFonts w:ascii="Arial" w:eastAsia="Times New Roman" w:hAnsi="Arial" w:cs="Times New Roman"/>
      <w:bCs/>
      <w:sz w:val="20"/>
      <w:lang w:eastAsia="en-AU"/>
    </w:rPr>
  </w:style>
  <w:style w:type="paragraph" w:customStyle="1" w:styleId="Bullet">
    <w:name w:val="Bullet"/>
    <w:basedOn w:val="Normal"/>
    <w:qFormat/>
    <w:rsid w:val="00FC2F86"/>
    <w:pPr>
      <w:numPr>
        <w:numId w:val="7"/>
      </w:numPr>
      <w:spacing w:after="160"/>
      <w:ind w:left="284" w:hanging="284"/>
    </w:pPr>
  </w:style>
  <w:style w:type="paragraph" w:styleId="Caption">
    <w:name w:val="caption"/>
    <w:basedOn w:val="Normal"/>
    <w:next w:val="Normal"/>
    <w:rsid w:val="00FC2F86"/>
    <w:rPr>
      <w:b/>
      <w:bCs/>
    </w:rPr>
  </w:style>
  <w:style w:type="paragraph" w:customStyle="1" w:styleId="ChartandTableFootnote">
    <w:name w:val="Chart and Table Footnote"/>
    <w:basedOn w:val="HeadingBase"/>
    <w:next w:val="Normal"/>
    <w:rsid w:val="00FC2F86"/>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FC2F86"/>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FC2F86"/>
    <w:pPr>
      <w:keepNext w:val="0"/>
      <w:tabs>
        <w:tab w:val="left" w:pos="284"/>
      </w:tabs>
      <w:jc w:val="both"/>
    </w:pPr>
    <w:rPr>
      <w:color w:val="000000"/>
      <w:sz w:val="15"/>
    </w:rPr>
  </w:style>
  <w:style w:type="paragraph" w:customStyle="1" w:styleId="ChartGraphic">
    <w:name w:val="Chart Graphic"/>
    <w:basedOn w:val="HeadingBase"/>
    <w:rsid w:val="00FC2F86"/>
    <w:rPr>
      <w:sz w:val="20"/>
    </w:rPr>
  </w:style>
  <w:style w:type="paragraph" w:customStyle="1" w:styleId="TableLine">
    <w:name w:val="Table Line"/>
    <w:basedOn w:val="Normal"/>
    <w:next w:val="Normal"/>
    <w:autoRedefine/>
    <w:rsid w:val="00FC2F86"/>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FC2F86"/>
    <w:pPr>
      <w:spacing w:after="60"/>
    </w:pPr>
    <w:rPr>
      <w:sz w:val="19"/>
    </w:rPr>
  </w:style>
  <w:style w:type="character" w:styleId="CommentReference">
    <w:name w:val="annotation reference"/>
    <w:basedOn w:val="DefaultParagraphFont"/>
    <w:semiHidden/>
    <w:rsid w:val="00FC2F86"/>
    <w:rPr>
      <w:sz w:val="16"/>
      <w:szCs w:val="16"/>
    </w:rPr>
  </w:style>
  <w:style w:type="paragraph" w:styleId="CommentText">
    <w:name w:val="annotation text"/>
    <w:basedOn w:val="Normal"/>
    <w:link w:val="CommentTextChar"/>
    <w:semiHidden/>
    <w:rsid w:val="00FC2F86"/>
  </w:style>
  <w:style w:type="character" w:customStyle="1" w:styleId="CommentTextChar">
    <w:name w:val="Comment Text Char"/>
    <w:basedOn w:val="DefaultParagraphFont"/>
    <w:link w:val="CommentText"/>
    <w:semiHidden/>
    <w:rsid w:val="00FC2F86"/>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FC2F86"/>
    <w:rPr>
      <w:b/>
      <w:bCs/>
    </w:rPr>
  </w:style>
  <w:style w:type="character" w:customStyle="1" w:styleId="CommentSubjectChar">
    <w:name w:val="Comment Subject Char"/>
    <w:basedOn w:val="CommentTextChar"/>
    <w:link w:val="CommentSubject"/>
    <w:semiHidden/>
    <w:rsid w:val="00FC2F86"/>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FC2F86"/>
    <w:pPr>
      <w:spacing w:after="720"/>
      <w:outlineLvl w:val="9"/>
    </w:pPr>
  </w:style>
  <w:style w:type="character" w:styleId="Strong">
    <w:name w:val="Strong"/>
    <w:basedOn w:val="DefaultParagraphFont"/>
    <w:uiPriority w:val="22"/>
    <w:qFormat/>
    <w:rsid w:val="00FC2F86"/>
    <w:rPr>
      <w:b/>
      <w:bCs/>
      <w:color w:val="auto"/>
    </w:rPr>
  </w:style>
  <w:style w:type="paragraph" w:customStyle="1" w:styleId="Dash">
    <w:name w:val="Dash"/>
    <w:basedOn w:val="Normal"/>
    <w:qFormat/>
    <w:rsid w:val="00FC2F86"/>
    <w:pPr>
      <w:numPr>
        <w:ilvl w:val="1"/>
        <w:numId w:val="7"/>
      </w:numPr>
      <w:tabs>
        <w:tab w:val="left" w:pos="567"/>
      </w:tabs>
    </w:pPr>
  </w:style>
  <w:style w:type="paragraph" w:styleId="DocumentMap">
    <w:name w:val="Document Map"/>
    <w:basedOn w:val="Normal"/>
    <w:link w:val="DocumentMapChar"/>
    <w:semiHidden/>
    <w:rsid w:val="00FC2F86"/>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2F86"/>
    <w:rPr>
      <w:rFonts w:ascii="Tahoma" w:eastAsia="Times New Roman" w:hAnsi="Tahoma" w:cs="Tahoma"/>
      <w:sz w:val="19"/>
      <w:szCs w:val="20"/>
      <w:shd w:val="clear" w:color="auto" w:fill="000080"/>
      <w:lang w:eastAsia="en-AU"/>
    </w:rPr>
  </w:style>
  <w:style w:type="paragraph" w:customStyle="1" w:styleId="DoubleDot">
    <w:name w:val="Double Dot"/>
    <w:basedOn w:val="Normal"/>
    <w:rsid w:val="00FC2F86"/>
    <w:pPr>
      <w:numPr>
        <w:ilvl w:val="2"/>
        <w:numId w:val="7"/>
      </w:numPr>
      <w:tabs>
        <w:tab w:val="clear" w:pos="850"/>
        <w:tab w:val="num" w:pos="360"/>
        <w:tab w:val="left" w:pos="851"/>
      </w:tabs>
    </w:pPr>
  </w:style>
  <w:style w:type="paragraph" w:customStyle="1" w:styleId="FigureHeading">
    <w:name w:val="Figure Heading"/>
    <w:basedOn w:val="HeadingBase"/>
    <w:next w:val="ChartGraphic"/>
    <w:rsid w:val="00FC2F86"/>
    <w:pPr>
      <w:spacing w:before="120" w:after="20"/>
    </w:pPr>
    <w:rPr>
      <w:b/>
      <w:sz w:val="20"/>
    </w:rPr>
  </w:style>
  <w:style w:type="paragraph" w:customStyle="1" w:styleId="FooterBase">
    <w:name w:val="Footer Base"/>
    <w:rsid w:val="00FC2F86"/>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FC2F86"/>
    <w:pPr>
      <w:pBdr>
        <w:top w:val="single" w:sz="4" w:space="10" w:color="002A54" w:themeColor="text2"/>
      </w:pBdr>
      <w:jc w:val="left"/>
    </w:pPr>
    <w:rPr>
      <w:sz w:val="18"/>
    </w:rPr>
  </w:style>
  <w:style w:type="paragraph" w:customStyle="1" w:styleId="FooterOdd">
    <w:name w:val="Footer Odd"/>
    <w:basedOn w:val="Footer"/>
    <w:qFormat/>
    <w:rsid w:val="00FC2F86"/>
    <w:pPr>
      <w:pBdr>
        <w:top w:val="single" w:sz="4" w:space="10" w:color="002A54" w:themeColor="text2"/>
      </w:pBdr>
      <w:jc w:val="right"/>
    </w:pPr>
    <w:rPr>
      <w:sz w:val="18"/>
    </w:rPr>
  </w:style>
  <w:style w:type="character" w:styleId="FootnoteReference">
    <w:name w:val="footnote reference"/>
    <w:basedOn w:val="DefaultParagraphFont"/>
    <w:rsid w:val="00FC2F86"/>
    <w:rPr>
      <w:vertAlign w:val="superscript"/>
    </w:rPr>
  </w:style>
  <w:style w:type="paragraph" w:styleId="FootnoteText">
    <w:name w:val="footnote text"/>
    <w:basedOn w:val="Normal"/>
    <w:link w:val="FootnoteTextChar"/>
    <w:rsid w:val="00FC2F86"/>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FC2F86"/>
    <w:rPr>
      <w:rFonts w:ascii="Book Antiqua" w:eastAsia="Times New Roman" w:hAnsi="Book Antiqua" w:cs="Times New Roman"/>
      <w:sz w:val="18"/>
      <w:szCs w:val="20"/>
      <w:lang w:eastAsia="en-AU"/>
    </w:rPr>
  </w:style>
  <w:style w:type="character" w:customStyle="1" w:styleId="FramedHeader">
    <w:name w:val="Framed Header"/>
    <w:basedOn w:val="DefaultParagraphFont"/>
    <w:rsid w:val="00FC2F86"/>
    <w:rPr>
      <w:rFonts w:ascii="Book Antiqua" w:hAnsi="Book Antiqua"/>
      <w:i/>
      <w:dstrike w:val="0"/>
      <w:color w:val="auto"/>
      <w:sz w:val="20"/>
      <w:vertAlign w:val="baseline"/>
    </w:rPr>
  </w:style>
  <w:style w:type="paragraph" w:customStyle="1" w:styleId="HeaderBase">
    <w:name w:val="Header Base"/>
    <w:rsid w:val="00FC2F86"/>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FC2F86"/>
  </w:style>
  <w:style w:type="paragraph" w:customStyle="1" w:styleId="HeaderOdd">
    <w:name w:val="Header Odd"/>
    <w:basedOn w:val="HeaderBase"/>
    <w:rsid w:val="00FC2F86"/>
    <w:pPr>
      <w:jc w:val="right"/>
    </w:pPr>
  </w:style>
  <w:style w:type="character" w:customStyle="1" w:styleId="Heading1Char">
    <w:name w:val="Heading 1 Char"/>
    <w:basedOn w:val="DefaultParagraphFont"/>
    <w:link w:val="Heading1"/>
    <w:rsid w:val="00FC2F86"/>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FC2F86"/>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FC2F86"/>
    <w:rPr>
      <w:rFonts w:ascii="Arial Bold" w:eastAsia="Times New Roman" w:hAnsi="Arial Bold" w:cs="Times New Roman"/>
      <w:b/>
      <w:szCs w:val="20"/>
      <w:lang w:eastAsia="en-AU"/>
    </w:rPr>
  </w:style>
  <w:style w:type="paragraph" w:customStyle="1" w:styleId="Heading3noTOC">
    <w:name w:val="Heading 3 no TOC"/>
    <w:basedOn w:val="Heading3"/>
    <w:rsid w:val="00FC2F86"/>
    <w:pPr>
      <w:outlineLvl w:val="9"/>
    </w:pPr>
  </w:style>
  <w:style w:type="character" w:customStyle="1" w:styleId="Heading4Char">
    <w:name w:val="Heading 4 Char"/>
    <w:basedOn w:val="DefaultParagraphFont"/>
    <w:link w:val="Heading4"/>
    <w:rsid w:val="00FC2F86"/>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FC2F86"/>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FC2F86"/>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FC2F86"/>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FC2F86"/>
    <w:rPr>
      <w:rFonts w:ascii="Times New Roman" w:hAnsi="Times New Roman"/>
      <w:vanish/>
      <w:sz w:val="16"/>
    </w:rPr>
  </w:style>
  <w:style w:type="character" w:styleId="Hyperlink">
    <w:name w:val="Hyperlink"/>
    <w:basedOn w:val="DefaultParagraphFont"/>
    <w:uiPriority w:val="99"/>
    <w:unhideWhenUsed/>
    <w:rsid w:val="00FC2F86"/>
    <w:rPr>
      <w:color w:val="auto"/>
      <w:u w:val="single"/>
    </w:rPr>
  </w:style>
  <w:style w:type="paragraph" w:styleId="Index4">
    <w:name w:val="index 4"/>
    <w:basedOn w:val="Normal"/>
    <w:next w:val="Normal"/>
    <w:autoRedefine/>
    <w:semiHidden/>
    <w:rsid w:val="00FC2F86"/>
    <w:pPr>
      <w:ind w:left="800" w:hanging="200"/>
    </w:pPr>
  </w:style>
  <w:style w:type="paragraph" w:styleId="Index5">
    <w:name w:val="index 5"/>
    <w:basedOn w:val="Normal"/>
    <w:next w:val="Normal"/>
    <w:autoRedefine/>
    <w:semiHidden/>
    <w:rsid w:val="00FC2F86"/>
    <w:pPr>
      <w:ind w:left="1000" w:hanging="200"/>
    </w:pPr>
  </w:style>
  <w:style w:type="paragraph" w:styleId="Index6">
    <w:name w:val="index 6"/>
    <w:basedOn w:val="Normal"/>
    <w:next w:val="Normal"/>
    <w:autoRedefine/>
    <w:semiHidden/>
    <w:rsid w:val="00FC2F86"/>
    <w:pPr>
      <w:ind w:left="1200" w:hanging="200"/>
    </w:pPr>
  </w:style>
  <w:style w:type="paragraph" w:styleId="Index7">
    <w:name w:val="index 7"/>
    <w:basedOn w:val="Normal"/>
    <w:next w:val="Normal"/>
    <w:autoRedefine/>
    <w:semiHidden/>
    <w:rsid w:val="00FC2F86"/>
    <w:pPr>
      <w:ind w:left="1400" w:hanging="200"/>
    </w:pPr>
  </w:style>
  <w:style w:type="paragraph" w:styleId="Index8">
    <w:name w:val="index 8"/>
    <w:basedOn w:val="Normal"/>
    <w:next w:val="Normal"/>
    <w:autoRedefine/>
    <w:semiHidden/>
    <w:rsid w:val="00FC2F86"/>
    <w:pPr>
      <w:ind w:left="1600" w:hanging="200"/>
    </w:pPr>
  </w:style>
  <w:style w:type="paragraph" w:styleId="Index9">
    <w:name w:val="index 9"/>
    <w:basedOn w:val="Normal"/>
    <w:next w:val="Normal"/>
    <w:autoRedefine/>
    <w:semiHidden/>
    <w:rsid w:val="00FC2F86"/>
    <w:pPr>
      <w:ind w:left="1800" w:hanging="200"/>
    </w:pPr>
  </w:style>
  <w:style w:type="paragraph" w:styleId="MacroText">
    <w:name w:val="macro"/>
    <w:link w:val="MacroTextChar"/>
    <w:unhideWhenUsed/>
    <w:rsid w:val="00FC2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FC2F86"/>
    <w:rPr>
      <w:rFonts w:ascii="Courier New" w:eastAsia="Times New Roman" w:hAnsi="Courier New" w:cs="Courier New"/>
      <w:sz w:val="20"/>
      <w:szCs w:val="20"/>
      <w:lang w:eastAsia="en-AU"/>
    </w:rPr>
  </w:style>
  <w:style w:type="paragraph" w:styleId="NormalIndent">
    <w:name w:val="Normal Indent"/>
    <w:basedOn w:val="Normal"/>
    <w:rsid w:val="00FC2F86"/>
    <w:pPr>
      <w:ind w:left="567"/>
    </w:pPr>
  </w:style>
  <w:style w:type="paragraph" w:customStyle="1" w:styleId="NoteTableHeading">
    <w:name w:val="Note Table Heading"/>
    <w:basedOn w:val="HeadingBase"/>
    <w:next w:val="Normal"/>
    <w:rsid w:val="00FC2F86"/>
    <w:pPr>
      <w:spacing w:before="240"/>
    </w:pPr>
    <w:rPr>
      <w:b/>
      <w:sz w:val="20"/>
    </w:rPr>
  </w:style>
  <w:style w:type="paragraph" w:customStyle="1" w:styleId="OverviewParagraph">
    <w:name w:val="Overview Paragraph"/>
    <w:basedOn w:val="Normal"/>
    <w:rsid w:val="00FC2F86"/>
    <w:pPr>
      <w:spacing w:before="120" w:after="120" w:line="240" w:lineRule="auto"/>
    </w:pPr>
  </w:style>
  <w:style w:type="character" w:styleId="PageNumber">
    <w:name w:val="page number"/>
    <w:basedOn w:val="DefaultParagraphFont"/>
    <w:rsid w:val="00FC2F86"/>
    <w:rPr>
      <w:rFonts w:ascii="Arial" w:hAnsi="Arial" w:cs="Arial"/>
    </w:rPr>
  </w:style>
  <w:style w:type="paragraph" w:customStyle="1" w:styleId="SingleParagraph">
    <w:name w:val="Single Paragraph"/>
    <w:basedOn w:val="Normal"/>
    <w:rsid w:val="00FC2F86"/>
    <w:pPr>
      <w:spacing w:before="0" w:after="0"/>
    </w:pPr>
  </w:style>
  <w:style w:type="paragraph" w:customStyle="1" w:styleId="Source">
    <w:name w:val="Source"/>
    <w:basedOn w:val="Normal"/>
    <w:rsid w:val="00FC2F86"/>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FC2F86"/>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FC2F86"/>
    <w:pPr>
      <w:jc w:val="center"/>
    </w:pPr>
  </w:style>
  <w:style w:type="paragraph" w:customStyle="1" w:styleId="TableColumnHeadingLeft">
    <w:name w:val="Table Column Heading Left"/>
    <w:basedOn w:val="TableColumnHeadingBase"/>
    <w:next w:val="Normal"/>
    <w:rsid w:val="00FC2F86"/>
  </w:style>
  <w:style w:type="paragraph" w:customStyle="1" w:styleId="TableColumnHeadingRight">
    <w:name w:val="Table Column Heading Right"/>
    <w:basedOn w:val="TableColumnHeadingBase"/>
    <w:next w:val="Normal"/>
    <w:rsid w:val="00FC2F86"/>
    <w:pPr>
      <w:jc w:val="right"/>
    </w:pPr>
  </w:style>
  <w:style w:type="paragraph" w:customStyle="1" w:styleId="TableGraphic">
    <w:name w:val="Table Graphic"/>
    <w:basedOn w:val="Normal"/>
    <w:next w:val="Normal"/>
    <w:rsid w:val="00FC2F86"/>
    <w:pPr>
      <w:spacing w:after="0" w:line="240" w:lineRule="auto"/>
      <w:ind w:right="-113"/>
    </w:pPr>
  </w:style>
  <w:style w:type="table" w:styleId="TableGrid">
    <w:name w:val="Table Grid"/>
    <w:basedOn w:val="TableNormal"/>
    <w:rsid w:val="00FC2F86"/>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FC2F86"/>
    <w:pPr>
      <w:spacing w:before="120" w:after="20"/>
    </w:pPr>
    <w:rPr>
      <w:b/>
      <w:sz w:val="20"/>
    </w:rPr>
  </w:style>
  <w:style w:type="paragraph" w:customStyle="1" w:styleId="TableHeadingcontinued">
    <w:name w:val="Table Heading continued"/>
    <w:basedOn w:val="HeadingBase"/>
    <w:next w:val="TableGraphic"/>
    <w:rsid w:val="00FC2F86"/>
    <w:pPr>
      <w:spacing w:before="120" w:after="20"/>
    </w:pPr>
    <w:rPr>
      <w:rFonts w:ascii="Arial Bold" w:hAnsi="Arial Bold"/>
      <w:b/>
      <w:sz w:val="20"/>
    </w:rPr>
  </w:style>
  <w:style w:type="paragraph" w:styleId="TableofFigures">
    <w:name w:val="table of figures"/>
    <w:basedOn w:val="Normal"/>
    <w:next w:val="Normal"/>
    <w:rsid w:val="00FC2F86"/>
  </w:style>
  <w:style w:type="paragraph" w:customStyle="1" w:styleId="TableTextBase">
    <w:name w:val="Table Text Base"/>
    <w:basedOn w:val="Normal"/>
    <w:rsid w:val="00FC2F86"/>
    <w:pPr>
      <w:spacing w:before="20" w:after="20" w:line="240" w:lineRule="auto"/>
    </w:pPr>
    <w:rPr>
      <w:rFonts w:ascii="Arial" w:hAnsi="Arial"/>
      <w:sz w:val="16"/>
    </w:rPr>
  </w:style>
  <w:style w:type="paragraph" w:customStyle="1" w:styleId="TableTextCentred">
    <w:name w:val="Table Text Centred"/>
    <w:basedOn w:val="TableTextBase"/>
    <w:rsid w:val="00FC2F86"/>
    <w:pPr>
      <w:jc w:val="center"/>
    </w:pPr>
  </w:style>
  <w:style w:type="paragraph" w:customStyle="1" w:styleId="TableTextIndented">
    <w:name w:val="Table Text Indented"/>
    <w:basedOn w:val="TableTextBase"/>
    <w:rsid w:val="00FC2F86"/>
    <w:pPr>
      <w:ind w:left="284"/>
    </w:pPr>
  </w:style>
  <w:style w:type="paragraph" w:customStyle="1" w:styleId="TableTextLeft">
    <w:name w:val="Table Text Left"/>
    <w:basedOn w:val="TableTextBase"/>
    <w:rsid w:val="00FC2F86"/>
  </w:style>
  <w:style w:type="paragraph" w:customStyle="1" w:styleId="TableTextRight">
    <w:name w:val="Table Text Right"/>
    <w:basedOn w:val="TableTextBase"/>
    <w:rsid w:val="00FC2F86"/>
    <w:pPr>
      <w:jc w:val="right"/>
    </w:pPr>
  </w:style>
  <w:style w:type="paragraph" w:styleId="TOAHeading">
    <w:name w:val="toa heading"/>
    <w:basedOn w:val="Normal"/>
    <w:next w:val="Normal"/>
    <w:rsid w:val="00FC2F86"/>
    <w:pPr>
      <w:spacing w:before="120"/>
    </w:pPr>
    <w:rPr>
      <w:rFonts w:ascii="Arial" w:hAnsi="Arial" w:cs="Arial"/>
      <w:b/>
      <w:bCs/>
      <w:sz w:val="24"/>
      <w:szCs w:val="24"/>
    </w:rPr>
  </w:style>
  <w:style w:type="paragraph" w:styleId="TOC1">
    <w:name w:val="toc 1"/>
    <w:basedOn w:val="HeaderBase"/>
    <w:next w:val="Normal"/>
    <w:uiPriority w:val="2"/>
    <w:rsid w:val="00FC2F86"/>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FC2F86"/>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FC2F86"/>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FC2F86"/>
    <w:pPr>
      <w:tabs>
        <w:tab w:val="right" w:leader="dot" w:pos="7700"/>
      </w:tabs>
      <w:spacing w:before="40"/>
      <w:ind w:right="851"/>
    </w:pPr>
    <w:rPr>
      <w:sz w:val="20"/>
    </w:rPr>
  </w:style>
  <w:style w:type="paragraph" w:styleId="TOC5">
    <w:name w:val="toc 5"/>
    <w:basedOn w:val="Normal"/>
    <w:next w:val="Normal"/>
    <w:autoRedefine/>
    <w:uiPriority w:val="2"/>
    <w:semiHidden/>
    <w:rsid w:val="00FC2F86"/>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FC2F86"/>
    <w:pPr>
      <w:tabs>
        <w:tab w:val="left" w:pos="851"/>
      </w:tabs>
      <w:ind w:left="851" w:hanging="851"/>
    </w:pPr>
    <w:rPr>
      <w:color w:val="000000"/>
    </w:rPr>
  </w:style>
  <w:style w:type="paragraph" w:styleId="TOC7">
    <w:name w:val="toc 7"/>
    <w:basedOn w:val="Normal"/>
    <w:next w:val="Normal"/>
    <w:autoRedefine/>
    <w:uiPriority w:val="2"/>
    <w:semiHidden/>
    <w:rsid w:val="00FC2F86"/>
    <w:pPr>
      <w:ind w:left="1200"/>
    </w:pPr>
  </w:style>
  <w:style w:type="paragraph" w:styleId="TOC8">
    <w:name w:val="toc 8"/>
    <w:basedOn w:val="Normal"/>
    <w:next w:val="Normal"/>
    <w:autoRedefine/>
    <w:uiPriority w:val="2"/>
    <w:semiHidden/>
    <w:rsid w:val="00FC2F86"/>
    <w:pPr>
      <w:ind w:left="1400"/>
    </w:pPr>
  </w:style>
  <w:style w:type="paragraph" w:styleId="TOC9">
    <w:name w:val="toc 9"/>
    <w:basedOn w:val="Normal"/>
    <w:next w:val="Normal"/>
    <w:autoRedefine/>
    <w:uiPriority w:val="2"/>
    <w:semiHidden/>
    <w:rsid w:val="00FC2F86"/>
    <w:pPr>
      <w:ind w:left="1600"/>
    </w:pPr>
  </w:style>
  <w:style w:type="paragraph" w:customStyle="1" w:styleId="TPHeading1">
    <w:name w:val="TP Heading 1"/>
    <w:basedOn w:val="HeadingBase"/>
    <w:semiHidden/>
    <w:rsid w:val="00FC2F86"/>
    <w:pPr>
      <w:spacing w:before="60" w:after="60"/>
      <w:ind w:left="1134"/>
    </w:pPr>
    <w:rPr>
      <w:rFonts w:ascii="Arial Bold" w:hAnsi="Arial Bold"/>
      <w:b/>
      <w:caps/>
      <w:spacing w:val="-10"/>
      <w:sz w:val="28"/>
    </w:rPr>
  </w:style>
  <w:style w:type="paragraph" w:customStyle="1" w:styleId="TPHeading2">
    <w:name w:val="TP Heading 2"/>
    <w:basedOn w:val="HeadingBase"/>
    <w:semiHidden/>
    <w:rsid w:val="00FC2F86"/>
    <w:pPr>
      <w:ind w:left="1134"/>
    </w:pPr>
    <w:rPr>
      <w:caps/>
      <w:spacing w:val="-10"/>
      <w:sz w:val="28"/>
    </w:rPr>
  </w:style>
  <w:style w:type="paragraph" w:customStyle="1" w:styleId="TPHeading3">
    <w:name w:val="TP Heading 3"/>
    <w:basedOn w:val="HeadingBase"/>
    <w:semiHidden/>
    <w:rsid w:val="00FC2F86"/>
    <w:pPr>
      <w:ind w:left="1134"/>
    </w:pPr>
    <w:rPr>
      <w:caps/>
      <w:spacing w:val="-10"/>
    </w:rPr>
  </w:style>
  <w:style w:type="paragraph" w:customStyle="1" w:styleId="TPHeading3bold">
    <w:name w:val="TP Heading 3 bold"/>
    <w:basedOn w:val="TPHeading3"/>
    <w:semiHidden/>
    <w:rsid w:val="00FC2F86"/>
    <w:rPr>
      <w:rFonts w:cs="Arial"/>
      <w:b/>
      <w:sz w:val="22"/>
      <w:szCs w:val="22"/>
    </w:rPr>
  </w:style>
  <w:style w:type="paragraph" w:customStyle="1" w:styleId="TPHEADING3boldspace">
    <w:name w:val="TP HEADING 3 bold space"/>
    <w:basedOn w:val="TPHeading3bold"/>
    <w:semiHidden/>
    <w:rsid w:val="00FC2F86"/>
    <w:pPr>
      <w:spacing w:after="120"/>
    </w:pPr>
  </w:style>
  <w:style w:type="paragraph" w:customStyle="1" w:styleId="TPHEADING3space">
    <w:name w:val="TP HEADING 3 space"/>
    <w:basedOn w:val="TPHeading3"/>
    <w:semiHidden/>
    <w:rsid w:val="00FC2F86"/>
    <w:pPr>
      <w:spacing w:before="120" w:after="120"/>
    </w:pPr>
    <w:rPr>
      <w:rFonts w:cs="Arial"/>
      <w:sz w:val="22"/>
      <w:szCs w:val="22"/>
    </w:rPr>
  </w:style>
  <w:style w:type="paragraph" w:customStyle="1" w:styleId="TPHeading4">
    <w:name w:val="TP Heading 4"/>
    <w:basedOn w:val="TPHeading3"/>
    <w:semiHidden/>
    <w:rsid w:val="00FC2F86"/>
    <w:rPr>
      <w:sz w:val="20"/>
    </w:rPr>
  </w:style>
  <w:style w:type="paragraph" w:customStyle="1" w:styleId="TPHEADING4space">
    <w:name w:val="TP HEADING 4 space"/>
    <w:basedOn w:val="TPHEADING3space"/>
    <w:semiHidden/>
    <w:rsid w:val="00FC2F86"/>
  </w:style>
  <w:style w:type="paragraph" w:customStyle="1" w:styleId="ChartLine">
    <w:name w:val="Chart Line"/>
    <w:basedOn w:val="Normal"/>
    <w:autoRedefine/>
    <w:qFormat/>
    <w:rsid w:val="00FC2F86"/>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FC2F86"/>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FC2F86"/>
    <w:rPr>
      <w:sz w:val="16"/>
    </w:rPr>
  </w:style>
  <w:style w:type="paragraph" w:customStyle="1" w:styleId="Box-continuedon">
    <w:name w:val="Box - continued on"/>
    <w:basedOn w:val="Normal"/>
    <w:qFormat/>
    <w:rsid w:val="00FC2F86"/>
    <w:pPr>
      <w:jc w:val="right"/>
    </w:pPr>
    <w:rPr>
      <w:rFonts w:asciiTheme="majorHAnsi" w:hAnsiTheme="majorHAnsi" w:cstheme="majorHAnsi"/>
      <w:i/>
      <w:iCs/>
      <w:sz w:val="18"/>
      <w:szCs w:val="24"/>
    </w:rPr>
  </w:style>
  <w:style w:type="paragraph" w:customStyle="1" w:styleId="BoxHeading2">
    <w:name w:val="Box Heading 2"/>
    <w:basedOn w:val="BoxHeading"/>
    <w:autoRedefine/>
    <w:rsid w:val="00FC2F86"/>
    <w:pPr>
      <w:spacing w:after="0"/>
    </w:pPr>
    <w:rPr>
      <w:b w:val="0"/>
      <w:bCs/>
      <w:szCs w:val="14"/>
    </w:rPr>
  </w:style>
  <w:style w:type="character" w:customStyle="1" w:styleId="Heading9Char">
    <w:name w:val="Heading 9 Char"/>
    <w:basedOn w:val="DefaultParagraphFont"/>
    <w:link w:val="Heading9"/>
    <w:uiPriority w:val="9"/>
    <w:rsid w:val="00FC2F86"/>
    <w:rPr>
      <w:rFonts w:ascii="Cambria" w:eastAsia="Times New Roman" w:hAnsi="Cambria" w:cs="Times New Roman"/>
      <w:lang w:eastAsia="en-AU"/>
    </w:rPr>
  </w:style>
  <w:style w:type="paragraph" w:customStyle="1" w:styleId="GhostLine">
    <w:name w:val="Ghost Line"/>
    <w:basedOn w:val="NoSpacing"/>
    <w:qFormat/>
    <w:rsid w:val="00FC2F86"/>
    <w:pPr>
      <w:jc w:val="both"/>
    </w:pPr>
    <w:rPr>
      <w:rFonts w:ascii="Book Antiqua" w:hAnsi="Book Antiqua"/>
      <w:sz w:val="2"/>
    </w:rPr>
  </w:style>
  <w:style w:type="paragraph" w:styleId="NoSpacing">
    <w:name w:val="No Spacing"/>
    <w:uiPriority w:val="1"/>
    <w:qFormat/>
    <w:rsid w:val="00FC2F86"/>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FC2F86"/>
    <w:rPr>
      <w:rFonts w:ascii="Book Antiqua" w:eastAsia="Times New Roman" w:hAnsi="Book Antiqua" w:cs="Times New Roman"/>
      <w:sz w:val="19"/>
      <w:szCs w:val="20"/>
      <w:lang w:eastAsia="en-AU"/>
    </w:rPr>
  </w:style>
  <w:style w:type="character" w:customStyle="1" w:styleId="A5">
    <w:name w:val="A5"/>
    <w:uiPriority w:val="99"/>
    <w:rsid w:val="00FC2F86"/>
    <w:rPr>
      <w:rFonts w:cs="Swiss 721 BT"/>
      <w:color w:val="000000"/>
      <w:sz w:val="20"/>
      <w:szCs w:val="20"/>
    </w:rPr>
  </w:style>
  <w:style w:type="paragraph" w:customStyle="1" w:styleId="CreativeCommonsNormal">
    <w:name w:val="Creative Commons Normal"/>
    <w:basedOn w:val="Normal"/>
    <w:qFormat/>
    <w:rsid w:val="00FC2F86"/>
    <w:pPr>
      <w:spacing w:before="120" w:after="120"/>
    </w:pPr>
  </w:style>
  <w:style w:type="paragraph" w:customStyle="1" w:styleId="CreativeCommonsH1">
    <w:name w:val="Creative Commons H1"/>
    <w:basedOn w:val="Normal"/>
    <w:qFormat/>
    <w:rsid w:val="00FC2F86"/>
    <w:pPr>
      <w:spacing w:before="180" w:after="120"/>
    </w:pPr>
    <w:rPr>
      <w:b/>
      <w:bCs/>
    </w:rPr>
  </w:style>
  <w:style w:type="paragraph" w:customStyle="1" w:styleId="CreativeCommonsIndented">
    <w:name w:val="Creative Commons Indented"/>
    <w:basedOn w:val="CreativeCommonsNormal"/>
    <w:qFormat/>
    <w:rsid w:val="00FC2F86"/>
    <w:pPr>
      <w:ind w:left="567"/>
    </w:pPr>
  </w:style>
  <w:style w:type="paragraph" w:customStyle="1" w:styleId="OutlineNumbered1">
    <w:name w:val="Outline Numbered 1"/>
    <w:basedOn w:val="Normal"/>
    <w:link w:val="OutlineNumbered1Char"/>
    <w:qFormat/>
    <w:rsid w:val="00FC2F86"/>
    <w:pPr>
      <w:numPr>
        <w:numId w:val="22"/>
      </w:numPr>
    </w:pPr>
  </w:style>
  <w:style w:type="character" w:customStyle="1" w:styleId="OutlineNumbered1Char">
    <w:name w:val="Outline Numbered 1 Char"/>
    <w:basedOn w:val="DefaultParagraphFont"/>
    <w:link w:val="OutlineNumbered1"/>
    <w:rsid w:val="00FC2F86"/>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FC2F86"/>
    <w:pPr>
      <w:numPr>
        <w:ilvl w:val="1"/>
        <w:numId w:val="21"/>
      </w:numPr>
    </w:pPr>
  </w:style>
  <w:style w:type="paragraph" w:customStyle="1" w:styleId="OutlineNumbered3">
    <w:name w:val="Outline Numbered 3"/>
    <w:basedOn w:val="Normal"/>
    <w:qFormat/>
    <w:rsid w:val="00FC2F86"/>
    <w:pPr>
      <w:numPr>
        <w:ilvl w:val="2"/>
        <w:numId w:val="21"/>
      </w:numPr>
    </w:pPr>
  </w:style>
  <w:style w:type="character" w:styleId="Emphasis">
    <w:name w:val="Emphasis"/>
    <w:basedOn w:val="DefaultParagraphFont"/>
    <w:uiPriority w:val="20"/>
    <w:qFormat/>
    <w:rsid w:val="00FC2F86"/>
    <w:rPr>
      <w:i/>
      <w:iCs/>
    </w:rPr>
  </w:style>
  <w:style w:type="character" w:customStyle="1" w:styleId="ChartandTableFootnoteAlphaChar">
    <w:name w:val="Chart and Table Footnote Alpha Char"/>
    <w:link w:val="ChartandTableFootnoteAlpha"/>
    <w:locked/>
    <w:rsid w:val="00CC27D3"/>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CC27D3"/>
    <w:rPr>
      <w:rFonts w:ascii="Times New Roman" w:hAnsi="Times New Roman"/>
      <w:sz w:val="24"/>
      <w:szCs w:val="24"/>
    </w:rPr>
  </w:style>
  <w:style w:type="paragraph" w:styleId="Revision">
    <w:name w:val="Revision"/>
    <w:hidden/>
    <w:uiPriority w:val="99"/>
    <w:semiHidden/>
    <w:rsid w:val="00CC27D3"/>
    <w:pPr>
      <w:spacing w:after="0" w:line="240" w:lineRule="auto"/>
    </w:pPr>
    <w:rPr>
      <w:rFonts w:eastAsia="Times New Roman"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407">
      <w:bodyDiv w:val="1"/>
      <w:marLeft w:val="0"/>
      <w:marRight w:val="0"/>
      <w:marTop w:val="0"/>
      <w:marBottom w:val="0"/>
      <w:divBdr>
        <w:top w:val="none" w:sz="0" w:space="0" w:color="auto"/>
        <w:left w:val="none" w:sz="0" w:space="0" w:color="auto"/>
        <w:bottom w:val="none" w:sz="0" w:space="0" w:color="auto"/>
        <w:right w:val="none" w:sz="0" w:space="0" w:color="auto"/>
      </w:divBdr>
    </w:div>
    <w:div w:id="139351192">
      <w:bodyDiv w:val="1"/>
      <w:marLeft w:val="0"/>
      <w:marRight w:val="0"/>
      <w:marTop w:val="0"/>
      <w:marBottom w:val="0"/>
      <w:divBdr>
        <w:top w:val="none" w:sz="0" w:space="0" w:color="auto"/>
        <w:left w:val="none" w:sz="0" w:space="0" w:color="auto"/>
        <w:bottom w:val="none" w:sz="0" w:space="0" w:color="auto"/>
        <w:right w:val="none" w:sz="0" w:space="0" w:color="auto"/>
      </w:divBdr>
    </w:div>
    <w:div w:id="155852004">
      <w:bodyDiv w:val="1"/>
      <w:marLeft w:val="0"/>
      <w:marRight w:val="0"/>
      <w:marTop w:val="0"/>
      <w:marBottom w:val="0"/>
      <w:divBdr>
        <w:top w:val="none" w:sz="0" w:space="0" w:color="auto"/>
        <w:left w:val="none" w:sz="0" w:space="0" w:color="auto"/>
        <w:bottom w:val="none" w:sz="0" w:space="0" w:color="auto"/>
        <w:right w:val="none" w:sz="0" w:space="0" w:color="auto"/>
      </w:divBdr>
    </w:div>
    <w:div w:id="368259604">
      <w:bodyDiv w:val="1"/>
      <w:marLeft w:val="0"/>
      <w:marRight w:val="0"/>
      <w:marTop w:val="0"/>
      <w:marBottom w:val="0"/>
      <w:divBdr>
        <w:top w:val="none" w:sz="0" w:space="0" w:color="auto"/>
        <w:left w:val="none" w:sz="0" w:space="0" w:color="auto"/>
        <w:bottom w:val="none" w:sz="0" w:space="0" w:color="auto"/>
        <w:right w:val="none" w:sz="0" w:space="0" w:color="auto"/>
      </w:divBdr>
    </w:div>
    <w:div w:id="558171431">
      <w:bodyDiv w:val="1"/>
      <w:marLeft w:val="0"/>
      <w:marRight w:val="0"/>
      <w:marTop w:val="0"/>
      <w:marBottom w:val="0"/>
      <w:divBdr>
        <w:top w:val="none" w:sz="0" w:space="0" w:color="auto"/>
        <w:left w:val="none" w:sz="0" w:space="0" w:color="auto"/>
        <w:bottom w:val="none" w:sz="0" w:space="0" w:color="auto"/>
        <w:right w:val="none" w:sz="0" w:space="0" w:color="auto"/>
      </w:divBdr>
    </w:div>
    <w:div w:id="582835558">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805010882">
      <w:bodyDiv w:val="1"/>
      <w:marLeft w:val="0"/>
      <w:marRight w:val="0"/>
      <w:marTop w:val="0"/>
      <w:marBottom w:val="0"/>
      <w:divBdr>
        <w:top w:val="none" w:sz="0" w:space="0" w:color="auto"/>
        <w:left w:val="none" w:sz="0" w:space="0" w:color="auto"/>
        <w:bottom w:val="none" w:sz="0" w:space="0" w:color="auto"/>
        <w:right w:val="none" w:sz="0" w:space="0" w:color="auto"/>
      </w:divBdr>
    </w:div>
    <w:div w:id="818152364">
      <w:bodyDiv w:val="1"/>
      <w:marLeft w:val="0"/>
      <w:marRight w:val="0"/>
      <w:marTop w:val="0"/>
      <w:marBottom w:val="0"/>
      <w:divBdr>
        <w:top w:val="none" w:sz="0" w:space="0" w:color="auto"/>
        <w:left w:val="none" w:sz="0" w:space="0" w:color="auto"/>
        <w:bottom w:val="none" w:sz="0" w:space="0" w:color="auto"/>
        <w:right w:val="none" w:sz="0" w:space="0" w:color="auto"/>
      </w:divBdr>
    </w:div>
    <w:div w:id="895049844">
      <w:bodyDiv w:val="1"/>
      <w:marLeft w:val="0"/>
      <w:marRight w:val="0"/>
      <w:marTop w:val="0"/>
      <w:marBottom w:val="0"/>
      <w:divBdr>
        <w:top w:val="none" w:sz="0" w:space="0" w:color="auto"/>
        <w:left w:val="none" w:sz="0" w:space="0" w:color="auto"/>
        <w:bottom w:val="none" w:sz="0" w:space="0" w:color="auto"/>
        <w:right w:val="none" w:sz="0" w:space="0" w:color="auto"/>
      </w:divBdr>
    </w:div>
    <w:div w:id="1313364130">
      <w:bodyDiv w:val="1"/>
      <w:marLeft w:val="0"/>
      <w:marRight w:val="0"/>
      <w:marTop w:val="0"/>
      <w:marBottom w:val="0"/>
      <w:divBdr>
        <w:top w:val="none" w:sz="0" w:space="0" w:color="auto"/>
        <w:left w:val="none" w:sz="0" w:space="0" w:color="auto"/>
        <w:bottom w:val="none" w:sz="0" w:space="0" w:color="auto"/>
        <w:right w:val="none" w:sz="0" w:space="0" w:color="auto"/>
      </w:divBdr>
    </w:div>
    <w:div w:id="1393895140">
      <w:bodyDiv w:val="1"/>
      <w:marLeft w:val="0"/>
      <w:marRight w:val="0"/>
      <w:marTop w:val="0"/>
      <w:marBottom w:val="0"/>
      <w:divBdr>
        <w:top w:val="none" w:sz="0" w:space="0" w:color="auto"/>
        <w:left w:val="none" w:sz="0" w:space="0" w:color="auto"/>
        <w:bottom w:val="none" w:sz="0" w:space="0" w:color="auto"/>
        <w:right w:val="none" w:sz="0" w:space="0" w:color="auto"/>
      </w:divBdr>
    </w:div>
    <w:div w:id="1558735519">
      <w:bodyDiv w:val="1"/>
      <w:marLeft w:val="0"/>
      <w:marRight w:val="0"/>
      <w:marTop w:val="0"/>
      <w:marBottom w:val="0"/>
      <w:divBdr>
        <w:top w:val="none" w:sz="0" w:space="0" w:color="auto"/>
        <w:left w:val="none" w:sz="0" w:space="0" w:color="auto"/>
        <w:bottom w:val="none" w:sz="0" w:space="0" w:color="auto"/>
        <w:right w:val="none" w:sz="0" w:space="0" w:color="auto"/>
      </w:divBdr>
    </w:div>
    <w:div w:id="1807968709">
      <w:bodyDiv w:val="1"/>
      <w:marLeft w:val="0"/>
      <w:marRight w:val="0"/>
      <w:marTop w:val="0"/>
      <w:marBottom w:val="0"/>
      <w:divBdr>
        <w:top w:val="none" w:sz="0" w:space="0" w:color="auto"/>
        <w:left w:val="none" w:sz="0" w:space="0" w:color="auto"/>
        <w:bottom w:val="none" w:sz="0" w:space="0" w:color="auto"/>
        <w:right w:val="none" w:sz="0" w:space="0" w:color="auto"/>
      </w:divBdr>
    </w:div>
    <w:div w:id="189839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F5BD0120-693B-4986-88C1-64E2773AF81D}"/>
</file>

<file path=customXml/itemProps2.xml><?xml version="1.0" encoding="utf-8"?>
<ds:datastoreItem xmlns:ds="http://schemas.openxmlformats.org/officeDocument/2006/customXml" ds:itemID="{479220F3-575D-4AAD-878B-ABF56BE0EFFB}"/>
</file>

<file path=customXml/itemProps3.xml><?xml version="1.0" encoding="utf-8"?>
<ds:datastoreItem xmlns:ds="http://schemas.openxmlformats.org/officeDocument/2006/customXml" ds:itemID="{F7A25AD5-E1D0-478C-8BDF-0EB90334AA1D}"/>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5651</Characters>
  <Application>Microsoft Office Word</Application>
  <DocSecurity>0</DocSecurity>
  <Lines>706</Lines>
  <Paragraphs>445</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2025-03-23T02:36:00Z</dcterms:created>
  <dcterms:modified xsi:type="dcterms:W3CDTF">2025-03-23T02:38:00Z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2025-03-23T02:36:28Z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6e01eaef-64a9-4a80-97bc-47aec4769329</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