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7E7C8" w14:textId="4E450AEC" w:rsidR="00081542" w:rsidRDefault="00FA4129" w:rsidP="00FA4129">
      <w:pPr>
        <w:pStyle w:val="Heading2"/>
        <w:rPr>
          <w:lang w:val="en-US"/>
        </w:rPr>
      </w:pPr>
      <w:r>
        <w:rPr>
          <w:lang w:val="en-US"/>
        </w:rPr>
        <w:t>Special Appropriations Table</w:t>
      </w:r>
    </w:p>
    <w:p w14:paraId="07B51F13" w14:textId="6E282138" w:rsidR="00FA4129" w:rsidRDefault="00FA4129" w:rsidP="00FA4129">
      <w:pPr>
        <w:pStyle w:val="Heading3"/>
        <w:rPr>
          <w:lang w:val="en-US"/>
        </w:rPr>
      </w:pPr>
      <w:r>
        <w:rPr>
          <w:lang w:val="en-US"/>
        </w:rPr>
        <w:t>Overview of the Special Appropriations Table</w:t>
      </w:r>
    </w:p>
    <w:p w14:paraId="53A62DDE" w14:textId="793FA910" w:rsidR="00FA4129" w:rsidRPr="00FA4129" w:rsidRDefault="00FA4129" w:rsidP="00FA4129">
      <w:pPr>
        <w:rPr>
          <w:lang w:val="en-US"/>
        </w:rPr>
      </w:pPr>
      <w:r w:rsidRPr="00FA4129">
        <w:rPr>
          <w:lang w:val="en-US"/>
        </w:rPr>
        <w:t>The Special Appropriations Table lists Acts that contain one or more special appropriations. Acts are listed by portfolio and responsible agency, consistent with the most recent AAO.</w:t>
      </w:r>
    </w:p>
    <w:p w14:paraId="293A7936" w14:textId="1A45CF5D" w:rsidR="00FA4129" w:rsidRPr="00FA4129" w:rsidRDefault="00FA4129" w:rsidP="00FA4129">
      <w:pPr>
        <w:rPr>
          <w:lang w:val="en-US"/>
        </w:rPr>
      </w:pPr>
      <w:r w:rsidRPr="00FA4129">
        <w:rPr>
          <w:lang w:val="en-US"/>
        </w:rPr>
        <w:t>Special appropriations are those appropriations contained in Acts other than the annual Appropriation Acts.</w:t>
      </w:r>
    </w:p>
    <w:p w14:paraId="4348E51C" w14:textId="77777777" w:rsidR="00FA4129" w:rsidRPr="00FA4129" w:rsidRDefault="00FA4129" w:rsidP="00FA4129">
      <w:pPr>
        <w:rPr>
          <w:lang w:val="en-US"/>
        </w:rPr>
      </w:pPr>
      <w:r w:rsidRPr="00FA4129">
        <w:rPr>
          <w:lang w:val="en-US"/>
        </w:rPr>
        <w:t xml:space="preserve">Special appropriations can be limited or unlimited in terms of amount </w:t>
      </w:r>
      <w:proofErr w:type="spellStart"/>
      <w:r w:rsidRPr="00FA4129">
        <w:rPr>
          <w:lang w:val="en-US"/>
        </w:rPr>
        <w:t>or</w:t>
      </w:r>
      <w:proofErr w:type="spellEnd"/>
      <w:r w:rsidRPr="00FA4129">
        <w:rPr>
          <w:lang w:val="en-US"/>
        </w:rPr>
        <w:t xml:space="preserve"> time. A small number of Acts may also stipulate a maximum amount appropriated for the particular purpose. Expenditure funded by a special appropriation is often triggered by legislative eligibility criteria and conditions. An example of expenditure that is met using a special appropriation is aged pensions paid under the </w:t>
      </w:r>
      <w:r w:rsidRPr="001D0CE9">
        <w:rPr>
          <w:rStyle w:val="Emphasis"/>
        </w:rPr>
        <w:t>Social Security (Administration) Act 1999</w:t>
      </w:r>
      <w:r w:rsidRPr="00FA4129">
        <w:rPr>
          <w:i/>
          <w:iCs/>
          <w:lang w:val="en-US"/>
        </w:rPr>
        <w:t>.</w:t>
      </w:r>
    </w:p>
    <w:p w14:paraId="5E8A2A81" w14:textId="77777777" w:rsidR="00FA4129" w:rsidRPr="00FA4129" w:rsidRDefault="00FA4129" w:rsidP="00FA4129">
      <w:pPr>
        <w:rPr>
          <w:lang w:val="en-US"/>
        </w:rPr>
      </w:pPr>
      <w:r w:rsidRPr="00FA4129">
        <w:rPr>
          <w:lang w:val="en-US"/>
        </w:rPr>
        <w:t>The Summary of Special Appropriations Table presents total portfolio resourcing that is supported by special appropriations. Only those special appropriations that have been established in law at the time of publication are included in the Special Appropriations Table and Summary of Special Appropriations Table.</w:t>
      </w:r>
    </w:p>
    <w:p w14:paraId="758D6DB4" w14:textId="417AE6B7" w:rsidR="00FA4129" w:rsidRPr="00FA4129" w:rsidRDefault="00FA4129" w:rsidP="00FA4129">
      <w:pPr>
        <w:rPr>
          <w:lang w:val="en-US"/>
        </w:rPr>
      </w:pPr>
      <w:r w:rsidRPr="00FA4129">
        <w:rPr>
          <w:lang w:val="en-US"/>
        </w:rPr>
        <w:t xml:space="preserve">The detailed Special Appropriations Table presents estimated resourcing required for each agency by Act that is supported by special appropriations. For each agency, the aggregated total for all Acts in the Special Appropriations Table can be matched with the total </w:t>
      </w:r>
      <w:r w:rsidRPr="002A566E">
        <w:rPr>
          <w:rStyle w:val="Emphasis"/>
        </w:rPr>
        <w:t>Special Appropriation</w:t>
      </w:r>
      <w:r w:rsidRPr="00FA4129">
        <w:rPr>
          <w:lang w:val="en-US"/>
        </w:rPr>
        <w:t xml:space="preserve"> amount in the Agency Resourcing Table. For an example of this matching, see Figure</w:t>
      </w:r>
      <w:r w:rsidR="00690D31">
        <w:rPr>
          <w:lang w:val="en-US"/>
        </w:rPr>
        <w:t> </w:t>
      </w:r>
      <w:r w:rsidRPr="00FA4129">
        <w:rPr>
          <w:lang w:val="en-US"/>
        </w:rPr>
        <w:t>3 of the</w:t>
      </w:r>
      <w:r w:rsidRPr="00FA4129">
        <w:rPr>
          <w:i/>
          <w:iCs/>
          <w:lang w:val="en-US"/>
        </w:rPr>
        <w:t xml:space="preserve"> </w:t>
      </w:r>
      <w:r w:rsidRPr="002A566E">
        <w:rPr>
          <w:rStyle w:val="Emphasis"/>
        </w:rPr>
        <w:t>Guide to Resourcing Tables</w:t>
      </w:r>
      <w:r w:rsidRPr="00FA4129">
        <w:rPr>
          <w:lang w:val="en-US"/>
        </w:rPr>
        <w:t xml:space="preserve"> section. Where no resourcing is expected to be required during the Budget or comparator year, the relevant Acts have not been included in the Special Appropriations Table.</w:t>
      </w:r>
    </w:p>
    <w:p w14:paraId="192CEF52" w14:textId="4DA18B12" w:rsidR="00F2712A" w:rsidRDefault="00FA4129" w:rsidP="00F2712A">
      <w:pPr>
        <w:rPr>
          <w:lang w:val="en-US"/>
        </w:rPr>
      </w:pPr>
      <w:r w:rsidRPr="00FA4129">
        <w:rPr>
          <w:lang w:val="en-US"/>
        </w:rPr>
        <w:t xml:space="preserve">A complete list of Acts with provisions containing special appropriations can be found in the </w:t>
      </w:r>
      <w:r w:rsidRPr="002A566E">
        <w:rPr>
          <w:rStyle w:val="Emphasis"/>
        </w:rPr>
        <w:t>Chart of Special Appropriations,</w:t>
      </w:r>
      <w:r w:rsidRPr="00FA4129">
        <w:rPr>
          <w:lang w:val="en-US"/>
        </w:rPr>
        <w:t xml:space="preserve"> which is available on the Finance website.</w:t>
      </w:r>
    </w:p>
    <w:sectPr w:rsidR="00F2712A" w:rsidSect="00D61153">
      <w:headerReference w:type="even" r:id="rId7"/>
      <w:headerReference w:type="default" r:id="rId8"/>
      <w:footerReference w:type="even" r:id="rId9"/>
      <w:footerReference w:type="default" r:id="rId10"/>
      <w:headerReference w:type="first" r:id="rId11"/>
      <w:footerReference w:type="first" r:id="rId12"/>
      <w:type w:val="oddPage"/>
      <w:pgSz w:w="11906" w:h="16838" w:code="9"/>
      <w:pgMar w:top="2835" w:right="2098" w:bottom="2466" w:left="2098" w:header="1814" w:footer="1814" w:gutter="0"/>
      <w:pgNumType w:start="10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A6BDD" w14:textId="77777777" w:rsidR="00C77D04" w:rsidRDefault="00C77D04" w:rsidP="00E40261">
      <w:pPr>
        <w:spacing w:after="0" w:line="240" w:lineRule="auto"/>
      </w:pPr>
      <w:r>
        <w:separator/>
      </w:r>
    </w:p>
  </w:endnote>
  <w:endnote w:type="continuationSeparator" w:id="0">
    <w:p w14:paraId="69EE2C49" w14:textId="77777777" w:rsidR="00C77D04" w:rsidRDefault="00C77D04" w:rsidP="00E40261">
      <w:pPr>
        <w:spacing w:after="0" w:line="240" w:lineRule="auto"/>
      </w:pPr>
      <w:r>
        <w:continuationSeparator/>
      </w:r>
    </w:p>
  </w:endnote>
  <w:endnote w:type="continuationNotice" w:id="1">
    <w:p w14:paraId="52347DB6" w14:textId="77777777" w:rsidR="00C77D04" w:rsidRDefault="00C77D0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wiss 721 B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905EC" w14:textId="2E4BEE9A" w:rsidR="0007571E" w:rsidRDefault="0007571E" w:rsidP="00360947">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Pr="00081542">
      <w:t> | </w:t>
    </w:r>
    <w:fldSimple w:instr=" SUBJECT   \* MERGEFORMAT ">
      <w:r w:rsidR="00B776BE">
        <w:t>Special Appropriations Table</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F6B2A" w14:textId="4741019D" w:rsidR="0007571E" w:rsidRDefault="00000000" w:rsidP="009F3CAB">
    <w:pPr>
      <w:pStyle w:val="FooterOdd"/>
    </w:pPr>
    <w:fldSimple w:instr=" SUBJECT   \* MERGEFORMAT ">
      <w:r w:rsidR="00B776BE">
        <w:t>Special Appropriations Table</w:t>
      </w:r>
    </w:fldSimple>
    <w:r w:rsidR="0007571E" w:rsidRPr="00081542">
      <w:t> | </w:t>
    </w:r>
    <w:r w:rsidR="0007571E" w:rsidRPr="00B3705D">
      <w:rPr>
        <w:b/>
        <w:bCs/>
      </w:rPr>
      <w:t xml:space="preserve">Page </w:t>
    </w:r>
    <w:r w:rsidR="0007571E" w:rsidRPr="00B3705D">
      <w:rPr>
        <w:b/>
        <w:bCs/>
      </w:rPr>
      <w:fldChar w:fldCharType="begin"/>
    </w:r>
    <w:r w:rsidR="0007571E" w:rsidRPr="00B3705D">
      <w:rPr>
        <w:b/>
        <w:bCs/>
      </w:rPr>
      <w:instrText xml:space="preserve"> PAGE  \* Arabic  \* MERGEFORMAT </w:instrText>
    </w:r>
    <w:r w:rsidR="0007571E" w:rsidRPr="00B3705D">
      <w:rPr>
        <w:b/>
        <w:bCs/>
      </w:rPr>
      <w:fldChar w:fldCharType="separate"/>
    </w:r>
    <w:r w:rsidR="0007571E">
      <w:rPr>
        <w:b/>
        <w:bCs/>
      </w:rPr>
      <w:t>1</w:t>
    </w:r>
    <w:r w:rsidR="0007571E" w:rsidRPr="00B3705D">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32FD5" w14:textId="2F6D3AB1" w:rsidR="0007571E" w:rsidRDefault="00000000" w:rsidP="00360947">
    <w:pPr>
      <w:pStyle w:val="FooterOdd"/>
    </w:pPr>
    <w:fldSimple w:instr=" SUBJECT   \* MERGEFORMAT ">
      <w:r w:rsidR="00B776BE">
        <w:t>Special Appropriations Table</w:t>
      </w:r>
    </w:fldSimple>
    <w:r w:rsidR="0007571E" w:rsidRPr="00081542">
      <w:t> | </w:t>
    </w:r>
    <w:r w:rsidR="0007571E" w:rsidRPr="00B3705D">
      <w:rPr>
        <w:b/>
        <w:bCs/>
      </w:rPr>
      <w:t xml:space="preserve">Page </w:t>
    </w:r>
    <w:r w:rsidR="0007571E" w:rsidRPr="00B3705D">
      <w:rPr>
        <w:b/>
        <w:bCs/>
      </w:rPr>
      <w:fldChar w:fldCharType="begin"/>
    </w:r>
    <w:r w:rsidR="0007571E" w:rsidRPr="00B3705D">
      <w:rPr>
        <w:b/>
        <w:bCs/>
      </w:rPr>
      <w:instrText xml:space="preserve"> PAGE  \* Arabic  \* MERGEFORMAT </w:instrText>
    </w:r>
    <w:r w:rsidR="0007571E" w:rsidRPr="00B3705D">
      <w:rPr>
        <w:b/>
        <w:bCs/>
      </w:rPr>
      <w:fldChar w:fldCharType="separate"/>
    </w:r>
    <w:r w:rsidR="0007571E">
      <w:rPr>
        <w:b/>
        <w:bCs/>
      </w:rPr>
      <w:t>1</w:t>
    </w:r>
    <w:r w:rsidR="0007571E" w:rsidRPr="00B3705D">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5DBB1" w14:textId="77777777" w:rsidR="00C77D04" w:rsidRPr="003C1CA4" w:rsidRDefault="00C77D04" w:rsidP="00EB6597">
      <w:pPr>
        <w:spacing w:after="0" w:line="240" w:lineRule="auto"/>
        <w:ind w:right="8277"/>
        <w:rPr>
          <w:rFonts w:asciiTheme="majorHAnsi" w:hAnsiTheme="majorHAnsi"/>
          <w:color w:val="E1E3E6" w:themeColor="background2" w:themeTint="33"/>
        </w:rPr>
      </w:pPr>
      <w:r w:rsidRPr="003C1CA4">
        <w:rPr>
          <w:rFonts w:asciiTheme="majorHAnsi" w:hAnsiTheme="majorHAnsi"/>
          <w:color w:val="E1E3E6" w:themeColor="background2" w:themeTint="33"/>
        </w:rPr>
        <w:t>—</w:t>
      </w:r>
    </w:p>
  </w:footnote>
  <w:footnote w:type="continuationSeparator" w:id="0">
    <w:p w14:paraId="37D5F721" w14:textId="77777777" w:rsidR="00C77D04" w:rsidRDefault="00C77D04" w:rsidP="00E40261">
      <w:pPr>
        <w:spacing w:after="0" w:line="240" w:lineRule="auto"/>
      </w:pPr>
      <w:r>
        <w:continuationSeparator/>
      </w:r>
    </w:p>
  </w:footnote>
  <w:footnote w:type="continuationNotice" w:id="1">
    <w:p w14:paraId="295C2481" w14:textId="77777777" w:rsidR="00C77D04" w:rsidRDefault="00C77D0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778A5" w14:textId="22F23B6E" w:rsidR="0007571E" w:rsidRPr="00AA5439" w:rsidRDefault="0007571E" w:rsidP="00AA5439">
    <w:pPr>
      <w:pStyle w:val="HeaderEven"/>
      <w:rPr>
        <w:sz w:val="2"/>
        <w:szCs w:val="2"/>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07571E" w14:paraId="32288A70" w14:textId="77777777">
      <w:trPr>
        <w:trHeight w:hRule="exact" w:val="340"/>
      </w:trPr>
      <w:tc>
        <w:tcPr>
          <w:tcW w:w="7797" w:type="dxa"/>
        </w:tcPr>
        <w:p w14:paraId="525C1899" w14:textId="7CBD01C5" w:rsidR="0007571E" w:rsidRPr="008C56E1" w:rsidRDefault="0007571E" w:rsidP="00F60EA1">
          <w:pPr>
            <w:pStyle w:val="HeaderEven"/>
          </w:pPr>
          <w:r w:rsidRPr="008C56E1">
            <w:rPr>
              <w:noProof/>
              <w:position w:val="-8"/>
            </w:rPr>
            <w:drawing>
              <wp:inline distT="0" distB="0" distL="0" distR="0" wp14:anchorId="1EFB0D21" wp14:editId="76E85640">
                <wp:extent cx="864091" cy="198000"/>
                <wp:effectExtent l="0" t="0" r="0" b="0"/>
                <wp:docPr id="974694567" name="Picture 9746945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694567" name="Picture 97469456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81542">
            <w:t> | </w:t>
          </w:r>
          <w:fldSimple w:instr=" TITLE   \* MERGEFORMAT ">
            <w:r w:rsidR="00B776BE">
              <w:t>Budget Paper No. 4</w:t>
            </w:r>
          </w:fldSimple>
        </w:p>
      </w:tc>
    </w:tr>
  </w:tbl>
  <w:p w14:paraId="5853B0E5" w14:textId="77777777" w:rsidR="0007571E" w:rsidRPr="00AA5439" w:rsidRDefault="0007571E" w:rsidP="00AA5439">
    <w:pPr>
      <w:pStyle w:val="HeaderEven"/>
      <w:rPr>
        <w:sz w:val="2"/>
        <w:szCs w:val="4"/>
      </w:rPr>
    </w:pPr>
  </w:p>
  <w:p w14:paraId="1DB6229A" w14:textId="77777777" w:rsidR="0007571E" w:rsidRPr="007703C7" w:rsidRDefault="0007571E" w:rsidP="007703C7">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07571E" w14:paraId="248DA763" w14:textId="77777777" w:rsidTr="001051B9">
      <w:trPr>
        <w:trHeight w:hRule="exact" w:val="340"/>
      </w:trPr>
      <w:tc>
        <w:tcPr>
          <w:tcW w:w="7797" w:type="dxa"/>
          <w:tcMar>
            <w:left w:w="108" w:type="dxa"/>
            <w:right w:w="108" w:type="dxa"/>
          </w:tcMar>
        </w:tcPr>
        <w:p w14:paraId="7084751C" w14:textId="00050DC5" w:rsidR="0007571E" w:rsidRPr="00D13BF9" w:rsidRDefault="00000000" w:rsidP="00D13BF9">
          <w:pPr>
            <w:pStyle w:val="HeaderOdd"/>
          </w:pPr>
          <w:fldSimple w:instr=" TITLE   \* MERGEFORMAT ">
            <w:r w:rsidR="00B776BE">
              <w:t>Budget Paper No. 4</w:t>
            </w:r>
          </w:fldSimple>
          <w:r w:rsidR="0007571E" w:rsidRPr="00081542">
            <w:t> | </w:t>
          </w:r>
          <w:r w:rsidR="0007571E" w:rsidRPr="002709D2">
            <w:rPr>
              <w:noProof/>
              <w:position w:val="-8"/>
              <w:vertAlign w:val="subscript"/>
            </w:rPr>
            <w:drawing>
              <wp:inline distT="0" distB="0" distL="0" distR="0" wp14:anchorId="72AF73DE" wp14:editId="5CB3C062">
                <wp:extent cx="864091" cy="198000"/>
                <wp:effectExtent l="0" t="0" r="0" b="0"/>
                <wp:docPr id="15371864" name="Picture 153718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864" name="Picture 1537186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695B5050" w14:textId="1FD3AEFC" w:rsidR="0007571E" w:rsidRPr="00562EDC" w:rsidRDefault="0007571E" w:rsidP="00562EDC">
    <w:pPr>
      <w:pStyle w:val="HeaderOdd"/>
      <w:jc w:val="left"/>
      <w:rPr>
        <w:sz w:val="2"/>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8CAB4" w14:textId="177B2A85" w:rsidR="0007571E" w:rsidRDefault="0007571E">
    <w:pPr>
      <w:pStyle w:val="Header"/>
      <w:rPr>
        <w:sz w:val="2"/>
        <w:szCs w:val="2"/>
      </w:rPr>
    </w:pPr>
  </w:p>
  <w:p w14:paraId="00153289" w14:textId="77777777" w:rsidR="0007571E" w:rsidRDefault="0007571E">
    <w:pPr>
      <w:pStyle w:val="Header"/>
      <w:rPr>
        <w:sz w:val="2"/>
        <w:szCs w:val="2"/>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07571E" w14:paraId="6AE60322" w14:textId="77777777" w:rsidTr="001051B9">
      <w:trPr>
        <w:trHeight w:hRule="exact" w:val="340"/>
      </w:trPr>
      <w:tc>
        <w:tcPr>
          <w:tcW w:w="7797" w:type="dxa"/>
          <w:tcMar>
            <w:left w:w="108" w:type="dxa"/>
            <w:right w:w="108" w:type="dxa"/>
          </w:tcMar>
        </w:tcPr>
        <w:p w14:paraId="48406EC3" w14:textId="0C12F00F" w:rsidR="0007571E" w:rsidRPr="00D13BF9" w:rsidRDefault="00000000" w:rsidP="00D13BF9">
          <w:pPr>
            <w:pStyle w:val="HeaderOdd"/>
          </w:pPr>
          <w:fldSimple w:instr=" TITLE   \* MERGEFORMAT ">
            <w:r w:rsidR="00B776BE">
              <w:t>Budget Paper No. 4</w:t>
            </w:r>
          </w:fldSimple>
          <w:r w:rsidR="0007571E" w:rsidRPr="00081542">
            <w:t> | </w:t>
          </w:r>
          <w:r w:rsidR="0007571E" w:rsidRPr="002709D2">
            <w:rPr>
              <w:noProof/>
              <w:position w:val="-8"/>
              <w:vertAlign w:val="subscript"/>
            </w:rPr>
            <w:drawing>
              <wp:inline distT="0" distB="0" distL="0" distR="0" wp14:anchorId="712E1404" wp14:editId="69063545">
                <wp:extent cx="864091" cy="198000"/>
                <wp:effectExtent l="0" t="0" r="0" b="0"/>
                <wp:docPr id="911287578" name="Picture 9112875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287578" name="Picture 91128757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15132418" w14:textId="77777777" w:rsidR="0007571E" w:rsidRPr="005B2F30" w:rsidRDefault="0007571E">
    <w:pPr>
      <w:pStyle w:val="Header"/>
      <w:rPr>
        <w:sz w:val="2"/>
        <w:szCs w:val="2"/>
      </w:rPr>
    </w:pPr>
    <w:r w:rsidRPr="00692105">
      <w:rPr>
        <w:noProof/>
        <w:sz w:val="32"/>
        <w:szCs w:val="32"/>
      </w:rPr>
      <mc:AlternateContent>
        <mc:Choice Requires="wps">
          <w:drawing>
            <wp:anchor distT="0" distB="0" distL="114300" distR="114300" simplePos="0" relativeHeight="251658240" behindDoc="0" locked="0" layoutInCell="1" allowOverlap="1" wp14:anchorId="41CCA70F" wp14:editId="6331AF3B">
              <wp:simplePos x="0" y="0"/>
              <wp:positionH relativeFrom="column">
                <wp:posOffset>7560945</wp:posOffset>
              </wp:positionH>
              <wp:positionV relativeFrom="margin">
                <wp:align>bottom</wp:align>
              </wp:positionV>
              <wp:extent cx="399600" cy="4896000"/>
              <wp:effectExtent l="0" t="0" r="635" b="0"/>
              <wp:wrapNone/>
              <wp:docPr id="843381355"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2AF8B0" w14:textId="74352347" w:rsidR="0007571E" w:rsidRPr="00137C7E" w:rsidRDefault="00000000" w:rsidP="001D33D6">
                          <w:pPr>
                            <w:pStyle w:val="HeaderOdd"/>
                          </w:pPr>
                          <w:fldSimple w:instr=" TITLE   \* MERGEFORMAT ">
                            <w:r w:rsidR="00B776BE">
                              <w:t>Budget Paper No. 4</w:t>
                            </w:r>
                          </w:fldSimple>
                          <w:r w:rsidR="0007571E">
                            <w:t xml:space="preserve">  |  </w:t>
                          </w:r>
                          <w:r w:rsidR="0007571E" w:rsidRPr="000635BE">
                            <w:rPr>
                              <w:rFonts w:ascii="Arial Bold" w:hAnsi="Arial Bold"/>
                              <w:b/>
                              <w:bCs/>
                              <w:noProof/>
                              <w:position w:val="-10"/>
                            </w:rPr>
                            <w:drawing>
                              <wp:inline distT="0" distB="0" distL="0" distR="0" wp14:anchorId="300BA34F" wp14:editId="70C94782">
                                <wp:extent cx="1000760" cy="228609"/>
                                <wp:effectExtent l="5080" t="0" r="0" b="0"/>
                                <wp:docPr id="1879132608" name="Picture 18791326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132608" name="Picture 1879132608">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1000760" cy="228609"/>
                                        </a:xfrm>
                                        <a:prstGeom prst="rect">
                                          <a:avLst/>
                                        </a:prstGeom>
                                        <a:noFill/>
                                      </pic:spPr>
                                    </pic:pic>
                                  </a:graphicData>
                                </a:graphic>
                              </wp:inline>
                            </w:drawing>
                          </w:r>
                        </w:p>
                      </w:txbxContent>
                    </wps:txbx>
                    <wps:bodyPr rot="0" vert="vert" wrap="square" lIns="0" tIns="0" rIns="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CCA70F" id="_x0000_t202" coordsize="21600,21600" o:spt="202" path="m,l,21600r21600,l21600,xe">
              <v:stroke joinstyle="miter"/>
              <v:path gradientshapeok="t" o:connecttype="rect"/>
            </v:shapetype>
            <v:shape id="Text Box 6" o:spid="_x0000_s1026" type="#_x0000_t202" alt="Landscape Odd Header" style="position:absolute;margin-left:595.35pt;margin-top:0;width:31.45pt;height:385.5pt;z-index:251658240;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" stroked="f">
              <v:textbox style="layout-flow:vertical" inset="0,0,0,.2mm">
                <w:txbxContent>
                  <w:p w14:paraId="212AF8B0" w14:textId="74352347" w:rsidR="0007571E" w:rsidRPr="00137C7E" w:rsidRDefault="00000000" w:rsidP="001D33D6">
                    <w:pPr>
                      <w:pStyle w:val="HeaderOdd"/>
                    </w:pPr>
                    <w:fldSimple w:instr=" TITLE   \* MERGEFORMAT ">
                      <w:r w:rsidR="00B776BE">
                        <w:t>Budget Paper No. 4</w:t>
                      </w:r>
                    </w:fldSimple>
                    <w:r w:rsidR="0007571E">
                      <w:t xml:space="preserve">  |  </w:t>
                    </w:r>
                    <w:r w:rsidR="0007571E" w:rsidRPr="000635BE">
                      <w:rPr>
                        <w:rFonts w:ascii="Arial Bold" w:hAnsi="Arial Bold"/>
                        <w:b/>
                        <w:bCs/>
                        <w:noProof/>
                        <w:position w:val="-10"/>
                      </w:rPr>
                      <w:drawing>
                        <wp:inline distT="0" distB="0" distL="0" distR="0" wp14:anchorId="300BA34F" wp14:editId="70C94782">
                          <wp:extent cx="1000760" cy="228609"/>
                          <wp:effectExtent l="5080" t="0" r="0" b="0"/>
                          <wp:docPr id="1879132608" name="Picture 18791326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132608" name="Picture 1879132608">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1000760" cy="228609"/>
                                  </a:xfrm>
                                  <a:prstGeom prst="rect">
                                    <a:avLst/>
                                  </a:prstGeom>
                                  <a:noFill/>
                                </pic:spPr>
                              </pic:pic>
                            </a:graphicData>
                          </a:graphic>
                        </wp:inline>
                      </w:drawing>
                    </w:r>
                  </w:p>
                </w:txbxContent>
              </v:textbox>
              <w10:wrap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A4A8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4E7D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BC0E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74B4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821A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60DD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F2C7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4A2E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16B0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7C75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1"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12" w15:restartNumberingAfterBreak="0">
    <w:nsid w:val="1647577F"/>
    <w:multiLevelType w:val="multilevel"/>
    <w:tmpl w:val="794240C4"/>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4" w15:restartNumberingAfterBreak="0">
    <w:nsid w:val="5FAA4416"/>
    <w:multiLevelType w:val="multilevel"/>
    <w:tmpl w:val="D2300CFC"/>
    <w:lvl w:ilvl="0">
      <w:start w:val="1"/>
      <w:numFmt w:val="decimal"/>
      <w:pStyle w:val="OutlineNumbered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EA3959"/>
    <w:multiLevelType w:val="multilevel"/>
    <w:tmpl w:val="BA54A7CC"/>
    <w:lvl w:ilvl="0">
      <w:start w:val="1"/>
      <w:numFmt w:val="lowerLetter"/>
      <w:lvlRestart w:val="0"/>
      <w:lvlText w:val="(%1)"/>
      <w:lvlJc w:val="left"/>
      <w:pPr>
        <w:tabs>
          <w:tab w:val="num" w:pos="284"/>
        </w:tabs>
        <w:ind w:left="284" w:hanging="284"/>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6" w15:restartNumberingAfterBreak="0">
    <w:nsid w:val="74553C6C"/>
    <w:multiLevelType w:val="multilevel"/>
    <w:tmpl w:val="EF5ADE80"/>
    <w:name w:val="StandardNumberedList"/>
    <w:lvl w:ilvl="0">
      <w:start w:val="1"/>
      <w:numFmt w:val="decimal"/>
      <w:lvlText w:val="%1."/>
      <w:lvlJc w:val="left"/>
      <w:pPr>
        <w:tabs>
          <w:tab w:val="num" w:pos="449"/>
        </w:tabs>
        <w:ind w:left="449" w:hanging="449"/>
      </w:pPr>
    </w:lvl>
    <w:lvl w:ilvl="1">
      <w:start w:val="1"/>
      <w:numFmt w:val="decimal"/>
      <w:pStyle w:val="OutlineNumbered2"/>
      <w:lvlText w:val="%1.%2."/>
      <w:lvlJc w:val="left"/>
      <w:pPr>
        <w:tabs>
          <w:tab w:val="num" w:pos="898"/>
        </w:tabs>
        <w:ind w:left="898" w:hanging="449"/>
      </w:pPr>
    </w:lvl>
    <w:lvl w:ilvl="2">
      <w:start w:val="1"/>
      <w:numFmt w:val="decimal"/>
      <w:pStyle w:val="OutlineNumbered3"/>
      <w:lvlText w:val="%1.%2.%3."/>
      <w:lvlJc w:val="left"/>
      <w:pPr>
        <w:tabs>
          <w:tab w:val="num" w:pos="1347"/>
        </w:tabs>
        <w:ind w:left="1347" w:hanging="449"/>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03410866">
    <w:abstractNumId w:val="13"/>
  </w:num>
  <w:num w:numId="2" w16cid:durableId="70975900">
    <w:abstractNumId w:val="11"/>
  </w:num>
  <w:num w:numId="3" w16cid:durableId="1903564601">
    <w:abstractNumId w:val="10"/>
  </w:num>
  <w:num w:numId="4" w16cid:durableId="778522229">
    <w:abstractNumId w:val="12"/>
  </w:num>
  <w:num w:numId="5" w16cid:durableId="308556280">
    <w:abstractNumId w:val="15"/>
  </w:num>
  <w:num w:numId="6" w16cid:durableId="772752326">
    <w:abstractNumId w:val="10"/>
  </w:num>
  <w:num w:numId="7" w16cid:durableId="541596858">
    <w:abstractNumId w:val="10"/>
  </w:num>
  <w:num w:numId="8" w16cid:durableId="322590933">
    <w:abstractNumId w:val="9"/>
  </w:num>
  <w:num w:numId="9" w16cid:durableId="1723669811">
    <w:abstractNumId w:val="7"/>
  </w:num>
  <w:num w:numId="10" w16cid:durableId="235865475">
    <w:abstractNumId w:val="6"/>
  </w:num>
  <w:num w:numId="11" w16cid:durableId="1066297075">
    <w:abstractNumId w:val="5"/>
  </w:num>
  <w:num w:numId="12" w16cid:durableId="10422456">
    <w:abstractNumId w:val="4"/>
  </w:num>
  <w:num w:numId="13" w16cid:durableId="4594083">
    <w:abstractNumId w:val="8"/>
  </w:num>
  <w:num w:numId="14" w16cid:durableId="961616114">
    <w:abstractNumId w:val="3"/>
  </w:num>
  <w:num w:numId="15" w16cid:durableId="760225057">
    <w:abstractNumId w:val="2"/>
  </w:num>
  <w:num w:numId="16" w16cid:durableId="1531915683">
    <w:abstractNumId w:val="1"/>
  </w:num>
  <w:num w:numId="17" w16cid:durableId="288900107">
    <w:abstractNumId w:val="0"/>
  </w:num>
  <w:num w:numId="18" w16cid:durableId="131681990">
    <w:abstractNumId w:val="12"/>
  </w:num>
  <w:num w:numId="19" w16cid:durableId="5211629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44135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7239319">
    <w:abstractNumId w:val="16"/>
  </w:num>
  <w:num w:numId="22" w16cid:durableId="15186927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FA4129"/>
    <w:rsid w:val="000004EA"/>
    <w:rsid w:val="00011DBB"/>
    <w:rsid w:val="00013EA8"/>
    <w:rsid w:val="00024BA4"/>
    <w:rsid w:val="00035D8D"/>
    <w:rsid w:val="00037EC4"/>
    <w:rsid w:val="000546EB"/>
    <w:rsid w:val="000576E9"/>
    <w:rsid w:val="00062060"/>
    <w:rsid w:val="000622DA"/>
    <w:rsid w:val="000635BE"/>
    <w:rsid w:val="0007571E"/>
    <w:rsid w:val="00081542"/>
    <w:rsid w:val="00083194"/>
    <w:rsid w:val="0008399A"/>
    <w:rsid w:val="0008597F"/>
    <w:rsid w:val="00090721"/>
    <w:rsid w:val="000A4760"/>
    <w:rsid w:val="000B38A8"/>
    <w:rsid w:val="000C25CF"/>
    <w:rsid w:val="000C6A26"/>
    <w:rsid w:val="000D78F4"/>
    <w:rsid w:val="000E105B"/>
    <w:rsid w:val="000E149B"/>
    <w:rsid w:val="000F66FA"/>
    <w:rsid w:val="000F78FB"/>
    <w:rsid w:val="00103F65"/>
    <w:rsid w:val="001051B9"/>
    <w:rsid w:val="0011175D"/>
    <w:rsid w:val="00113045"/>
    <w:rsid w:val="00117B5F"/>
    <w:rsid w:val="00140630"/>
    <w:rsid w:val="001472CA"/>
    <w:rsid w:val="00160928"/>
    <w:rsid w:val="00170682"/>
    <w:rsid w:val="00172CFE"/>
    <w:rsid w:val="0019115B"/>
    <w:rsid w:val="001970E6"/>
    <w:rsid w:val="001A5A92"/>
    <w:rsid w:val="001A7712"/>
    <w:rsid w:val="001B0325"/>
    <w:rsid w:val="001B3722"/>
    <w:rsid w:val="001B7232"/>
    <w:rsid w:val="001C29BA"/>
    <w:rsid w:val="001C3B4C"/>
    <w:rsid w:val="001C5E21"/>
    <w:rsid w:val="001D0CE9"/>
    <w:rsid w:val="001D33D6"/>
    <w:rsid w:val="001E430E"/>
    <w:rsid w:val="001E6FD3"/>
    <w:rsid w:val="001F08E1"/>
    <w:rsid w:val="00206A05"/>
    <w:rsid w:val="0020736B"/>
    <w:rsid w:val="00237F04"/>
    <w:rsid w:val="00242462"/>
    <w:rsid w:val="00242479"/>
    <w:rsid w:val="0024521A"/>
    <w:rsid w:val="00250208"/>
    <w:rsid w:val="0026311D"/>
    <w:rsid w:val="002661BF"/>
    <w:rsid w:val="00267200"/>
    <w:rsid w:val="002709D2"/>
    <w:rsid w:val="00281716"/>
    <w:rsid w:val="002A566E"/>
    <w:rsid w:val="002A6A16"/>
    <w:rsid w:val="002B6106"/>
    <w:rsid w:val="002C032B"/>
    <w:rsid w:val="002C2097"/>
    <w:rsid w:val="002C3DEB"/>
    <w:rsid w:val="002C596C"/>
    <w:rsid w:val="002D37B1"/>
    <w:rsid w:val="002D3D8C"/>
    <w:rsid w:val="002D789E"/>
    <w:rsid w:val="002E10D6"/>
    <w:rsid w:val="002E347A"/>
    <w:rsid w:val="002E638A"/>
    <w:rsid w:val="002E7B71"/>
    <w:rsid w:val="002F40F3"/>
    <w:rsid w:val="00304565"/>
    <w:rsid w:val="00305105"/>
    <w:rsid w:val="003303B0"/>
    <w:rsid w:val="003353DC"/>
    <w:rsid w:val="00340442"/>
    <w:rsid w:val="003421CD"/>
    <w:rsid w:val="003451F5"/>
    <w:rsid w:val="003478ED"/>
    <w:rsid w:val="003506C0"/>
    <w:rsid w:val="00360947"/>
    <w:rsid w:val="00376330"/>
    <w:rsid w:val="00377927"/>
    <w:rsid w:val="00381D29"/>
    <w:rsid w:val="00382E3D"/>
    <w:rsid w:val="003950E4"/>
    <w:rsid w:val="003A3AC2"/>
    <w:rsid w:val="003A576C"/>
    <w:rsid w:val="003A57C9"/>
    <w:rsid w:val="003B3670"/>
    <w:rsid w:val="003C1580"/>
    <w:rsid w:val="003C1CA4"/>
    <w:rsid w:val="003E632B"/>
    <w:rsid w:val="003F42F4"/>
    <w:rsid w:val="003F6B2E"/>
    <w:rsid w:val="00410AC2"/>
    <w:rsid w:val="00414D61"/>
    <w:rsid w:val="004233DE"/>
    <w:rsid w:val="00430D04"/>
    <w:rsid w:val="00430E82"/>
    <w:rsid w:val="0043335E"/>
    <w:rsid w:val="00433F61"/>
    <w:rsid w:val="004479B6"/>
    <w:rsid w:val="00447E2C"/>
    <w:rsid w:val="004566BC"/>
    <w:rsid w:val="0046391C"/>
    <w:rsid w:val="00465A79"/>
    <w:rsid w:val="00475FBA"/>
    <w:rsid w:val="0048563A"/>
    <w:rsid w:val="004A5FDD"/>
    <w:rsid w:val="004C3F27"/>
    <w:rsid w:val="004C40C8"/>
    <w:rsid w:val="004F3FD9"/>
    <w:rsid w:val="004F60DD"/>
    <w:rsid w:val="00510B6D"/>
    <w:rsid w:val="00513FCE"/>
    <w:rsid w:val="005151D9"/>
    <w:rsid w:val="00532259"/>
    <w:rsid w:val="005476BD"/>
    <w:rsid w:val="00551E91"/>
    <w:rsid w:val="00557806"/>
    <w:rsid w:val="00562EDC"/>
    <w:rsid w:val="005642C7"/>
    <w:rsid w:val="00566A71"/>
    <w:rsid w:val="00573E2D"/>
    <w:rsid w:val="00580067"/>
    <w:rsid w:val="005A1748"/>
    <w:rsid w:val="005A43A4"/>
    <w:rsid w:val="005A6F5F"/>
    <w:rsid w:val="005B2F30"/>
    <w:rsid w:val="005B3010"/>
    <w:rsid w:val="005B6E95"/>
    <w:rsid w:val="005D23CB"/>
    <w:rsid w:val="005D6ADA"/>
    <w:rsid w:val="005E4F85"/>
    <w:rsid w:val="005E792C"/>
    <w:rsid w:val="005F0777"/>
    <w:rsid w:val="0060305C"/>
    <w:rsid w:val="00614554"/>
    <w:rsid w:val="00614FC4"/>
    <w:rsid w:val="00622CDB"/>
    <w:rsid w:val="0063796F"/>
    <w:rsid w:val="00646A27"/>
    <w:rsid w:val="00646C51"/>
    <w:rsid w:val="00653D2B"/>
    <w:rsid w:val="006568AA"/>
    <w:rsid w:val="00664F1B"/>
    <w:rsid w:val="00666D0F"/>
    <w:rsid w:val="00677EBB"/>
    <w:rsid w:val="00680768"/>
    <w:rsid w:val="00682D05"/>
    <w:rsid w:val="00687C1A"/>
    <w:rsid w:val="00690D31"/>
    <w:rsid w:val="00691396"/>
    <w:rsid w:val="00692105"/>
    <w:rsid w:val="00692BED"/>
    <w:rsid w:val="0069742D"/>
    <w:rsid w:val="006C1494"/>
    <w:rsid w:val="006C3E1F"/>
    <w:rsid w:val="006C4809"/>
    <w:rsid w:val="006C4A90"/>
    <w:rsid w:val="006D4A4D"/>
    <w:rsid w:val="006D7D4C"/>
    <w:rsid w:val="006E7F46"/>
    <w:rsid w:val="006F46B6"/>
    <w:rsid w:val="00702304"/>
    <w:rsid w:val="00720C10"/>
    <w:rsid w:val="0072449F"/>
    <w:rsid w:val="0074527D"/>
    <w:rsid w:val="00754CF2"/>
    <w:rsid w:val="00755F34"/>
    <w:rsid w:val="00756B1B"/>
    <w:rsid w:val="007577B1"/>
    <w:rsid w:val="007703C7"/>
    <w:rsid w:val="00787DEE"/>
    <w:rsid w:val="00791275"/>
    <w:rsid w:val="007913DD"/>
    <w:rsid w:val="00792F0C"/>
    <w:rsid w:val="007C34E6"/>
    <w:rsid w:val="007C7F88"/>
    <w:rsid w:val="007D5AEF"/>
    <w:rsid w:val="008240F1"/>
    <w:rsid w:val="00824E07"/>
    <w:rsid w:val="008253FB"/>
    <w:rsid w:val="008264C8"/>
    <w:rsid w:val="008336E1"/>
    <w:rsid w:val="00850943"/>
    <w:rsid w:val="00856C62"/>
    <w:rsid w:val="0087230F"/>
    <w:rsid w:val="00881984"/>
    <w:rsid w:val="00881D59"/>
    <w:rsid w:val="00885620"/>
    <w:rsid w:val="008A164C"/>
    <w:rsid w:val="008A7A3E"/>
    <w:rsid w:val="008C2AAD"/>
    <w:rsid w:val="008C56E1"/>
    <w:rsid w:val="008D3CA1"/>
    <w:rsid w:val="008D3EF8"/>
    <w:rsid w:val="008D3F8A"/>
    <w:rsid w:val="008D4483"/>
    <w:rsid w:val="008D45DE"/>
    <w:rsid w:val="008D71E5"/>
    <w:rsid w:val="008E19CE"/>
    <w:rsid w:val="008E4967"/>
    <w:rsid w:val="008E7225"/>
    <w:rsid w:val="008F55F8"/>
    <w:rsid w:val="008F620C"/>
    <w:rsid w:val="00926611"/>
    <w:rsid w:val="0093363A"/>
    <w:rsid w:val="009345C5"/>
    <w:rsid w:val="009401CC"/>
    <w:rsid w:val="00942923"/>
    <w:rsid w:val="0094345F"/>
    <w:rsid w:val="00943C8B"/>
    <w:rsid w:val="00945C29"/>
    <w:rsid w:val="0095269D"/>
    <w:rsid w:val="009526DA"/>
    <w:rsid w:val="009640CE"/>
    <w:rsid w:val="009804F5"/>
    <w:rsid w:val="00981E05"/>
    <w:rsid w:val="0098629D"/>
    <w:rsid w:val="00997029"/>
    <w:rsid w:val="009A553C"/>
    <w:rsid w:val="009A63F2"/>
    <w:rsid w:val="009A7DCC"/>
    <w:rsid w:val="009B286F"/>
    <w:rsid w:val="009B2CFA"/>
    <w:rsid w:val="009C37E9"/>
    <w:rsid w:val="009C3A40"/>
    <w:rsid w:val="009C4905"/>
    <w:rsid w:val="009D44CF"/>
    <w:rsid w:val="009D4ACD"/>
    <w:rsid w:val="009D7662"/>
    <w:rsid w:val="009E766A"/>
    <w:rsid w:val="009F3CAB"/>
    <w:rsid w:val="009F4D67"/>
    <w:rsid w:val="00A04475"/>
    <w:rsid w:val="00A05D24"/>
    <w:rsid w:val="00A10082"/>
    <w:rsid w:val="00A11F5D"/>
    <w:rsid w:val="00A23CA4"/>
    <w:rsid w:val="00A26245"/>
    <w:rsid w:val="00A267BA"/>
    <w:rsid w:val="00A268AC"/>
    <w:rsid w:val="00A27919"/>
    <w:rsid w:val="00A36880"/>
    <w:rsid w:val="00A40A63"/>
    <w:rsid w:val="00A52AFA"/>
    <w:rsid w:val="00A813C7"/>
    <w:rsid w:val="00A819BF"/>
    <w:rsid w:val="00A85845"/>
    <w:rsid w:val="00A87063"/>
    <w:rsid w:val="00AA5439"/>
    <w:rsid w:val="00AA71F1"/>
    <w:rsid w:val="00AB574F"/>
    <w:rsid w:val="00AB5E51"/>
    <w:rsid w:val="00AB63E5"/>
    <w:rsid w:val="00AB642E"/>
    <w:rsid w:val="00AC2FED"/>
    <w:rsid w:val="00AD68DA"/>
    <w:rsid w:val="00B051A6"/>
    <w:rsid w:val="00B05A49"/>
    <w:rsid w:val="00B26C0C"/>
    <w:rsid w:val="00B35375"/>
    <w:rsid w:val="00B402EE"/>
    <w:rsid w:val="00B62ED2"/>
    <w:rsid w:val="00B64A19"/>
    <w:rsid w:val="00B7067E"/>
    <w:rsid w:val="00B74134"/>
    <w:rsid w:val="00B742E3"/>
    <w:rsid w:val="00B7475D"/>
    <w:rsid w:val="00B75873"/>
    <w:rsid w:val="00B776BE"/>
    <w:rsid w:val="00B91AED"/>
    <w:rsid w:val="00B96A23"/>
    <w:rsid w:val="00BA7246"/>
    <w:rsid w:val="00BB207D"/>
    <w:rsid w:val="00BB52EC"/>
    <w:rsid w:val="00BC4E72"/>
    <w:rsid w:val="00BD32AB"/>
    <w:rsid w:val="00BE2420"/>
    <w:rsid w:val="00BE712B"/>
    <w:rsid w:val="00BF5E88"/>
    <w:rsid w:val="00BF65C5"/>
    <w:rsid w:val="00C060D7"/>
    <w:rsid w:val="00C21110"/>
    <w:rsid w:val="00C24693"/>
    <w:rsid w:val="00C256C6"/>
    <w:rsid w:val="00C27835"/>
    <w:rsid w:val="00C33129"/>
    <w:rsid w:val="00C4293F"/>
    <w:rsid w:val="00C44195"/>
    <w:rsid w:val="00C461BE"/>
    <w:rsid w:val="00C46E26"/>
    <w:rsid w:val="00C56A01"/>
    <w:rsid w:val="00C601D0"/>
    <w:rsid w:val="00C64CC1"/>
    <w:rsid w:val="00C75ABC"/>
    <w:rsid w:val="00C77D04"/>
    <w:rsid w:val="00C93398"/>
    <w:rsid w:val="00C9389A"/>
    <w:rsid w:val="00C94AB7"/>
    <w:rsid w:val="00C97360"/>
    <w:rsid w:val="00CB2E03"/>
    <w:rsid w:val="00CB41BD"/>
    <w:rsid w:val="00CB5D6D"/>
    <w:rsid w:val="00CC01E7"/>
    <w:rsid w:val="00CC6004"/>
    <w:rsid w:val="00CF6112"/>
    <w:rsid w:val="00D02E72"/>
    <w:rsid w:val="00D031C9"/>
    <w:rsid w:val="00D13BF9"/>
    <w:rsid w:val="00D146F0"/>
    <w:rsid w:val="00D1656D"/>
    <w:rsid w:val="00D1685E"/>
    <w:rsid w:val="00D27078"/>
    <w:rsid w:val="00D270F4"/>
    <w:rsid w:val="00D44F69"/>
    <w:rsid w:val="00D47C6E"/>
    <w:rsid w:val="00D51587"/>
    <w:rsid w:val="00D5569F"/>
    <w:rsid w:val="00D61153"/>
    <w:rsid w:val="00D62928"/>
    <w:rsid w:val="00D75CFD"/>
    <w:rsid w:val="00D81A31"/>
    <w:rsid w:val="00D82B0F"/>
    <w:rsid w:val="00D93796"/>
    <w:rsid w:val="00DA1DFB"/>
    <w:rsid w:val="00DA378C"/>
    <w:rsid w:val="00DA42A3"/>
    <w:rsid w:val="00DA58C6"/>
    <w:rsid w:val="00DB513A"/>
    <w:rsid w:val="00DD4EB2"/>
    <w:rsid w:val="00DE504B"/>
    <w:rsid w:val="00DE71D2"/>
    <w:rsid w:val="00DF01C5"/>
    <w:rsid w:val="00DF5A91"/>
    <w:rsid w:val="00E11FAE"/>
    <w:rsid w:val="00E21AEF"/>
    <w:rsid w:val="00E24377"/>
    <w:rsid w:val="00E3164C"/>
    <w:rsid w:val="00E40261"/>
    <w:rsid w:val="00E404C5"/>
    <w:rsid w:val="00E455AA"/>
    <w:rsid w:val="00E4685E"/>
    <w:rsid w:val="00E47746"/>
    <w:rsid w:val="00E539AF"/>
    <w:rsid w:val="00E66821"/>
    <w:rsid w:val="00E70282"/>
    <w:rsid w:val="00E71045"/>
    <w:rsid w:val="00E80210"/>
    <w:rsid w:val="00E85029"/>
    <w:rsid w:val="00E93DAE"/>
    <w:rsid w:val="00EA1386"/>
    <w:rsid w:val="00EA52E4"/>
    <w:rsid w:val="00EB6597"/>
    <w:rsid w:val="00EE4527"/>
    <w:rsid w:val="00EF1B7E"/>
    <w:rsid w:val="00EF338C"/>
    <w:rsid w:val="00EF4C8A"/>
    <w:rsid w:val="00F11365"/>
    <w:rsid w:val="00F22903"/>
    <w:rsid w:val="00F2712A"/>
    <w:rsid w:val="00F31924"/>
    <w:rsid w:val="00F362DE"/>
    <w:rsid w:val="00F3743A"/>
    <w:rsid w:val="00F51DA2"/>
    <w:rsid w:val="00F51F93"/>
    <w:rsid w:val="00F563AC"/>
    <w:rsid w:val="00F60A79"/>
    <w:rsid w:val="00F60EA1"/>
    <w:rsid w:val="00F84F40"/>
    <w:rsid w:val="00F85472"/>
    <w:rsid w:val="00FA4129"/>
    <w:rsid w:val="00FA7D31"/>
    <w:rsid w:val="00FB5DDD"/>
    <w:rsid w:val="00FC0F6C"/>
    <w:rsid w:val="00FC7371"/>
    <w:rsid w:val="00FE166D"/>
    <w:rsid w:val="00FE48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770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2" w:unhideWhenUsed="1"/>
    <w:lsdException w:name="toc 2" w:semiHidden="1" w:uiPriority="2" w:unhideWhenUsed="1" w:qFormat="1"/>
    <w:lsdException w:name="toc 3" w:semiHidden="1" w:uiPriority="2"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6E9"/>
    <w:pPr>
      <w:spacing w:before="240" w:after="240" w:line="240" w:lineRule="exact"/>
    </w:pPr>
    <w:rPr>
      <w:rFonts w:ascii="Book Antiqua" w:eastAsia="Times New Roman" w:hAnsi="Book Antiqua" w:cs="Times New Roman"/>
      <w:sz w:val="19"/>
      <w:szCs w:val="20"/>
      <w:lang w:eastAsia="en-AU"/>
    </w:rPr>
  </w:style>
  <w:style w:type="paragraph" w:styleId="Heading1">
    <w:name w:val="heading 1"/>
    <w:basedOn w:val="HeadingBase"/>
    <w:next w:val="Normal"/>
    <w:link w:val="Heading1Char"/>
    <w:qFormat/>
    <w:rsid w:val="000576E9"/>
    <w:pPr>
      <w:spacing w:after="240"/>
      <w:outlineLvl w:val="0"/>
    </w:pPr>
    <w:rPr>
      <w:rFonts w:ascii="Arial Bold" w:hAnsi="Arial Bold"/>
      <w:b/>
      <w:kern w:val="34"/>
      <w:sz w:val="36"/>
    </w:rPr>
  </w:style>
  <w:style w:type="paragraph" w:styleId="Heading2">
    <w:name w:val="heading 2"/>
    <w:basedOn w:val="HeadingBase"/>
    <w:next w:val="Normal"/>
    <w:link w:val="Heading2Char"/>
    <w:qFormat/>
    <w:rsid w:val="000576E9"/>
    <w:pPr>
      <w:spacing w:before="240" w:after="240"/>
      <w:outlineLvl w:val="1"/>
    </w:pPr>
    <w:rPr>
      <w:rFonts w:ascii="Arial Bold" w:hAnsi="Arial Bold"/>
      <w:b/>
      <w:sz w:val="26"/>
    </w:rPr>
  </w:style>
  <w:style w:type="paragraph" w:styleId="Heading3">
    <w:name w:val="heading 3"/>
    <w:basedOn w:val="HeadingBase"/>
    <w:next w:val="Normal"/>
    <w:link w:val="Heading3Char"/>
    <w:qFormat/>
    <w:rsid w:val="000576E9"/>
    <w:pPr>
      <w:spacing w:before="120" w:after="120"/>
      <w:outlineLvl w:val="2"/>
    </w:pPr>
    <w:rPr>
      <w:rFonts w:ascii="Arial Bold" w:hAnsi="Arial Bold"/>
      <w:b/>
      <w:sz w:val="22"/>
    </w:rPr>
  </w:style>
  <w:style w:type="paragraph" w:styleId="Heading4">
    <w:name w:val="heading 4"/>
    <w:basedOn w:val="HeadingBase"/>
    <w:next w:val="Normal"/>
    <w:link w:val="Heading4Char"/>
    <w:qFormat/>
    <w:rsid w:val="000576E9"/>
    <w:pPr>
      <w:spacing w:after="120"/>
      <w:outlineLvl w:val="3"/>
    </w:pPr>
    <w:rPr>
      <w:rFonts w:ascii="Arial Bold" w:hAnsi="Arial Bold"/>
      <w:b/>
      <w:sz w:val="20"/>
    </w:rPr>
  </w:style>
  <w:style w:type="paragraph" w:styleId="Heading5">
    <w:name w:val="heading 5"/>
    <w:basedOn w:val="HeadingBase"/>
    <w:next w:val="Normal"/>
    <w:link w:val="Heading5Char"/>
    <w:qFormat/>
    <w:rsid w:val="000576E9"/>
    <w:pPr>
      <w:spacing w:after="120"/>
      <w:outlineLvl w:val="4"/>
    </w:pPr>
    <w:rPr>
      <w:bCs/>
      <w:i/>
      <w:iCs/>
      <w:sz w:val="20"/>
      <w:szCs w:val="26"/>
    </w:rPr>
  </w:style>
  <w:style w:type="paragraph" w:styleId="Heading6">
    <w:name w:val="heading 6"/>
    <w:basedOn w:val="HeadingBase"/>
    <w:next w:val="Normal"/>
    <w:link w:val="Heading6Char"/>
    <w:rsid w:val="000576E9"/>
    <w:pPr>
      <w:spacing w:after="120"/>
      <w:outlineLvl w:val="5"/>
    </w:pPr>
    <w:rPr>
      <w:bCs/>
      <w:sz w:val="20"/>
      <w:szCs w:val="22"/>
    </w:rPr>
  </w:style>
  <w:style w:type="paragraph" w:styleId="Heading7">
    <w:name w:val="heading 7"/>
    <w:basedOn w:val="HeadingBase"/>
    <w:next w:val="Normal"/>
    <w:link w:val="Heading7Char"/>
    <w:rsid w:val="000576E9"/>
    <w:pPr>
      <w:spacing w:before="120"/>
      <w:outlineLvl w:val="6"/>
    </w:pPr>
    <w:rPr>
      <w:sz w:val="20"/>
      <w:szCs w:val="24"/>
    </w:rPr>
  </w:style>
  <w:style w:type="paragraph" w:styleId="Heading8">
    <w:name w:val="heading 8"/>
    <w:basedOn w:val="HeadingBase"/>
    <w:next w:val="Normal"/>
    <w:link w:val="Heading8Char"/>
    <w:rsid w:val="000576E9"/>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rsid w:val="000576E9"/>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link w:val="HeaderChar"/>
    <w:rsid w:val="000576E9"/>
    <w:pPr>
      <w:tabs>
        <w:tab w:val="center" w:pos="4153"/>
        <w:tab w:val="right" w:pos="8306"/>
      </w:tabs>
    </w:pPr>
  </w:style>
  <w:style w:type="character" w:customStyle="1" w:styleId="HeaderChar">
    <w:name w:val="Header Char"/>
    <w:basedOn w:val="DefaultParagraphFont"/>
    <w:link w:val="Header"/>
    <w:rsid w:val="000576E9"/>
    <w:rPr>
      <w:rFonts w:ascii="Arial" w:eastAsia="Times New Roman" w:hAnsi="Arial" w:cs="Times New Roman"/>
      <w:color w:val="002A54" w:themeColor="text2"/>
      <w:sz w:val="18"/>
      <w:szCs w:val="20"/>
      <w:lang w:eastAsia="en-AU"/>
    </w:rPr>
  </w:style>
  <w:style w:type="paragraph" w:styleId="Footer">
    <w:name w:val="footer"/>
    <w:basedOn w:val="FooterBase"/>
    <w:link w:val="FooterChar"/>
    <w:rsid w:val="000576E9"/>
    <w:pPr>
      <w:tabs>
        <w:tab w:val="center" w:pos="4153"/>
        <w:tab w:val="right" w:pos="8306"/>
      </w:tabs>
    </w:pPr>
  </w:style>
  <w:style w:type="character" w:customStyle="1" w:styleId="FooterChar">
    <w:name w:val="Footer Char"/>
    <w:basedOn w:val="DefaultParagraphFont"/>
    <w:link w:val="Footer"/>
    <w:rsid w:val="000576E9"/>
    <w:rPr>
      <w:rFonts w:ascii="Arial" w:eastAsia="Times New Roman" w:hAnsi="Arial" w:cs="Times New Roman"/>
      <w:color w:val="002A54" w:themeColor="text2"/>
      <w:sz w:val="20"/>
      <w:szCs w:val="20"/>
      <w:lang w:eastAsia="en-AU"/>
    </w:rPr>
  </w:style>
  <w:style w:type="paragraph" w:customStyle="1" w:styleId="SecurityClassificationHeader">
    <w:name w:val="Security Classification Header"/>
    <w:link w:val="SecurityClassificationHeaderChar"/>
    <w:rsid w:val="000576E9"/>
    <w:pPr>
      <w:spacing w:before="240" w:after="60"/>
      <w:jc w:val="center"/>
    </w:pPr>
    <w:rPr>
      <w:rFonts w:ascii="Calibri" w:eastAsia="Times New Roman" w:hAnsi="Calibri" w:cs="Calibri"/>
      <w:b/>
      <w:caps/>
      <w:color w:val="002A54" w:themeColor="text2"/>
      <w:sz w:val="24"/>
      <w:szCs w:val="20"/>
      <w:lang w:eastAsia="en-AU"/>
    </w:rPr>
  </w:style>
  <w:style w:type="character" w:customStyle="1" w:styleId="SecurityClassificationHeaderChar">
    <w:name w:val="Security Classification Header Char"/>
    <w:basedOn w:val="HeaderChar"/>
    <w:link w:val="SecurityClassificationHeader"/>
    <w:rsid w:val="000576E9"/>
    <w:rPr>
      <w:rFonts w:ascii="Calibri" w:eastAsia="Times New Roman" w:hAnsi="Calibri" w:cs="Calibri"/>
      <w:b/>
      <w:caps/>
      <w:color w:val="002A54" w:themeColor="text2"/>
      <w:sz w:val="24"/>
      <w:szCs w:val="20"/>
      <w:lang w:eastAsia="en-AU"/>
    </w:rPr>
  </w:style>
  <w:style w:type="paragraph" w:customStyle="1" w:styleId="SecurityClassificationFooter">
    <w:name w:val="Security Classification Footer"/>
    <w:link w:val="SecurityClassificationFooterChar"/>
    <w:rsid w:val="000576E9"/>
    <w:pPr>
      <w:spacing w:before="60" w:after="240"/>
      <w:jc w:val="center"/>
    </w:pPr>
    <w:rPr>
      <w:rFonts w:ascii="Calibri" w:eastAsia="Times New Roman" w:hAnsi="Calibri" w:cs="Calibri"/>
      <w:b/>
      <w:caps/>
      <w:color w:val="002A54" w:themeColor="text2"/>
      <w:sz w:val="24"/>
      <w:szCs w:val="20"/>
      <w:lang w:eastAsia="en-AU"/>
    </w:rPr>
  </w:style>
  <w:style w:type="character" w:customStyle="1" w:styleId="SecurityClassificationFooterChar">
    <w:name w:val="Security Classification Footer Char"/>
    <w:basedOn w:val="HeaderChar"/>
    <w:link w:val="SecurityClassificationFooter"/>
    <w:rsid w:val="000576E9"/>
    <w:rPr>
      <w:rFonts w:ascii="Calibri" w:eastAsia="Times New Roman" w:hAnsi="Calibri" w:cs="Calibri"/>
      <w:b/>
      <w:caps/>
      <w:color w:val="002A54" w:themeColor="text2"/>
      <w:sz w:val="24"/>
      <w:szCs w:val="20"/>
      <w:lang w:eastAsia="en-AU"/>
    </w:rPr>
  </w:style>
  <w:style w:type="paragraph" w:customStyle="1" w:styleId="DLMSecurityHeader">
    <w:name w:val="DLM Security Header"/>
    <w:link w:val="DLMSecurityHeaderChar"/>
    <w:rsid w:val="000576E9"/>
    <w:pPr>
      <w:spacing w:before="60" w:after="240"/>
      <w:jc w:val="center"/>
    </w:pPr>
    <w:rPr>
      <w:rFonts w:ascii="Calibri" w:eastAsia="Times New Roman" w:hAnsi="Calibri" w:cs="Calibri"/>
      <w:b/>
      <w:caps/>
      <w:color w:val="002A54" w:themeColor="text2"/>
      <w:sz w:val="24"/>
      <w:szCs w:val="20"/>
      <w:lang w:eastAsia="en-AU"/>
    </w:rPr>
  </w:style>
  <w:style w:type="character" w:customStyle="1" w:styleId="DLMSecurityHeaderChar">
    <w:name w:val="DLM Security Header Char"/>
    <w:basedOn w:val="HeaderChar"/>
    <w:link w:val="DLMSecurityHeader"/>
    <w:rsid w:val="000576E9"/>
    <w:rPr>
      <w:rFonts w:ascii="Calibri" w:eastAsia="Times New Roman" w:hAnsi="Calibri" w:cs="Calibri"/>
      <w:b/>
      <w:caps/>
      <w:color w:val="002A54" w:themeColor="text2"/>
      <w:sz w:val="24"/>
      <w:szCs w:val="20"/>
      <w:lang w:eastAsia="en-AU"/>
    </w:rPr>
  </w:style>
  <w:style w:type="paragraph" w:customStyle="1" w:styleId="DLMSecurityFooter">
    <w:name w:val="DLM Security Footer"/>
    <w:link w:val="DLMSecurityFooterChar"/>
    <w:rsid w:val="000576E9"/>
    <w:pPr>
      <w:spacing w:before="240" w:after="60"/>
      <w:jc w:val="center"/>
    </w:pPr>
    <w:rPr>
      <w:rFonts w:ascii="Calibri" w:eastAsia="Times New Roman" w:hAnsi="Calibri" w:cs="Calibri"/>
      <w:b/>
      <w:caps/>
      <w:color w:val="002A54" w:themeColor="text2"/>
      <w:sz w:val="24"/>
      <w:szCs w:val="20"/>
      <w:lang w:eastAsia="en-AU"/>
    </w:rPr>
  </w:style>
  <w:style w:type="character" w:customStyle="1" w:styleId="DLMSecurityFooterChar">
    <w:name w:val="DLM Security Footer Char"/>
    <w:basedOn w:val="HeaderChar"/>
    <w:link w:val="DLMSecurityFooter"/>
    <w:rsid w:val="000576E9"/>
    <w:rPr>
      <w:rFonts w:ascii="Calibri" w:eastAsia="Times New Roman" w:hAnsi="Calibri" w:cs="Calibri"/>
      <w:b/>
      <w:caps/>
      <w:color w:val="002A54" w:themeColor="text2"/>
      <w:sz w:val="24"/>
      <w:szCs w:val="20"/>
      <w:lang w:eastAsia="en-AU"/>
    </w:rPr>
  </w:style>
  <w:style w:type="paragraph" w:customStyle="1" w:styleId="Classification">
    <w:name w:val="Classification"/>
    <w:basedOn w:val="HeadingBase"/>
    <w:rsid w:val="000576E9"/>
    <w:pPr>
      <w:jc w:val="center"/>
    </w:pPr>
    <w:rPr>
      <w:rFonts w:ascii="Arial Bold" w:hAnsi="Arial Bold"/>
      <w:b/>
      <w:caps/>
      <w:sz w:val="22"/>
    </w:rPr>
  </w:style>
  <w:style w:type="paragraph" w:customStyle="1" w:styleId="FileProperties">
    <w:name w:val="File Properties"/>
    <w:basedOn w:val="Normal"/>
    <w:rsid w:val="000576E9"/>
    <w:pPr>
      <w:spacing w:before="0"/>
    </w:pPr>
    <w:rPr>
      <w:i/>
    </w:rPr>
  </w:style>
  <w:style w:type="paragraph" w:customStyle="1" w:styleId="AlphaParagraph">
    <w:name w:val="Alpha Paragraph"/>
    <w:basedOn w:val="Normal"/>
    <w:rsid w:val="000576E9"/>
    <w:pPr>
      <w:numPr>
        <w:numId w:val="1"/>
      </w:numPr>
      <w:tabs>
        <w:tab w:val="clear" w:pos="567"/>
        <w:tab w:val="num" w:pos="360"/>
      </w:tabs>
      <w:ind w:left="0" w:firstLine="0"/>
    </w:pPr>
  </w:style>
  <w:style w:type="paragraph" w:customStyle="1" w:styleId="HeadingBase">
    <w:name w:val="Heading Base"/>
    <w:rsid w:val="000576E9"/>
    <w:pPr>
      <w:keepNext/>
      <w:spacing w:after="0" w:line="240" w:lineRule="auto"/>
    </w:pPr>
    <w:rPr>
      <w:rFonts w:ascii="Arial" w:eastAsia="Times New Roman" w:hAnsi="Arial" w:cs="Times New Roman"/>
      <w:sz w:val="24"/>
      <w:szCs w:val="20"/>
      <w:lang w:eastAsia="en-AU"/>
    </w:rPr>
  </w:style>
  <w:style w:type="paragraph" w:customStyle="1" w:styleId="Heading1-Statement">
    <w:name w:val="Heading 1 - Statement"/>
    <w:basedOn w:val="Heading1"/>
    <w:next w:val="Normal"/>
    <w:autoRedefine/>
    <w:qFormat/>
    <w:rsid w:val="000576E9"/>
    <w:rPr>
      <w:bCs/>
      <w:color w:val="002A54" w:themeColor="text2"/>
      <w:szCs w:val="52"/>
    </w:rPr>
  </w:style>
  <w:style w:type="paragraph" w:customStyle="1" w:styleId="BoxText">
    <w:name w:val="Box Text"/>
    <w:basedOn w:val="Normal"/>
    <w:link w:val="BoxTextChar"/>
    <w:qFormat/>
    <w:rsid w:val="000576E9"/>
    <w:pPr>
      <w:spacing w:before="120" w:after="120" w:line="240" w:lineRule="auto"/>
    </w:pPr>
  </w:style>
  <w:style w:type="paragraph" w:customStyle="1" w:styleId="BoxBullet">
    <w:name w:val="Box Bullet"/>
    <w:basedOn w:val="BoxText"/>
    <w:rsid w:val="000576E9"/>
    <w:pPr>
      <w:numPr>
        <w:numId w:val="2"/>
      </w:numPr>
    </w:pPr>
  </w:style>
  <w:style w:type="paragraph" w:customStyle="1" w:styleId="BoxHeading">
    <w:name w:val="Box Heading"/>
    <w:basedOn w:val="HeadingBase"/>
    <w:next w:val="BoxText"/>
    <w:rsid w:val="000576E9"/>
    <w:pPr>
      <w:spacing w:before="120" w:after="120"/>
    </w:pPr>
    <w:rPr>
      <w:b/>
      <w:sz w:val="20"/>
    </w:rPr>
  </w:style>
  <w:style w:type="character" w:customStyle="1" w:styleId="Heading6Char">
    <w:name w:val="Heading 6 Char"/>
    <w:basedOn w:val="DefaultParagraphFont"/>
    <w:link w:val="Heading6"/>
    <w:rsid w:val="000576E9"/>
    <w:rPr>
      <w:rFonts w:ascii="Arial" w:eastAsia="Times New Roman" w:hAnsi="Arial" w:cs="Times New Roman"/>
      <w:bCs/>
      <w:sz w:val="20"/>
      <w:lang w:eastAsia="en-AU"/>
    </w:rPr>
  </w:style>
  <w:style w:type="paragraph" w:customStyle="1" w:styleId="Bullet">
    <w:name w:val="Bullet"/>
    <w:basedOn w:val="Normal"/>
    <w:qFormat/>
    <w:rsid w:val="000576E9"/>
    <w:pPr>
      <w:numPr>
        <w:numId w:val="7"/>
      </w:numPr>
      <w:spacing w:after="160"/>
      <w:ind w:left="284" w:hanging="284"/>
    </w:pPr>
  </w:style>
  <w:style w:type="paragraph" w:styleId="Caption">
    <w:name w:val="caption"/>
    <w:basedOn w:val="Normal"/>
    <w:next w:val="Normal"/>
    <w:rsid w:val="000576E9"/>
    <w:rPr>
      <w:b/>
      <w:bCs/>
    </w:rPr>
  </w:style>
  <w:style w:type="paragraph" w:customStyle="1" w:styleId="ChartandTableFootnote">
    <w:name w:val="Chart and Table Footnote"/>
    <w:basedOn w:val="HeadingBase"/>
    <w:next w:val="Normal"/>
    <w:rsid w:val="000576E9"/>
    <w:pPr>
      <w:keepNext w:val="0"/>
      <w:tabs>
        <w:tab w:val="left" w:pos="709"/>
      </w:tabs>
      <w:spacing w:before="30"/>
      <w:ind w:left="709" w:hanging="709"/>
    </w:pPr>
    <w:rPr>
      <w:color w:val="000000"/>
      <w:sz w:val="16"/>
    </w:rPr>
  </w:style>
  <w:style w:type="paragraph" w:customStyle="1" w:styleId="ChartandTableFootnoteAlpha">
    <w:name w:val="Chart and Table Footnote Alpha"/>
    <w:basedOn w:val="HeadingBase"/>
    <w:next w:val="Normal"/>
    <w:rsid w:val="000576E9"/>
    <w:pPr>
      <w:keepNext w:val="0"/>
      <w:numPr>
        <w:numId w:val="20"/>
      </w:numPr>
      <w:spacing w:before="30"/>
    </w:pPr>
    <w:rPr>
      <w:color w:val="000000"/>
      <w:sz w:val="16"/>
    </w:rPr>
  </w:style>
  <w:style w:type="paragraph" w:customStyle="1" w:styleId="ChartandTableFootnoteSmall">
    <w:name w:val="Chart and Table Footnote Small"/>
    <w:basedOn w:val="HeadingBase"/>
    <w:next w:val="Normal"/>
    <w:rsid w:val="000576E9"/>
    <w:pPr>
      <w:keepNext w:val="0"/>
      <w:tabs>
        <w:tab w:val="left" w:pos="284"/>
      </w:tabs>
      <w:jc w:val="both"/>
    </w:pPr>
    <w:rPr>
      <w:color w:val="000000"/>
      <w:sz w:val="15"/>
    </w:rPr>
  </w:style>
  <w:style w:type="paragraph" w:customStyle="1" w:styleId="ChartGraphic">
    <w:name w:val="Chart Graphic"/>
    <w:basedOn w:val="HeadingBase"/>
    <w:rsid w:val="000576E9"/>
    <w:rPr>
      <w:sz w:val="20"/>
    </w:rPr>
  </w:style>
  <w:style w:type="paragraph" w:customStyle="1" w:styleId="TableLine">
    <w:name w:val="Table Line"/>
    <w:basedOn w:val="Normal"/>
    <w:next w:val="Normal"/>
    <w:autoRedefine/>
    <w:rsid w:val="000576E9"/>
    <w:pPr>
      <w:pBdr>
        <w:bottom w:val="single" w:sz="4" w:space="2" w:color="626A77" w:themeColor="background2" w:themeShade="E6"/>
      </w:pBdr>
      <w:spacing w:before="0" w:line="240" w:lineRule="auto"/>
    </w:pPr>
    <w:rPr>
      <w:noProof/>
      <w:sz w:val="4"/>
      <w:szCs w:val="4"/>
    </w:rPr>
  </w:style>
  <w:style w:type="paragraph" w:customStyle="1" w:styleId="ChartSecondHeading">
    <w:name w:val="Chart Second Heading"/>
    <w:basedOn w:val="HeadingBase"/>
    <w:next w:val="ChartGraphic"/>
    <w:rsid w:val="000576E9"/>
    <w:pPr>
      <w:spacing w:after="60"/>
    </w:pPr>
    <w:rPr>
      <w:sz w:val="19"/>
    </w:rPr>
  </w:style>
  <w:style w:type="character" w:styleId="CommentReference">
    <w:name w:val="annotation reference"/>
    <w:basedOn w:val="DefaultParagraphFont"/>
    <w:semiHidden/>
    <w:rsid w:val="000576E9"/>
    <w:rPr>
      <w:sz w:val="16"/>
      <w:szCs w:val="16"/>
    </w:rPr>
  </w:style>
  <w:style w:type="paragraph" w:styleId="CommentText">
    <w:name w:val="annotation text"/>
    <w:basedOn w:val="Normal"/>
    <w:link w:val="CommentTextChar"/>
    <w:semiHidden/>
    <w:rsid w:val="000576E9"/>
  </w:style>
  <w:style w:type="character" w:customStyle="1" w:styleId="CommentTextChar">
    <w:name w:val="Comment Text Char"/>
    <w:basedOn w:val="DefaultParagraphFont"/>
    <w:link w:val="CommentText"/>
    <w:semiHidden/>
    <w:rsid w:val="000576E9"/>
    <w:rPr>
      <w:rFonts w:ascii="Book Antiqua" w:eastAsia="Times New Roman" w:hAnsi="Book Antiqua" w:cs="Times New Roman"/>
      <w:sz w:val="19"/>
      <w:szCs w:val="20"/>
      <w:lang w:eastAsia="en-AU"/>
    </w:rPr>
  </w:style>
  <w:style w:type="paragraph" w:styleId="CommentSubject">
    <w:name w:val="annotation subject"/>
    <w:basedOn w:val="CommentText"/>
    <w:next w:val="CommentText"/>
    <w:link w:val="CommentSubjectChar"/>
    <w:semiHidden/>
    <w:rsid w:val="000576E9"/>
    <w:rPr>
      <w:b/>
      <w:bCs/>
    </w:rPr>
  </w:style>
  <w:style w:type="character" w:customStyle="1" w:styleId="CommentSubjectChar">
    <w:name w:val="Comment Subject Char"/>
    <w:basedOn w:val="CommentTextChar"/>
    <w:link w:val="CommentSubject"/>
    <w:semiHidden/>
    <w:rsid w:val="000576E9"/>
    <w:rPr>
      <w:rFonts w:ascii="Book Antiqua" w:eastAsia="Times New Roman" w:hAnsi="Book Antiqua" w:cs="Times New Roman"/>
      <w:b/>
      <w:bCs/>
      <w:sz w:val="19"/>
      <w:szCs w:val="20"/>
      <w:lang w:eastAsia="en-AU"/>
    </w:rPr>
  </w:style>
  <w:style w:type="paragraph" w:customStyle="1" w:styleId="ContentsHeading">
    <w:name w:val="Contents Heading"/>
    <w:basedOn w:val="Heading1"/>
    <w:next w:val="Normal"/>
    <w:rsid w:val="000576E9"/>
    <w:pPr>
      <w:spacing w:after="720"/>
      <w:outlineLvl w:val="9"/>
    </w:pPr>
  </w:style>
  <w:style w:type="character" w:styleId="Strong">
    <w:name w:val="Strong"/>
    <w:basedOn w:val="DefaultParagraphFont"/>
    <w:uiPriority w:val="22"/>
    <w:qFormat/>
    <w:rsid w:val="000576E9"/>
    <w:rPr>
      <w:b/>
      <w:bCs/>
      <w:color w:val="auto"/>
    </w:rPr>
  </w:style>
  <w:style w:type="paragraph" w:customStyle="1" w:styleId="Dash">
    <w:name w:val="Dash"/>
    <w:basedOn w:val="Normal"/>
    <w:qFormat/>
    <w:rsid w:val="000576E9"/>
    <w:pPr>
      <w:numPr>
        <w:ilvl w:val="1"/>
        <w:numId w:val="7"/>
      </w:numPr>
      <w:tabs>
        <w:tab w:val="left" w:pos="567"/>
      </w:tabs>
    </w:pPr>
  </w:style>
  <w:style w:type="paragraph" w:styleId="DocumentMap">
    <w:name w:val="Document Map"/>
    <w:basedOn w:val="Normal"/>
    <w:link w:val="DocumentMapChar"/>
    <w:semiHidden/>
    <w:rsid w:val="000576E9"/>
    <w:pPr>
      <w:shd w:val="clear" w:color="auto" w:fill="000080"/>
    </w:pPr>
    <w:rPr>
      <w:rFonts w:ascii="Tahoma" w:hAnsi="Tahoma" w:cs="Tahoma"/>
    </w:rPr>
  </w:style>
  <w:style w:type="character" w:customStyle="1" w:styleId="DocumentMapChar">
    <w:name w:val="Document Map Char"/>
    <w:basedOn w:val="DefaultParagraphFont"/>
    <w:link w:val="DocumentMap"/>
    <w:semiHidden/>
    <w:rsid w:val="000576E9"/>
    <w:rPr>
      <w:rFonts w:ascii="Tahoma" w:eastAsia="Times New Roman" w:hAnsi="Tahoma" w:cs="Tahoma"/>
      <w:sz w:val="19"/>
      <w:szCs w:val="20"/>
      <w:shd w:val="clear" w:color="auto" w:fill="000080"/>
      <w:lang w:eastAsia="en-AU"/>
    </w:rPr>
  </w:style>
  <w:style w:type="paragraph" w:customStyle="1" w:styleId="DoubleDot">
    <w:name w:val="Double Dot"/>
    <w:basedOn w:val="Normal"/>
    <w:rsid w:val="000576E9"/>
    <w:pPr>
      <w:numPr>
        <w:ilvl w:val="2"/>
        <w:numId w:val="7"/>
      </w:numPr>
      <w:tabs>
        <w:tab w:val="clear" w:pos="850"/>
        <w:tab w:val="num" w:pos="360"/>
        <w:tab w:val="left" w:pos="851"/>
      </w:tabs>
    </w:pPr>
  </w:style>
  <w:style w:type="paragraph" w:customStyle="1" w:styleId="FigureHeading">
    <w:name w:val="Figure Heading"/>
    <w:basedOn w:val="HeadingBase"/>
    <w:next w:val="ChartGraphic"/>
    <w:rsid w:val="000576E9"/>
    <w:pPr>
      <w:spacing w:before="120" w:after="20"/>
    </w:pPr>
    <w:rPr>
      <w:b/>
      <w:sz w:val="20"/>
    </w:rPr>
  </w:style>
  <w:style w:type="paragraph" w:customStyle="1" w:styleId="FooterBase">
    <w:name w:val="Footer Base"/>
    <w:rsid w:val="000576E9"/>
    <w:pPr>
      <w:spacing w:after="0" w:line="240" w:lineRule="auto"/>
      <w:jc w:val="center"/>
    </w:pPr>
    <w:rPr>
      <w:rFonts w:ascii="Arial" w:eastAsia="Times New Roman" w:hAnsi="Arial" w:cs="Times New Roman"/>
      <w:color w:val="002A54" w:themeColor="text2"/>
      <w:sz w:val="20"/>
      <w:szCs w:val="20"/>
      <w:lang w:eastAsia="en-AU"/>
    </w:rPr>
  </w:style>
  <w:style w:type="paragraph" w:customStyle="1" w:styleId="FooterEven">
    <w:name w:val="Footer Even"/>
    <w:basedOn w:val="Footer"/>
    <w:rsid w:val="000576E9"/>
    <w:pPr>
      <w:pBdr>
        <w:top w:val="single" w:sz="4" w:space="10" w:color="002A54" w:themeColor="text2"/>
      </w:pBdr>
      <w:jc w:val="left"/>
    </w:pPr>
    <w:rPr>
      <w:sz w:val="18"/>
    </w:rPr>
  </w:style>
  <w:style w:type="paragraph" w:customStyle="1" w:styleId="FooterOdd">
    <w:name w:val="Footer Odd"/>
    <w:basedOn w:val="Footer"/>
    <w:qFormat/>
    <w:rsid w:val="000576E9"/>
    <w:pPr>
      <w:pBdr>
        <w:top w:val="single" w:sz="4" w:space="10" w:color="002A54" w:themeColor="text2"/>
      </w:pBdr>
      <w:jc w:val="right"/>
    </w:pPr>
    <w:rPr>
      <w:sz w:val="18"/>
    </w:rPr>
  </w:style>
  <w:style w:type="character" w:styleId="FootnoteReference">
    <w:name w:val="footnote reference"/>
    <w:basedOn w:val="DefaultParagraphFont"/>
    <w:rsid w:val="000576E9"/>
    <w:rPr>
      <w:vertAlign w:val="superscript"/>
    </w:rPr>
  </w:style>
  <w:style w:type="paragraph" w:styleId="FootnoteText">
    <w:name w:val="footnote text"/>
    <w:basedOn w:val="Normal"/>
    <w:link w:val="FootnoteTextChar"/>
    <w:rsid w:val="000576E9"/>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0576E9"/>
    <w:rPr>
      <w:rFonts w:ascii="Book Antiqua" w:eastAsia="Times New Roman" w:hAnsi="Book Antiqua" w:cs="Times New Roman"/>
      <w:sz w:val="18"/>
      <w:szCs w:val="20"/>
      <w:lang w:eastAsia="en-AU"/>
    </w:rPr>
  </w:style>
  <w:style w:type="character" w:customStyle="1" w:styleId="FramedHeader">
    <w:name w:val="Framed Header"/>
    <w:basedOn w:val="DefaultParagraphFont"/>
    <w:rsid w:val="000576E9"/>
    <w:rPr>
      <w:rFonts w:ascii="Book Antiqua" w:hAnsi="Book Antiqua"/>
      <w:i/>
      <w:dstrike w:val="0"/>
      <w:color w:val="auto"/>
      <w:sz w:val="20"/>
      <w:vertAlign w:val="baseline"/>
    </w:rPr>
  </w:style>
  <w:style w:type="paragraph" w:customStyle="1" w:styleId="HeaderBase">
    <w:name w:val="Header Base"/>
    <w:rsid w:val="000576E9"/>
    <w:pPr>
      <w:spacing w:after="0" w:line="240" w:lineRule="auto"/>
    </w:pPr>
    <w:rPr>
      <w:rFonts w:ascii="Arial" w:eastAsia="Times New Roman" w:hAnsi="Arial" w:cs="Times New Roman"/>
      <w:color w:val="002A54" w:themeColor="text2"/>
      <w:sz w:val="18"/>
      <w:szCs w:val="20"/>
      <w:lang w:eastAsia="en-AU"/>
    </w:rPr>
  </w:style>
  <w:style w:type="paragraph" w:customStyle="1" w:styleId="HeaderEven">
    <w:name w:val="Header Even"/>
    <w:basedOn w:val="HeaderBase"/>
    <w:rsid w:val="000576E9"/>
  </w:style>
  <w:style w:type="paragraph" w:customStyle="1" w:styleId="HeaderOdd">
    <w:name w:val="Header Odd"/>
    <w:basedOn w:val="HeaderBase"/>
    <w:rsid w:val="000576E9"/>
    <w:pPr>
      <w:jc w:val="right"/>
    </w:pPr>
  </w:style>
  <w:style w:type="character" w:customStyle="1" w:styleId="Heading1Char">
    <w:name w:val="Heading 1 Char"/>
    <w:basedOn w:val="DefaultParagraphFont"/>
    <w:link w:val="Heading1"/>
    <w:rsid w:val="000576E9"/>
    <w:rPr>
      <w:rFonts w:ascii="Arial Bold" w:eastAsia="Times New Roman" w:hAnsi="Arial Bold" w:cs="Times New Roman"/>
      <w:b/>
      <w:kern w:val="34"/>
      <w:sz w:val="36"/>
      <w:szCs w:val="20"/>
      <w:lang w:eastAsia="en-AU"/>
    </w:rPr>
  </w:style>
  <w:style w:type="character" w:customStyle="1" w:styleId="Heading2Char">
    <w:name w:val="Heading 2 Char"/>
    <w:basedOn w:val="DefaultParagraphFont"/>
    <w:link w:val="Heading2"/>
    <w:rsid w:val="000576E9"/>
    <w:rPr>
      <w:rFonts w:ascii="Arial Bold" w:eastAsia="Times New Roman" w:hAnsi="Arial Bold" w:cs="Times New Roman"/>
      <w:b/>
      <w:sz w:val="26"/>
      <w:szCs w:val="20"/>
      <w:lang w:eastAsia="en-AU"/>
    </w:rPr>
  </w:style>
  <w:style w:type="character" w:customStyle="1" w:styleId="Heading3Char">
    <w:name w:val="Heading 3 Char"/>
    <w:basedOn w:val="DefaultParagraphFont"/>
    <w:link w:val="Heading3"/>
    <w:rsid w:val="000576E9"/>
    <w:rPr>
      <w:rFonts w:ascii="Arial Bold" w:eastAsia="Times New Roman" w:hAnsi="Arial Bold" w:cs="Times New Roman"/>
      <w:b/>
      <w:szCs w:val="20"/>
      <w:lang w:eastAsia="en-AU"/>
    </w:rPr>
  </w:style>
  <w:style w:type="paragraph" w:customStyle="1" w:styleId="Heading3noTOC">
    <w:name w:val="Heading 3 no TOC"/>
    <w:basedOn w:val="Heading3"/>
    <w:rsid w:val="000576E9"/>
    <w:pPr>
      <w:outlineLvl w:val="9"/>
    </w:pPr>
  </w:style>
  <w:style w:type="character" w:customStyle="1" w:styleId="Heading4Char">
    <w:name w:val="Heading 4 Char"/>
    <w:basedOn w:val="DefaultParagraphFont"/>
    <w:link w:val="Heading4"/>
    <w:rsid w:val="000576E9"/>
    <w:rPr>
      <w:rFonts w:ascii="Arial Bold" w:eastAsia="Times New Roman" w:hAnsi="Arial Bold" w:cs="Times New Roman"/>
      <w:b/>
      <w:sz w:val="20"/>
      <w:szCs w:val="20"/>
      <w:lang w:eastAsia="en-AU"/>
    </w:rPr>
  </w:style>
  <w:style w:type="character" w:customStyle="1" w:styleId="Heading5Char">
    <w:name w:val="Heading 5 Char"/>
    <w:basedOn w:val="DefaultParagraphFont"/>
    <w:link w:val="Heading5"/>
    <w:rsid w:val="000576E9"/>
    <w:rPr>
      <w:rFonts w:ascii="Arial" w:eastAsia="Times New Roman" w:hAnsi="Arial" w:cs="Times New Roman"/>
      <w:bCs/>
      <w:i/>
      <w:iCs/>
      <w:sz w:val="20"/>
      <w:szCs w:val="26"/>
      <w:lang w:eastAsia="en-AU"/>
    </w:rPr>
  </w:style>
  <w:style w:type="character" w:customStyle="1" w:styleId="Heading7Char">
    <w:name w:val="Heading 7 Char"/>
    <w:basedOn w:val="DefaultParagraphFont"/>
    <w:link w:val="Heading7"/>
    <w:rsid w:val="000576E9"/>
    <w:rPr>
      <w:rFonts w:ascii="Arial" w:eastAsia="Times New Roman" w:hAnsi="Arial" w:cs="Times New Roman"/>
      <w:sz w:val="20"/>
      <w:szCs w:val="24"/>
      <w:lang w:eastAsia="en-AU"/>
    </w:rPr>
  </w:style>
  <w:style w:type="character" w:customStyle="1" w:styleId="Heading8Char">
    <w:name w:val="Heading 8 Char"/>
    <w:basedOn w:val="DefaultParagraphFont"/>
    <w:link w:val="Heading8"/>
    <w:rsid w:val="000576E9"/>
    <w:rPr>
      <w:rFonts w:ascii="Times New Roman" w:eastAsia="Times New Roman" w:hAnsi="Times New Roman" w:cs="Times New Roman"/>
      <w:i/>
      <w:iCs/>
      <w:sz w:val="16"/>
      <w:szCs w:val="24"/>
      <w:lang w:eastAsia="en-AU"/>
    </w:rPr>
  </w:style>
  <w:style w:type="character" w:customStyle="1" w:styleId="HiddenSequenceCode">
    <w:name w:val="Hidden Sequence Code"/>
    <w:basedOn w:val="DefaultParagraphFont"/>
    <w:rsid w:val="000576E9"/>
    <w:rPr>
      <w:rFonts w:ascii="Times New Roman" w:hAnsi="Times New Roman"/>
      <w:vanish/>
      <w:sz w:val="16"/>
    </w:rPr>
  </w:style>
  <w:style w:type="character" w:styleId="Hyperlink">
    <w:name w:val="Hyperlink"/>
    <w:basedOn w:val="DefaultParagraphFont"/>
    <w:uiPriority w:val="99"/>
    <w:unhideWhenUsed/>
    <w:rsid w:val="000576E9"/>
    <w:rPr>
      <w:color w:val="auto"/>
      <w:u w:val="single"/>
    </w:rPr>
  </w:style>
  <w:style w:type="paragraph" w:styleId="Index4">
    <w:name w:val="index 4"/>
    <w:basedOn w:val="Normal"/>
    <w:next w:val="Normal"/>
    <w:autoRedefine/>
    <w:semiHidden/>
    <w:rsid w:val="000576E9"/>
    <w:pPr>
      <w:ind w:left="800" w:hanging="200"/>
    </w:pPr>
  </w:style>
  <w:style w:type="paragraph" w:styleId="Index5">
    <w:name w:val="index 5"/>
    <w:basedOn w:val="Normal"/>
    <w:next w:val="Normal"/>
    <w:autoRedefine/>
    <w:semiHidden/>
    <w:rsid w:val="000576E9"/>
    <w:pPr>
      <w:ind w:left="1000" w:hanging="200"/>
    </w:pPr>
  </w:style>
  <w:style w:type="paragraph" w:styleId="Index6">
    <w:name w:val="index 6"/>
    <w:basedOn w:val="Normal"/>
    <w:next w:val="Normal"/>
    <w:autoRedefine/>
    <w:semiHidden/>
    <w:rsid w:val="000576E9"/>
    <w:pPr>
      <w:ind w:left="1200" w:hanging="200"/>
    </w:pPr>
  </w:style>
  <w:style w:type="paragraph" w:styleId="Index7">
    <w:name w:val="index 7"/>
    <w:basedOn w:val="Normal"/>
    <w:next w:val="Normal"/>
    <w:autoRedefine/>
    <w:semiHidden/>
    <w:rsid w:val="000576E9"/>
    <w:pPr>
      <w:ind w:left="1400" w:hanging="200"/>
    </w:pPr>
  </w:style>
  <w:style w:type="paragraph" w:styleId="Index8">
    <w:name w:val="index 8"/>
    <w:basedOn w:val="Normal"/>
    <w:next w:val="Normal"/>
    <w:autoRedefine/>
    <w:semiHidden/>
    <w:rsid w:val="000576E9"/>
    <w:pPr>
      <w:ind w:left="1600" w:hanging="200"/>
    </w:pPr>
  </w:style>
  <w:style w:type="paragraph" w:styleId="Index9">
    <w:name w:val="index 9"/>
    <w:basedOn w:val="Normal"/>
    <w:next w:val="Normal"/>
    <w:autoRedefine/>
    <w:semiHidden/>
    <w:rsid w:val="000576E9"/>
    <w:pPr>
      <w:ind w:left="1800" w:hanging="200"/>
    </w:pPr>
  </w:style>
  <w:style w:type="paragraph" w:styleId="MacroText">
    <w:name w:val="macro"/>
    <w:link w:val="MacroTextChar"/>
    <w:unhideWhenUsed/>
    <w:rsid w:val="000576E9"/>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0576E9"/>
    <w:rPr>
      <w:rFonts w:ascii="Courier New" w:eastAsia="Times New Roman" w:hAnsi="Courier New" w:cs="Courier New"/>
      <w:sz w:val="20"/>
      <w:szCs w:val="20"/>
      <w:lang w:eastAsia="en-AU"/>
    </w:rPr>
  </w:style>
  <w:style w:type="paragraph" w:styleId="NormalIndent">
    <w:name w:val="Normal Indent"/>
    <w:basedOn w:val="Normal"/>
    <w:rsid w:val="000576E9"/>
    <w:pPr>
      <w:ind w:left="567"/>
    </w:pPr>
  </w:style>
  <w:style w:type="paragraph" w:customStyle="1" w:styleId="NoteTableHeading">
    <w:name w:val="Note Table Heading"/>
    <w:basedOn w:val="HeadingBase"/>
    <w:next w:val="Normal"/>
    <w:rsid w:val="000576E9"/>
    <w:pPr>
      <w:spacing w:before="240"/>
    </w:pPr>
    <w:rPr>
      <w:b/>
      <w:sz w:val="20"/>
    </w:rPr>
  </w:style>
  <w:style w:type="paragraph" w:customStyle="1" w:styleId="OverviewParagraph">
    <w:name w:val="Overview Paragraph"/>
    <w:basedOn w:val="Normal"/>
    <w:rsid w:val="000576E9"/>
    <w:pPr>
      <w:spacing w:before="120" w:after="120" w:line="240" w:lineRule="auto"/>
    </w:pPr>
  </w:style>
  <w:style w:type="character" w:styleId="PageNumber">
    <w:name w:val="page number"/>
    <w:basedOn w:val="DefaultParagraphFont"/>
    <w:rsid w:val="000576E9"/>
    <w:rPr>
      <w:rFonts w:ascii="Arial" w:hAnsi="Arial" w:cs="Arial"/>
    </w:rPr>
  </w:style>
  <w:style w:type="paragraph" w:customStyle="1" w:styleId="SingleParagraph">
    <w:name w:val="Single Paragraph"/>
    <w:basedOn w:val="Normal"/>
    <w:rsid w:val="000576E9"/>
    <w:pPr>
      <w:spacing w:before="0" w:after="0"/>
    </w:pPr>
  </w:style>
  <w:style w:type="paragraph" w:customStyle="1" w:styleId="Source">
    <w:name w:val="Source"/>
    <w:basedOn w:val="Normal"/>
    <w:rsid w:val="000576E9"/>
    <w:pPr>
      <w:tabs>
        <w:tab w:val="left" w:pos="709"/>
      </w:tabs>
      <w:spacing w:before="30" w:line="240" w:lineRule="auto"/>
      <w:ind w:left="709" w:hanging="709"/>
    </w:pPr>
    <w:rPr>
      <w:rFonts w:ascii="Arial" w:hAnsi="Arial"/>
      <w:sz w:val="16"/>
    </w:rPr>
  </w:style>
  <w:style w:type="paragraph" w:customStyle="1" w:styleId="TableColumnHeadingBase">
    <w:name w:val="Table Column Heading Base"/>
    <w:basedOn w:val="Normal"/>
    <w:rsid w:val="000576E9"/>
    <w:pPr>
      <w:spacing w:before="40" w:after="40" w:line="240" w:lineRule="auto"/>
    </w:pPr>
    <w:rPr>
      <w:rFonts w:ascii="Arial Bold" w:hAnsi="Arial Bold"/>
      <w:b/>
      <w:sz w:val="16"/>
    </w:rPr>
  </w:style>
  <w:style w:type="paragraph" w:customStyle="1" w:styleId="TableColumnHeadingCentred">
    <w:name w:val="Table Column Heading Centred"/>
    <w:basedOn w:val="TableColumnHeadingBase"/>
    <w:next w:val="Normal"/>
    <w:rsid w:val="000576E9"/>
    <w:pPr>
      <w:jc w:val="center"/>
    </w:pPr>
  </w:style>
  <w:style w:type="paragraph" w:customStyle="1" w:styleId="TableColumnHeadingLeft">
    <w:name w:val="Table Column Heading Left"/>
    <w:basedOn w:val="TableColumnHeadingBase"/>
    <w:next w:val="Normal"/>
    <w:rsid w:val="000576E9"/>
  </w:style>
  <w:style w:type="paragraph" w:customStyle="1" w:styleId="TableColumnHeadingRight">
    <w:name w:val="Table Column Heading Right"/>
    <w:basedOn w:val="TableColumnHeadingBase"/>
    <w:next w:val="Normal"/>
    <w:rsid w:val="000576E9"/>
    <w:pPr>
      <w:jc w:val="right"/>
    </w:pPr>
  </w:style>
  <w:style w:type="paragraph" w:customStyle="1" w:styleId="TableGraphic">
    <w:name w:val="Table Graphic"/>
    <w:basedOn w:val="Normal"/>
    <w:next w:val="Normal"/>
    <w:rsid w:val="000576E9"/>
    <w:pPr>
      <w:spacing w:after="0" w:line="240" w:lineRule="auto"/>
      <w:ind w:right="-113"/>
    </w:pPr>
  </w:style>
  <w:style w:type="table" w:styleId="TableGrid">
    <w:name w:val="Table Grid"/>
    <w:basedOn w:val="TableNormal"/>
    <w:rsid w:val="000576E9"/>
    <w:pPr>
      <w:spacing w:after="240" w:line="260" w:lineRule="exac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Base"/>
    <w:next w:val="TableGraphic"/>
    <w:qFormat/>
    <w:rsid w:val="000576E9"/>
    <w:pPr>
      <w:spacing w:before="120" w:after="20"/>
    </w:pPr>
    <w:rPr>
      <w:b/>
      <w:sz w:val="20"/>
    </w:rPr>
  </w:style>
  <w:style w:type="paragraph" w:customStyle="1" w:styleId="TableHeadingcontinued">
    <w:name w:val="Table Heading continued"/>
    <w:basedOn w:val="HeadingBase"/>
    <w:next w:val="TableGraphic"/>
    <w:rsid w:val="000576E9"/>
    <w:pPr>
      <w:spacing w:before="120" w:after="20"/>
    </w:pPr>
    <w:rPr>
      <w:rFonts w:ascii="Arial Bold" w:hAnsi="Arial Bold"/>
      <w:b/>
      <w:sz w:val="20"/>
    </w:rPr>
  </w:style>
  <w:style w:type="paragraph" w:styleId="TableofFigures">
    <w:name w:val="table of figures"/>
    <w:basedOn w:val="Normal"/>
    <w:next w:val="Normal"/>
    <w:rsid w:val="000576E9"/>
  </w:style>
  <w:style w:type="paragraph" w:customStyle="1" w:styleId="TableTextBase">
    <w:name w:val="Table Text Base"/>
    <w:basedOn w:val="Normal"/>
    <w:rsid w:val="000576E9"/>
    <w:pPr>
      <w:spacing w:before="20" w:after="20" w:line="240" w:lineRule="auto"/>
    </w:pPr>
    <w:rPr>
      <w:rFonts w:ascii="Arial" w:hAnsi="Arial"/>
      <w:sz w:val="16"/>
    </w:rPr>
  </w:style>
  <w:style w:type="paragraph" w:customStyle="1" w:styleId="TableTextCentred">
    <w:name w:val="Table Text Centred"/>
    <w:basedOn w:val="TableTextBase"/>
    <w:rsid w:val="000576E9"/>
    <w:pPr>
      <w:jc w:val="center"/>
    </w:pPr>
  </w:style>
  <w:style w:type="paragraph" w:customStyle="1" w:styleId="TableTextIndented">
    <w:name w:val="Table Text Indented"/>
    <w:basedOn w:val="TableTextBase"/>
    <w:rsid w:val="000576E9"/>
    <w:pPr>
      <w:ind w:left="284"/>
    </w:pPr>
  </w:style>
  <w:style w:type="paragraph" w:customStyle="1" w:styleId="TableTextLeft">
    <w:name w:val="Table Text Left"/>
    <w:basedOn w:val="TableTextBase"/>
    <w:rsid w:val="000576E9"/>
  </w:style>
  <w:style w:type="paragraph" w:customStyle="1" w:styleId="TableTextRight">
    <w:name w:val="Table Text Right"/>
    <w:basedOn w:val="TableTextBase"/>
    <w:rsid w:val="000576E9"/>
    <w:pPr>
      <w:jc w:val="right"/>
    </w:pPr>
  </w:style>
  <w:style w:type="paragraph" w:styleId="TOAHeading">
    <w:name w:val="toa heading"/>
    <w:basedOn w:val="Normal"/>
    <w:next w:val="Normal"/>
    <w:rsid w:val="000576E9"/>
    <w:pPr>
      <w:spacing w:before="120"/>
    </w:pPr>
    <w:rPr>
      <w:rFonts w:ascii="Arial" w:hAnsi="Arial" w:cs="Arial"/>
      <w:b/>
      <w:bCs/>
      <w:sz w:val="24"/>
      <w:szCs w:val="24"/>
    </w:rPr>
  </w:style>
  <w:style w:type="paragraph" w:styleId="TOC1">
    <w:name w:val="toc 1"/>
    <w:basedOn w:val="HeaderBase"/>
    <w:next w:val="Normal"/>
    <w:uiPriority w:val="2"/>
    <w:rsid w:val="000576E9"/>
    <w:pPr>
      <w:keepNext/>
      <w:tabs>
        <w:tab w:val="right" w:leader="dot" w:pos="7700"/>
      </w:tabs>
      <w:spacing w:before="240"/>
      <w:ind w:right="851"/>
    </w:pPr>
    <w:rPr>
      <w:rFonts w:ascii="Arial Bold" w:hAnsi="Arial Bold"/>
      <w:b/>
      <w:color w:val="auto"/>
      <w:sz w:val="20"/>
    </w:rPr>
  </w:style>
  <w:style w:type="paragraph" w:styleId="TOC2">
    <w:name w:val="toc 2"/>
    <w:basedOn w:val="HeadingBase"/>
    <w:next w:val="Normal"/>
    <w:uiPriority w:val="2"/>
    <w:qFormat/>
    <w:rsid w:val="000576E9"/>
    <w:pPr>
      <w:keepNext w:val="0"/>
      <w:tabs>
        <w:tab w:val="left" w:pos="992"/>
        <w:tab w:val="right" w:leader="dot" w:pos="7700"/>
      </w:tabs>
      <w:spacing w:before="60" w:after="60"/>
      <w:ind w:right="851"/>
    </w:pPr>
    <w:rPr>
      <w:sz w:val="18"/>
    </w:rPr>
  </w:style>
  <w:style w:type="paragraph" w:styleId="TOC3">
    <w:name w:val="toc 3"/>
    <w:basedOn w:val="HeadingBase"/>
    <w:next w:val="Normal"/>
    <w:uiPriority w:val="2"/>
    <w:unhideWhenUsed/>
    <w:rsid w:val="000576E9"/>
    <w:pPr>
      <w:tabs>
        <w:tab w:val="right" w:leader="dot" w:pos="7700"/>
      </w:tabs>
      <w:spacing w:before="40"/>
      <w:ind w:left="992" w:right="851" w:hanging="992"/>
    </w:pPr>
    <w:rPr>
      <w:sz w:val="20"/>
    </w:rPr>
  </w:style>
  <w:style w:type="paragraph" w:styleId="TOC4">
    <w:name w:val="toc 4"/>
    <w:basedOn w:val="HeadingBase"/>
    <w:next w:val="Normal"/>
    <w:uiPriority w:val="2"/>
    <w:unhideWhenUsed/>
    <w:rsid w:val="000576E9"/>
    <w:pPr>
      <w:tabs>
        <w:tab w:val="right" w:leader="dot" w:pos="7700"/>
      </w:tabs>
      <w:spacing w:before="40"/>
      <w:ind w:right="851"/>
    </w:pPr>
    <w:rPr>
      <w:sz w:val="20"/>
    </w:rPr>
  </w:style>
  <w:style w:type="paragraph" w:styleId="TOC5">
    <w:name w:val="toc 5"/>
    <w:basedOn w:val="Normal"/>
    <w:next w:val="Normal"/>
    <w:autoRedefine/>
    <w:uiPriority w:val="2"/>
    <w:semiHidden/>
    <w:rsid w:val="000576E9"/>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semiHidden/>
    <w:rsid w:val="000576E9"/>
    <w:pPr>
      <w:tabs>
        <w:tab w:val="left" w:pos="851"/>
      </w:tabs>
      <w:ind w:left="851" w:hanging="851"/>
    </w:pPr>
    <w:rPr>
      <w:color w:val="000000"/>
    </w:rPr>
  </w:style>
  <w:style w:type="paragraph" w:styleId="TOC7">
    <w:name w:val="toc 7"/>
    <w:basedOn w:val="Normal"/>
    <w:next w:val="Normal"/>
    <w:autoRedefine/>
    <w:uiPriority w:val="2"/>
    <w:semiHidden/>
    <w:rsid w:val="000576E9"/>
    <w:pPr>
      <w:ind w:left="1200"/>
    </w:pPr>
  </w:style>
  <w:style w:type="paragraph" w:styleId="TOC8">
    <w:name w:val="toc 8"/>
    <w:basedOn w:val="Normal"/>
    <w:next w:val="Normal"/>
    <w:autoRedefine/>
    <w:uiPriority w:val="2"/>
    <w:semiHidden/>
    <w:rsid w:val="000576E9"/>
    <w:pPr>
      <w:ind w:left="1400"/>
    </w:pPr>
  </w:style>
  <w:style w:type="paragraph" w:styleId="TOC9">
    <w:name w:val="toc 9"/>
    <w:basedOn w:val="Normal"/>
    <w:next w:val="Normal"/>
    <w:autoRedefine/>
    <w:uiPriority w:val="2"/>
    <w:semiHidden/>
    <w:rsid w:val="000576E9"/>
    <w:pPr>
      <w:ind w:left="1600"/>
    </w:pPr>
  </w:style>
  <w:style w:type="paragraph" w:customStyle="1" w:styleId="TPHeading1">
    <w:name w:val="TP Heading 1"/>
    <w:basedOn w:val="HeadingBase"/>
    <w:semiHidden/>
    <w:rsid w:val="000576E9"/>
    <w:pPr>
      <w:spacing w:before="60" w:after="60"/>
      <w:ind w:left="1134"/>
    </w:pPr>
    <w:rPr>
      <w:rFonts w:ascii="Arial Bold" w:hAnsi="Arial Bold"/>
      <w:b/>
      <w:caps/>
      <w:spacing w:val="-10"/>
      <w:sz w:val="28"/>
    </w:rPr>
  </w:style>
  <w:style w:type="paragraph" w:customStyle="1" w:styleId="TPHeading2">
    <w:name w:val="TP Heading 2"/>
    <w:basedOn w:val="HeadingBase"/>
    <w:semiHidden/>
    <w:rsid w:val="000576E9"/>
    <w:pPr>
      <w:ind w:left="1134"/>
    </w:pPr>
    <w:rPr>
      <w:caps/>
      <w:spacing w:val="-10"/>
      <w:sz w:val="28"/>
    </w:rPr>
  </w:style>
  <w:style w:type="paragraph" w:customStyle="1" w:styleId="TPHeading3">
    <w:name w:val="TP Heading 3"/>
    <w:basedOn w:val="HeadingBase"/>
    <w:semiHidden/>
    <w:rsid w:val="000576E9"/>
    <w:pPr>
      <w:ind w:left="1134"/>
    </w:pPr>
    <w:rPr>
      <w:caps/>
      <w:spacing w:val="-10"/>
    </w:rPr>
  </w:style>
  <w:style w:type="paragraph" w:customStyle="1" w:styleId="TPHeading3bold">
    <w:name w:val="TP Heading 3 bold"/>
    <w:basedOn w:val="TPHeading3"/>
    <w:semiHidden/>
    <w:rsid w:val="000576E9"/>
    <w:rPr>
      <w:rFonts w:cs="Arial"/>
      <w:b/>
      <w:sz w:val="22"/>
      <w:szCs w:val="22"/>
    </w:rPr>
  </w:style>
  <w:style w:type="paragraph" w:customStyle="1" w:styleId="TPHEADING3boldspace">
    <w:name w:val="TP HEADING 3 bold space"/>
    <w:basedOn w:val="TPHeading3bold"/>
    <w:semiHidden/>
    <w:rsid w:val="000576E9"/>
    <w:pPr>
      <w:spacing w:after="120"/>
    </w:pPr>
  </w:style>
  <w:style w:type="paragraph" w:customStyle="1" w:styleId="TPHEADING3space">
    <w:name w:val="TP HEADING 3 space"/>
    <w:basedOn w:val="TPHeading3"/>
    <w:semiHidden/>
    <w:rsid w:val="000576E9"/>
    <w:pPr>
      <w:spacing w:before="120" w:after="120"/>
    </w:pPr>
    <w:rPr>
      <w:rFonts w:cs="Arial"/>
      <w:sz w:val="22"/>
      <w:szCs w:val="22"/>
    </w:rPr>
  </w:style>
  <w:style w:type="paragraph" w:customStyle="1" w:styleId="TPHeading4">
    <w:name w:val="TP Heading 4"/>
    <w:basedOn w:val="TPHeading3"/>
    <w:semiHidden/>
    <w:rsid w:val="000576E9"/>
    <w:rPr>
      <w:sz w:val="20"/>
    </w:rPr>
  </w:style>
  <w:style w:type="paragraph" w:customStyle="1" w:styleId="TPHEADING4space">
    <w:name w:val="TP HEADING 4 space"/>
    <w:basedOn w:val="TPHEADING3space"/>
    <w:semiHidden/>
    <w:rsid w:val="000576E9"/>
  </w:style>
  <w:style w:type="paragraph" w:customStyle="1" w:styleId="ChartLine">
    <w:name w:val="Chart Line"/>
    <w:basedOn w:val="Normal"/>
    <w:autoRedefine/>
    <w:qFormat/>
    <w:rsid w:val="000576E9"/>
    <w:pPr>
      <w:pBdr>
        <w:bottom w:val="single" w:sz="4" w:space="2" w:color="626A77" w:themeColor="background2" w:themeShade="E6"/>
      </w:pBdr>
      <w:spacing w:before="0" w:line="240" w:lineRule="auto"/>
    </w:pPr>
    <w:rPr>
      <w:noProof/>
      <w:sz w:val="4"/>
      <w:szCs w:val="4"/>
    </w:rPr>
  </w:style>
  <w:style w:type="paragraph" w:customStyle="1" w:styleId="ChartMainHeading">
    <w:name w:val="Chart Main Heading"/>
    <w:basedOn w:val="Normal"/>
    <w:next w:val="ChartGraphic"/>
    <w:rsid w:val="000576E9"/>
    <w:pPr>
      <w:keepNext/>
      <w:spacing w:before="120" w:after="20" w:line="240" w:lineRule="auto"/>
    </w:pPr>
    <w:rPr>
      <w:rFonts w:asciiTheme="majorHAnsi" w:hAnsiTheme="majorHAnsi"/>
      <w:b/>
      <w:sz w:val="20"/>
    </w:rPr>
  </w:style>
  <w:style w:type="character" w:customStyle="1" w:styleId="BoxHeading-Continued">
    <w:name w:val="Box Heading - Continued"/>
    <w:uiPriority w:val="1"/>
    <w:qFormat/>
    <w:rsid w:val="000576E9"/>
    <w:rPr>
      <w:sz w:val="16"/>
    </w:rPr>
  </w:style>
  <w:style w:type="paragraph" w:customStyle="1" w:styleId="Box-continuedon">
    <w:name w:val="Box - continued on"/>
    <w:basedOn w:val="Normal"/>
    <w:qFormat/>
    <w:rsid w:val="000576E9"/>
    <w:pPr>
      <w:jc w:val="right"/>
    </w:pPr>
    <w:rPr>
      <w:rFonts w:asciiTheme="majorHAnsi" w:hAnsiTheme="majorHAnsi" w:cstheme="majorHAnsi"/>
      <w:i/>
      <w:iCs/>
      <w:sz w:val="18"/>
      <w:szCs w:val="24"/>
    </w:rPr>
  </w:style>
  <w:style w:type="paragraph" w:customStyle="1" w:styleId="BoxHeading2">
    <w:name w:val="Box Heading 2"/>
    <w:basedOn w:val="BoxHeading"/>
    <w:autoRedefine/>
    <w:rsid w:val="000576E9"/>
    <w:pPr>
      <w:spacing w:after="0"/>
    </w:pPr>
    <w:rPr>
      <w:b w:val="0"/>
      <w:bCs/>
      <w:szCs w:val="14"/>
    </w:rPr>
  </w:style>
  <w:style w:type="character" w:customStyle="1" w:styleId="Heading9Char">
    <w:name w:val="Heading 9 Char"/>
    <w:basedOn w:val="DefaultParagraphFont"/>
    <w:link w:val="Heading9"/>
    <w:uiPriority w:val="9"/>
    <w:rsid w:val="000576E9"/>
    <w:rPr>
      <w:rFonts w:ascii="Cambria" w:eastAsia="Times New Roman" w:hAnsi="Cambria" w:cs="Times New Roman"/>
      <w:lang w:eastAsia="en-AU"/>
    </w:rPr>
  </w:style>
  <w:style w:type="paragraph" w:customStyle="1" w:styleId="GhostLine">
    <w:name w:val="Ghost Line"/>
    <w:basedOn w:val="NoSpacing"/>
    <w:qFormat/>
    <w:rsid w:val="000576E9"/>
    <w:pPr>
      <w:jc w:val="both"/>
    </w:pPr>
    <w:rPr>
      <w:rFonts w:ascii="Book Antiqua" w:hAnsi="Book Antiqua"/>
      <w:sz w:val="2"/>
    </w:rPr>
  </w:style>
  <w:style w:type="paragraph" w:styleId="NoSpacing">
    <w:name w:val="No Spacing"/>
    <w:uiPriority w:val="1"/>
    <w:qFormat/>
    <w:rsid w:val="000576E9"/>
    <w:pPr>
      <w:spacing w:after="0" w:line="240" w:lineRule="auto"/>
    </w:pPr>
    <w:rPr>
      <w:rFonts w:eastAsia="Times New Roman" w:cs="Times New Roman"/>
      <w:sz w:val="19"/>
      <w:szCs w:val="20"/>
      <w:lang w:eastAsia="en-AU"/>
    </w:rPr>
  </w:style>
  <w:style w:type="character" w:customStyle="1" w:styleId="BoxTextChar">
    <w:name w:val="Box Text Char"/>
    <w:basedOn w:val="DefaultParagraphFont"/>
    <w:link w:val="BoxText"/>
    <w:rsid w:val="000576E9"/>
    <w:rPr>
      <w:rFonts w:ascii="Book Antiqua" w:eastAsia="Times New Roman" w:hAnsi="Book Antiqua" w:cs="Times New Roman"/>
      <w:sz w:val="19"/>
      <w:szCs w:val="20"/>
      <w:lang w:eastAsia="en-AU"/>
    </w:rPr>
  </w:style>
  <w:style w:type="character" w:customStyle="1" w:styleId="A5">
    <w:name w:val="A5"/>
    <w:uiPriority w:val="99"/>
    <w:rsid w:val="000576E9"/>
    <w:rPr>
      <w:rFonts w:cs="Swiss 721 BT"/>
      <w:color w:val="000000"/>
      <w:sz w:val="20"/>
      <w:szCs w:val="20"/>
    </w:rPr>
  </w:style>
  <w:style w:type="paragraph" w:customStyle="1" w:styleId="CreativeCommonsNormal">
    <w:name w:val="Creative Commons Normal"/>
    <w:basedOn w:val="Normal"/>
    <w:qFormat/>
    <w:rsid w:val="000576E9"/>
    <w:pPr>
      <w:spacing w:before="120" w:after="120"/>
    </w:pPr>
  </w:style>
  <w:style w:type="paragraph" w:customStyle="1" w:styleId="CreativeCommonsH1">
    <w:name w:val="Creative Commons H1"/>
    <w:basedOn w:val="Normal"/>
    <w:qFormat/>
    <w:rsid w:val="000576E9"/>
    <w:pPr>
      <w:spacing w:before="180" w:after="120"/>
    </w:pPr>
    <w:rPr>
      <w:b/>
      <w:bCs/>
    </w:rPr>
  </w:style>
  <w:style w:type="paragraph" w:customStyle="1" w:styleId="CreativeCommonsIndented">
    <w:name w:val="Creative Commons Indented"/>
    <w:basedOn w:val="CreativeCommonsNormal"/>
    <w:qFormat/>
    <w:rsid w:val="000576E9"/>
    <w:pPr>
      <w:ind w:left="567"/>
    </w:pPr>
  </w:style>
  <w:style w:type="paragraph" w:customStyle="1" w:styleId="OutlineNumbered1">
    <w:name w:val="Outline Numbered 1"/>
    <w:basedOn w:val="Normal"/>
    <w:link w:val="OutlineNumbered1Char"/>
    <w:qFormat/>
    <w:rsid w:val="000576E9"/>
    <w:pPr>
      <w:numPr>
        <w:numId w:val="22"/>
      </w:numPr>
    </w:pPr>
  </w:style>
  <w:style w:type="character" w:customStyle="1" w:styleId="OutlineNumbered1Char">
    <w:name w:val="Outline Numbered 1 Char"/>
    <w:basedOn w:val="DefaultParagraphFont"/>
    <w:link w:val="OutlineNumbered1"/>
    <w:rsid w:val="000576E9"/>
    <w:rPr>
      <w:rFonts w:ascii="Book Antiqua" w:eastAsia="Times New Roman" w:hAnsi="Book Antiqua" w:cs="Times New Roman"/>
      <w:sz w:val="19"/>
      <w:szCs w:val="20"/>
      <w:lang w:eastAsia="en-AU"/>
    </w:rPr>
  </w:style>
  <w:style w:type="paragraph" w:customStyle="1" w:styleId="OutlineNumbered2">
    <w:name w:val="Outline Numbered 2"/>
    <w:basedOn w:val="Normal"/>
    <w:qFormat/>
    <w:rsid w:val="000576E9"/>
    <w:pPr>
      <w:numPr>
        <w:ilvl w:val="1"/>
        <w:numId w:val="21"/>
      </w:numPr>
    </w:pPr>
  </w:style>
  <w:style w:type="paragraph" w:customStyle="1" w:styleId="OutlineNumbered3">
    <w:name w:val="Outline Numbered 3"/>
    <w:basedOn w:val="Normal"/>
    <w:qFormat/>
    <w:rsid w:val="000576E9"/>
    <w:pPr>
      <w:numPr>
        <w:ilvl w:val="2"/>
        <w:numId w:val="21"/>
      </w:numPr>
    </w:pPr>
  </w:style>
  <w:style w:type="character" w:styleId="Emphasis">
    <w:name w:val="Emphasis"/>
    <w:basedOn w:val="DefaultParagraphFont"/>
    <w:uiPriority w:val="20"/>
    <w:qFormat/>
    <w:rsid w:val="000576E9"/>
    <w:rPr>
      <w:i/>
      <w:iCs/>
    </w:rPr>
  </w:style>
  <w:style w:type="paragraph" w:styleId="NormalWeb">
    <w:name w:val="Normal (Web)"/>
    <w:basedOn w:val="Normal"/>
    <w:uiPriority w:val="99"/>
    <w:semiHidden/>
    <w:unhideWhenUsed/>
    <w:rsid w:val="002C032B"/>
    <w:rPr>
      <w:rFonts w:ascii="Times New Roman" w:hAnsi="Times New Roman"/>
      <w:sz w:val="24"/>
      <w:szCs w:val="24"/>
    </w:rPr>
  </w:style>
  <w:style w:type="paragraph" w:styleId="Revision">
    <w:name w:val="Revision"/>
    <w:hidden/>
    <w:uiPriority w:val="99"/>
    <w:semiHidden/>
    <w:rsid w:val="00646C51"/>
    <w:pPr>
      <w:spacing w:after="0" w:line="240" w:lineRule="auto"/>
    </w:pPr>
    <w:rPr>
      <w:rFonts w:ascii="Book Antiqua" w:eastAsia="Times New Roman" w:hAnsi="Book Antiqua" w:cs="Times New Roman"/>
      <w:sz w:val="19"/>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1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Budget">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4EFA3CD0C9384883E202483A01CFD0" ma:contentTypeVersion="29" ma:contentTypeDescription="Create a new document." ma:contentTypeScope="" ma:versionID="802b58b1da4c87c67cb8f13d07b747fd">
  <xsd:schema xmlns:xsd="http://www.w3.org/2001/XMLSchema" xmlns:xs="http://www.w3.org/2001/XMLSchema" xmlns:p="http://schemas.microsoft.com/office/2006/metadata/properties" xmlns:ns1="http://schemas.microsoft.com/sharepoint/v3" xmlns:ns2="9115ddca-c623-419f-a3c0-6a1c58c4dac8" xmlns:ns3="244fe85f-b655-4145-9b20-543b75dc1c24" targetNamespace="http://schemas.microsoft.com/office/2006/metadata/properties" ma:root="true" ma:fieldsID="1fcf1c21f49c808727b3a378cd86067a" ns1:_="" ns2:_="" ns3:_="">
    <xsd:import namespace="http://schemas.microsoft.com/sharepoint/v3"/>
    <xsd:import namespace="9115ddca-c623-419f-a3c0-6a1c58c4dac8"/>
    <xsd:import namespace="244fe85f-b655-4145-9b20-543b75dc1c24"/>
    <xsd:element name="properties">
      <xsd:complexType>
        <xsd:sequence>
          <xsd:element name="documentManagement">
            <xsd:complexType>
              <xsd:all>
                <xsd:element ref="ns2:Image" minOccurs="0"/>
                <xsd:element ref="ns2:Status" minOccurs="0"/>
                <xsd:element ref="ns2:Notes" minOccurs="0"/>
                <xsd:element ref="ns2:_Flow_SignoffStatus" minOccurs="0"/>
                <xsd:element ref="ns3:Date_x005f_x0020_of_x005f_x0020_Creation" minOccurs="0"/>
                <xsd:element ref="ns2:MudmapEVID" minOccurs="0"/>
                <xsd:element ref="ns2:LetterID"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ma:readOnly="false">
      <xsd:simpleType>
        <xsd:restriction base="dms:Note"/>
      </xsd:simpleType>
    </xsd:element>
    <xsd:element name="_ip_UnifiedCompliancePolicyUIAction" ma:index="17"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15ddca-c623-419f-a3c0-6a1c58c4dac8" elementFormDefault="qualified">
    <xsd:import namespace="http://schemas.microsoft.com/office/2006/documentManagement/types"/>
    <xsd:import namespace="http://schemas.microsoft.com/office/infopath/2007/PartnerControls"/>
    <xsd:element name="Image" ma:index="3" nillable="true" ma:displayName="Image" ma:format="Thumbnail" ma:internalName="Image" ma:readOnly="false">
      <xsd:simpleType>
        <xsd:restriction base="dms:Unknown"/>
      </xsd:simpleType>
    </xsd:element>
    <xsd:element name="Status" ma:index="4" nillable="true" ma:displayName="Status" ma:format="Dropdown" ma:internalName="Status" ma:readOnly="false">
      <xsd:simpleType>
        <xsd:restriction base="dms:Choice">
          <xsd:enumeration value="With drafter"/>
          <xsd:enumeration value="With EB for comment"/>
          <xsd:enumeration value="With TO for comment"/>
          <xsd:enumeration value="With EB for final review"/>
          <xsd:enumeration value="With TO for final review"/>
          <xsd:enumeration value="With Treasurer for final review"/>
          <xsd:enumeration value="In sandy"/>
          <xsd:enumeration value="In hard close"/>
        </xsd:restriction>
      </xsd:simpleType>
    </xsd:element>
    <xsd:element name="Notes" ma:index="5" nillable="true" ma:displayName="Notes" ma:format="Dropdown" ma:internalName="Notes" ma:readOnly="false">
      <xsd:simpleType>
        <xsd:restriction base="dms:Note">
          <xsd:maxLength value="255"/>
        </xsd:restriction>
      </xsd:simpleType>
    </xsd:element>
    <xsd:element name="_Flow_SignoffStatus" ma:index="6" nillable="true" ma:displayName="Sign-off status" ma:format="Dropdown" ma:internalName="Sign_x002d_off_x0020_status" ma:readOnly="false">
      <xsd:simpleType>
        <xsd:restriction base="dms:Text">
          <xsd:maxLength value="255"/>
        </xsd:restriction>
      </xsd:simpleType>
    </xsd:element>
    <xsd:element name="MudmapEVID" ma:index="8" nillable="true" ma:displayName="Mudmap ID" ma:description="This is the ID in column A of the live Mudmap" ma:format="Dropdown" ma:internalName="MudmapEVID" ma:readOnly="false">
      <xsd:simpleType>
        <xsd:restriction base="dms:Text">
          <xsd:maxLength value="255"/>
        </xsd:restriction>
      </xsd:simpleType>
    </xsd:element>
    <xsd:element name="LetterID" ma:index="9" nillable="true" ma:displayName="Letter ID" ma:format="Dropdown" ma:internalName="LetterID" ma:readOnly="false">
      <xsd:simpleType>
        <xsd:restriction base="dms:Text">
          <xsd:maxLength value="255"/>
        </xsd:restriction>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8" nillable="true" ma:displayName="Tags" ma:hidden="true"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Extracted Text" ma:hidden="true" ma:internalName="MediaServiceOCR" ma:readOnly="true">
      <xsd:simpleType>
        <xsd:restriction base="dms:Note"/>
      </xsd:simpleType>
    </xsd:element>
    <xsd:element name="MediaServiceLocation" ma:index="23" nillable="true" ma:displayName="Location" ma:hidden="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4fe85f-b655-4145-9b20-543b75dc1c24" elementFormDefault="qualified">
    <xsd:import namespace="http://schemas.microsoft.com/office/2006/documentManagement/types"/>
    <xsd:import namespace="http://schemas.microsoft.com/office/infopath/2007/PartnerControls"/>
    <xsd:element name="Date_x005f_x0020_of_x005f_x0020_Creation" ma:index="7" nillable="true" ma:displayName="Date of Creation" ma:format="DateOnly" ma:internalName="Date_x0020_of_x0020_Creation" ma:readOnly="false">
      <xsd:simpleType>
        <xsd:restriction base="dms:DateTime"/>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8" nillable="true" ma:displayName="Taxonomy Catch All Column" ma:hidden="true" ma:list="{eed413a1-1c23-4ed2-af48-854dd5cd0a31}" ma:internalName="TaxCatchAll" ma:readOnly="false" ma:showField="CatchAllData" ma:web="244fe85f-b655-4145-9b20-543b75dc1c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9115ddca-c623-419f-a3c0-6a1c58c4dac8" xsi:nil="true"/>
    <MudmapEVID xmlns="9115ddca-c623-419f-a3c0-6a1c58c4dac8" xsi:nil="true"/>
    <_ip_UnifiedCompliancePolicyProperties xmlns="http://schemas.microsoft.com/sharepoint/v3" xsi:nil="true"/>
    <TaxCatchAll xmlns="244fe85f-b655-4145-9b20-543b75dc1c24" xsi:nil="true"/>
    <Status xmlns="9115ddca-c623-419f-a3c0-6a1c58c4dac8" xsi:nil="true"/>
    <lcf76f155ced4ddcb4097134ff3c332f xmlns="9115ddca-c623-419f-a3c0-6a1c58c4dac8">
      <Terms xmlns="http://schemas.microsoft.com/office/infopath/2007/PartnerControls"/>
    </lcf76f155ced4ddcb4097134ff3c332f>
    <LetterID xmlns="9115ddca-c623-419f-a3c0-6a1c58c4dac8" xsi:nil="true"/>
    <Notes xmlns="9115ddca-c623-419f-a3c0-6a1c58c4dac8" xsi:nil="true"/>
    <Date_x005f_x0020_of_x005f_x0020_Creation xmlns="244fe85f-b655-4145-9b20-543b75dc1c24" xsi:nil="true"/>
    <Image xmlns="9115ddca-c623-419f-a3c0-6a1c58c4dac8" xsi:nil="true"/>
  </documentManagement>
</p:properties>
</file>

<file path=customXml/itemProps1.xml><?xml version="1.0" encoding="utf-8"?>
<ds:datastoreItem xmlns:ds="http://schemas.openxmlformats.org/officeDocument/2006/customXml" ds:itemID="{B473E54C-45D9-4F06-B174-8585F719B1EB}"/>
</file>

<file path=customXml/itemProps2.xml><?xml version="1.0" encoding="utf-8"?>
<ds:datastoreItem xmlns:ds="http://schemas.openxmlformats.org/officeDocument/2006/customXml" ds:itemID="{16980E2C-1457-4A9E-A41A-BF4DF6329A0F}"/>
</file>

<file path=customXml/itemProps3.xml><?xml version="1.0" encoding="utf-8"?>
<ds:datastoreItem xmlns:ds="http://schemas.openxmlformats.org/officeDocument/2006/customXml" ds:itemID="{FA5B724B-B0E5-4FF2-88F5-27631D656733}"/>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Budget Paper No. 4</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Paper No. 4</dc:title>
  <dc:subject>Special Appropriations Table</dc:subject>
  <dc:creator>Australian Government</dc:creator>
  <cp:keywords/>
  <dc:description/>
  <cp:lastModifiedBy/>
  <cp:revision>1</cp:revision>
  <dcterms:created xsi:type="dcterms:W3CDTF">2025-03-22T07:51:00Z</dcterms:created>
  <dcterms:modified xsi:type="dcterms:W3CDTF">2025-03-22T07:52:00Z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2025-03-22T07:52:08Z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b7c82f66-05a8-4693-b2e0-c540dc6abe38</vt:lpwstr>
  </property>
  <property fmtid="{D5CDD505-2E9C-101B-9397-08002B2CF9AE}" pid="8" name="MSIP_Label_4f932d64-9ab1-4d9b-81d2-a3a8b82dd47d_ContentBits">
    <vt:lpwstr>0</vt:lpwstr>
  </property>
  <property fmtid="{D5CDD505-2E9C-101B-9397-08002B2CF9AE}" pid="9" name="ContentTypeId">
    <vt:lpwstr>0x010100DA4EFA3CD0C9384883E202483A01CFD0</vt:lpwstr>
  </property>
</Properties>
</file>